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B68" w:rsidRPr="002629E3" w:rsidRDefault="00554F49" w:rsidP="00421B68">
      <w:pPr>
        <w:pBdr>
          <w:bottom w:val="single" w:sz="8" w:space="4" w:color="4F81BD"/>
        </w:pBdr>
        <w:spacing w:after="0" w:line="240" w:lineRule="auto"/>
        <w:contextualSpacing/>
        <w:jc w:val="center"/>
        <w:rPr>
          <w:rFonts w:ascii="Calibri" w:eastAsia="Times New Roman" w:hAnsi="Calibri" w:cs="Times New Roman"/>
          <w:b/>
          <w:spacing w:val="5"/>
          <w:kern w:val="28"/>
          <w:sz w:val="28"/>
          <w:szCs w:val="28"/>
          <w:u w:val="single"/>
        </w:rPr>
      </w:pPr>
      <w:r w:rsidRPr="002629E3">
        <w:rPr>
          <w:rFonts w:ascii="Calibri" w:eastAsia="Times New Roman" w:hAnsi="Calibri" w:cs="Times New Roman"/>
          <w:b/>
          <w:spacing w:val="5"/>
          <w:kern w:val="28"/>
          <w:sz w:val="28"/>
          <w:szCs w:val="28"/>
          <w:u w:val="single"/>
        </w:rPr>
        <w:t xml:space="preserve">ACTA </w:t>
      </w:r>
      <w:r w:rsidR="0026709B" w:rsidRPr="002629E3">
        <w:rPr>
          <w:rFonts w:ascii="Calibri" w:eastAsia="Times New Roman" w:hAnsi="Calibri" w:cs="Times New Roman"/>
          <w:b/>
          <w:spacing w:val="5"/>
          <w:kern w:val="28"/>
          <w:sz w:val="28"/>
          <w:szCs w:val="28"/>
          <w:u w:val="single"/>
        </w:rPr>
        <w:t>N°</w:t>
      </w:r>
      <w:r w:rsidR="00BD04AC" w:rsidRPr="002629E3">
        <w:rPr>
          <w:rFonts w:ascii="Calibri" w:eastAsia="Times New Roman" w:hAnsi="Calibri" w:cs="Times New Roman"/>
          <w:b/>
          <w:spacing w:val="5"/>
          <w:kern w:val="28"/>
          <w:sz w:val="28"/>
          <w:szCs w:val="28"/>
          <w:u w:val="single"/>
        </w:rPr>
        <w:t xml:space="preserve"> </w:t>
      </w:r>
      <w:r w:rsidR="00564D29">
        <w:rPr>
          <w:rFonts w:ascii="Calibri" w:eastAsia="Times New Roman" w:hAnsi="Calibri" w:cs="Times New Roman"/>
          <w:b/>
          <w:spacing w:val="5"/>
          <w:kern w:val="28"/>
          <w:sz w:val="28"/>
          <w:szCs w:val="28"/>
          <w:u w:val="single"/>
        </w:rPr>
        <w:t>21</w:t>
      </w:r>
      <w:r w:rsidR="0026709B" w:rsidRPr="002629E3">
        <w:rPr>
          <w:rFonts w:ascii="Calibri" w:eastAsia="Times New Roman" w:hAnsi="Calibri" w:cs="Times New Roman"/>
          <w:b/>
          <w:spacing w:val="5"/>
          <w:kern w:val="28"/>
          <w:sz w:val="28"/>
          <w:szCs w:val="28"/>
          <w:u w:val="single"/>
        </w:rPr>
        <w:t xml:space="preserve"> </w:t>
      </w:r>
      <w:r w:rsidR="00421B68" w:rsidRPr="002629E3">
        <w:rPr>
          <w:rFonts w:ascii="Calibri" w:eastAsia="Times New Roman" w:hAnsi="Calibri" w:cs="Times New Roman"/>
          <w:b/>
          <w:spacing w:val="5"/>
          <w:kern w:val="28"/>
          <w:sz w:val="28"/>
          <w:szCs w:val="28"/>
          <w:u w:val="single"/>
        </w:rPr>
        <w:t>REUNIÓN</w:t>
      </w:r>
    </w:p>
    <w:p w:rsidR="000D0B3C" w:rsidRPr="002629E3" w:rsidRDefault="000D0B3C" w:rsidP="00421B68">
      <w:pPr>
        <w:pBdr>
          <w:bottom w:val="single" w:sz="8" w:space="4" w:color="4F81BD"/>
        </w:pBdr>
        <w:spacing w:after="0" w:line="240" w:lineRule="auto"/>
        <w:contextualSpacing/>
        <w:jc w:val="center"/>
        <w:rPr>
          <w:rFonts w:ascii="Calibri" w:eastAsia="Times New Roman" w:hAnsi="Calibri" w:cs="Times New Roman"/>
          <w:b/>
          <w:spacing w:val="5"/>
          <w:kern w:val="28"/>
          <w:sz w:val="20"/>
          <w:szCs w:val="20"/>
        </w:rPr>
      </w:pPr>
    </w:p>
    <w:p w:rsidR="00421B68" w:rsidRPr="002629E3" w:rsidRDefault="000D0B3C" w:rsidP="00421B68">
      <w:pPr>
        <w:pBdr>
          <w:bottom w:val="single" w:sz="8" w:space="4" w:color="4F81BD"/>
        </w:pBdr>
        <w:spacing w:after="0" w:line="240" w:lineRule="auto"/>
        <w:contextualSpacing/>
        <w:jc w:val="center"/>
        <w:rPr>
          <w:rFonts w:ascii="Calibri" w:eastAsia="Times New Roman" w:hAnsi="Calibri" w:cs="Times New Roman"/>
          <w:b/>
          <w:spacing w:val="5"/>
          <w:kern w:val="28"/>
          <w:sz w:val="24"/>
          <w:szCs w:val="24"/>
        </w:rPr>
      </w:pPr>
      <w:r w:rsidRPr="002629E3">
        <w:rPr>
          <w:rFonts w:ascii="Calibri" w:eastAsia="Times New Roman" w:hAnsi="Calibri" w:cs="Times New Roman"/>
          <w:b/>
          <w:spacing w:val="5"/>
          <w:kern w:val="28"/>
          <w:sz w:val="24"/>
          <w:szCs w:val="24"/>
        </w:rPr>
        <w:t>CONSEJO DE LA SOCIEDAD CIVIL DE SENCE</w:t>
      </w:r>
    </w:p>
    <w:p w:rsidR="000A6914" w:rsidRPr="002629E3" w:rsidRDefault="000A6914" w:rsidP="000A6914">
      <w:pPr>
        <w:pBdr>
          <w:bottom w:val="single" w:sz="8" w:space="4" w:color="4F81BD"/>
        </w:pBdr>
        <w:spacing w:after="0" w:line="240" w:lineRule="auto"/>
        <w:contextualSpacing/>
        <w:rPr>
          <w:rFonts w:ascii="Calibri" w:eastAsia="Times New Roman" w:hAnsi="Calibri" w:cs="Times New Roman"/>
          <w:b/>
          <w:spacing w:val="5"/>
          <w:kern w:val="28"/>
          <w:sz w:val="20"/>
        </w:rPr>
      </w:pPr>
    </w:p>
    <w:p w:rsidR="000A6914" w:rsidRPr="002629E3" w:rsidRDefault="000A6914" w:rsidP="00554F49">
      <w:pPr>
        <w:pBdr>
          <w:bottom w:val="single" w:sz="8" w:space="4" w:color="4F81BD"/>
        </w:pBdr>
        <w:spacing w:after="0" w:line="240" w:lineRule="auto"/>
        <w:contextualSpacing/>
        <w:jc w:val="center"/>
        <w:rPr>
          <w:rFonts w:ascii="Calibri" w:eastAsia="Times New Roman" w:hAnsi="Calibri" w:cs="Times New Roman"/>
          <w:b/>
          <w:spacing w:val="5"/>
          <w:kern w:val="28"/>
        </w:rPr>
      </w:pPr>
      <w:r w:rsidRPr="00C06060">
        <w:rPr>
          <w:rFonts w:ascii="Calibri" w:eastAsia="Times New Roman" w:hAnsi="Calibri" w:cs="Times New Roman"/>
          <w:b/>
          <w:spacing w:val="5"/>
          <w:kern w:val="28"/>
        </w:rPr>
        <w:t>Tema</w:t>
      </w:r>
      <w:r w:rsidR="00BD04AC" w:rsidRPr="00C06060">
        <w:rPr>
          <w:rFonts w:ascii="Calibri" w:eastAsia="Times New Roman" w:hAnsi="Calibri" w:cs="Times New Roman"/>
          <w:b/>
          <w:spacing w:val="5"/>
          <w:kern w:val="28"/>
        </w:rPr>
        <w:t xml:space="preserve">: </w:t>
      </w:r>
      <w:r w:rsidR="00564D29" w:rsidRPr="00C06060">
        <w:rPr>
          <w:rFonts w:ascii="Calibri" w:eastAsia="Times New Roman" w:hAnsi="Calibri" w:cs="Times New Roman"/>
          <w:b/>
          <w:spacing w:val="5"/>
          <w:kern w:val="28"/>
        </w:rPr>
        <w:t>Documento del consejo, Plataforma laboral</w:t>
      </w:r>
    </w:p>
    <w:p w:rsidR="00554F49" w:rsidRPr="002629E3" w:rsidRDefault="00554F49" w:rsidP="00554F49">
      <w:pPr>
        <w:pBdr>
          <w:bottom w:val="single" w:sz="8" w:space="4" w:color="4F81BD"/>
        </w:pBdr>
        <w:spacing w:after="0" w:line="240" w:lineRule="auto"/>
        <w:contextualSpacing/>
        <w:jc w:val="center"/>
        <w:rPr>
          <w:rFonts w:ascii="Calibri" w:eastAsia="Times New Roman" w:hAnsi="Calibri" w:cs="Times New Roman"/>
          <w:b/>
          <w:spacing w:val="5"/>
          <w:kern w:val="28"/>
          <w:sz w:val="20"/>
        </w:rPr>
      </w:pPr>
    </w:p>
    <w:p w:rsidR="00421B68" w:rsidRPr="002629E3" w:rsidRDefault="00BD04AC" w:rsidP="007152B8">
      <w:pPr>
        <w:spacing w:after="0" w:line="240" w:lineRule="auto"/>
      </w:pPr>
      <w:r w:rsidRPr="002629E3">
        <w:rPr>
          <w:rFonts w:eastAsia="Calibri" w:cs="Times New Roman"/>
        </w:rPr>
        <w:t>F</w:t>
      </w:r>
      <w:r w:rsidR="002178EB" w:rsidRPr="002629E3">
        <w:rPr>
          <w:rFonts w:eastAsia="Calibri" w:cs="Times New Roman"/>
        </w:rPr>
        <w:t>e</w:t>
      </w:r>
      <w:r w:rsidR="005A3650" w:rsidRPr="002629E3">
        <w:rPr>
          <w:rFonts w:eastAsia="Calibri" w:cs="Times New Roman"/>
        </w:rPr>
        <w:t xml:space="preserve">cha: </w:t>
      </w:r>
      <w:r w:rsidR="00564D29">
        <w:rPr>
          <w:rFonts w:eastAsia="Calibri" w:cs="Times New Roman"/>
        </w:rPr>
        <w:t>viernes 21</w:t>
      </w:r>
      <w:r w:rsidR="005A3650" w:rsidRPr="002629E3">
        <w:rPr>
          <w:rFonts w:eastAsia="Calibri" w:cs="Times New Roman"/>
        </w:rPr>
        <w:t xml:space="preserve"> de </w:t>
      </w:r>
      <w:r w:rsidR="00225BD5">
        <w:rPr>
          <w:rFonts w:eastAsia="Calibri" w:cs="Times New Roman"/>
        </w:rPr>
        <w:t>junio</w:t>
      </w:r>
      <w:r w:rsidR="00FE5B26" w:rsidRPr="002629E3">
        <w:rPr>
          <w:rFonts w:eastAsia="Calibri" w:cs="Times New Roman"/>
        </w:rPr>
        <w:t xml:space="preserve"> 2018</w:t>
      </w:r>
      <w:r w:rsidR="00554F49" w:rsidRPr="002629E3">
        <w:rPr>
          <w:rFonts w:eastAsia="Calibri" w:cs="Times New Roman"/>
        </w:rPr>
        <w:tab/>
      </w:r>
      <w:r w:rsidR="005C5183">
        <w:rPr>
          <w:rFonts w:eastAsia="Calibri" w:cs="Times New Roman"/>
        </w:rPr>
        <w:t xml:space="preserve"> </w:t>
      </w:r>
      <w:bookmarkStart w:id="0" w:name="_GoBack"/>
      <w:bookmarkEnd w:id="0"/>
      <w:r w:rsidR="00421B68" w:rsidRPr="002629E3">
        <w:rPr>
          <w:rFonts w:eastAsia="Calibri" w:cs="Times New Roman"/>
        </w:rPr>
        <w:t xml:space="preserve">Hora inicio: </w:t>
      </w:r>
      <w:r w:rsidR="00554F49" w:rsidRPr="002629E3">
        <w:rPr>
          <w:rFonts w:eastAsia="Calibri" w:cs="Times New Roman"/>
        </w:rPr>
        <w:t>10</w:t>
      </w:r>
      <w:r w:rsidR="005527AB" w:rsidRPr="002629E3">
        <w:rPr>
          <w:rFonts w:eastAsia="Calibri" w:cs="Times New Roman"/>
        </w:rPr>
        <w:t>:00</w:t>
      </w:r>
      <w:r w:rsidR="00554F49" w:rsidRPr="002629E3">
        <w:rPr>
          <w:rFonts w:eastAsia="Calibri" w:cs="Times New Roman"/>
        </w:rPr>
        <w:t xml:space="preserve"> hrs.</w:t>
      </w:r>
      <w:r w:rsidR="000D0B3C" w:rsidRPr="002629E3">
        <w:rPr>
          <w:rFonts w:eastAsia="Calibri" w:cs="Times New Roman"/>
        </w:rPr>
        <w:tab/>
      </w:r>
      <w:r w:rsidR="0060577B" w:rsidRPr="002629E3">
        <w:rPr>
          <w:rFonts w:eastAsia="Calibri" w:cs="Times New Roman"/>
        </w:rPr>
        <w:tab/>
      </w:r>
      <w:r w:rsidR="000D0B3C" w:rsidRPr="002629E3">
        <w:rPr>
          <w:rFonts w:eastAsia="Calibri" w:cs="Times New Roman"/>
        </w:rPr>
        <w:t>Hora té</w:t>
      </w:r>
      <w:r w:rsidR="00203593" w:rsidRPr="002629E3">
        <w:rPr>
          <w:rFonts w:eastAsia="Calibri" w:cs="Times New Roman"/>
        </w:rPr>
        <w:t xml:space="preserve">rmino: </w:t>
      </w:r>
      <w:r w:rsidR="00FE5B26" w:rsidRPr="002629E3">
        <w:rPr>
          <w:rFonts w:eastAsia="Calibri" w:cs="Times New Roman"/>
        </w:rPr>
        <w:t>13</w:t>
      </w:r>
      <w:r w:rsidR="00554F49" w:rsidRPr="002629E3">
        <w:rPr>
          <w:rFonts w:eastAsia="Calibri" w:cs="Times New Roman"/>
        </w:rPr>
        <w:t>:30 hrs.</w:t>
      </w:r>
      <w:r w:rsidR="005527AB" w:rsidRPr="002629E3">
        <w:rPr>
          <w:rFonts w:eastAsia="Calibri" w:cs="Times New Roman"/>
        </w:rPr>
        <w:t xml:space="preserve">  </w:t>
      </w:r>
    </w:p>
    <w:p w:rsidR="00421B68" w:rsidRPr="002629E3" w:rsidRDefault="00421B68" w:rsidP="007152B8">
      <w:pPr>
        <w:keepNext/>
        <w:keepLines/>
        <w:spacing w:after="0" w:line="240" w:lineRule="auto"/>
        <w:outlineLvl w:val="0"/>
        <w:rPr>
          <w:rFonts w:eastAsia="Times New Roman" w:cs="Times New Roman"/>
          <w:b/>
          <w:bCs/>
        </w:rPr>
      </w:pPr>
    </w:p>
    <w:p w:rsidR="0060577B" w:rsidRPr="002629E3" w:rsidRDefault="0060577B" w:rsidP="007152B8">
      <w:pPr>
        <w:keepNext/>
        <w:keepLines/>
        <w:spacing w:after="0" w:line="240" w:lineRule="auto"/>
        <w:outlineLvl w:val="0"/>
        <w:rPr>
          <w:rFonts w:eastAsia="Times New Roman" w:cs="Times New Roman"/>
          <w:b/>
          <w:bCs/>
          <w:u w:val="single"/>
        </w:rPr>
      </w:pPr>
    </w:p>
    <w:p w:rsidR="00F23EBA" w:rsidRPr="002629E3" w:rsidRDefault="00F23EBA" w:rsidP="007152B8">
      <w:pPr>
        <w:keepNext/>
        <w:keepLines/>
        <w:spacing w:after="0" w:line="240" w:lineRule="auto"/>
        <w:outlineLvl w:val="0"/>
        <w:rPr>
          <w:rFonts w:eastAsia="Times New Roman" w:cs="Times New Roman"/>
          <w:b/>
          <w:bCs/>
          <w:u w:val="single"/>
        </w:rPr>
      </w:pPr>
    </w:p>
    <w:p w:rsidR="002A6FE2" w:rsidRPr="002629E3" w:rsidRDefault="00E1655D" w:rsidP="007152B8">
      <w:pPr>
        <w:keepNext/>
        <w:keepLines/>
        <w:spacing w:after="0" w:line="240" w:lineRule="auto"/>
        <w:outlineLvl w:val="0"/>
        <w:rPr>
          <w:rFonts w:eastAsia="Times New Roman" w:cs="Times New Roman"/>
          <w:b/>
          <w:bCs/>
          <w:u w:val="single"/>
        </w:rPr>
      </w:pPr>
      <w:r w:rsidRPr="002629E3">
        <w:rPr>
          <w:rFonts w:eastAsia="Times New Roman" w:cs="Times New Roman"/>
          <w:b/>
          <w:bCs/>
          <w:u w:val="single"/>
        </w:rPr>
        <w:t>ASISTENCIA DE CONSEJEROS</w:t>
      </w:r>
    </w:p>
    <w:p w:rsidR="0060577B" w:rsidRPr="002629E3" w:rsidRDefault="0060577B" w:rsidP="007152B8">
      <w:pPr>
        <w:keepNext/>
        <w:keepLines/>
        <w:spacing w:after="0" w:line="240" w:lineRule="auto"/>
        <w:outlineLvl w:val="0"/>
        <w:rPr>
          <w:rFonts w:eastAsia="Times New Roman" w:cs="Times New Roman"/>
          <w:b/>
          <w:bCs/>
          <w:u w:val="single"/>
        </w:rPr>
      </w:pPr>
    </w:p>
    <w:p w:rsidR="00421B68" w:rsidRPr="002629E3" w:rsidRDefault="00421B68" w:rsidP="007152B8">
      <w:pPr>
        <w:keepNext/>
        <w:keepLines/>
        <w:spacing w:after="0" w:line="240" w:lineRule="auto"/>
        <w:outlineLvl w:val="0"/>
        <w:rPr>
          <w:rFonts w:eastAsia="Times New Roman" w:cs="Times New Roman"/>
          <w:b/>
          <w:bCs/>
          <w:u w:val="single"/>
        </w:rPr>
      </w:pPr>
      <w:r w:rsidRPr="002629E3">
        <w:rPr>
          <w:rFonts w:eastAsia="Times New Roman" w:cs="Times New Roman"/>
          <w:b/>
          <w:bCs/>
          <w:u w:val="single"/>
        </w:rPr>
        <w:t>ASISTENTES</w:t>
      </w:r>
      <w:r w:rsidR="0060577B" w:rsidRPr="002629E3">
        <w:rPr>
          <w:rFonts w:eastAsia="Times New Roman" w:cs="Times New Roman"/>
          <w:b/>
          <w:bCs/>
          <w:u w:val="single"/>
        </w:rPr>
        <w:t>:</w:t>
      </w:r>
    </w:p>
    <w:p w:rsidR="005527AB" w:rsidRPr="00225BD5" w:rsidRDefault="002D62EE" w:rsidP="0060577B">
      <w:pPr>
        <w:spacing w:after="0" w:line="240" w:lineRule="auto"/>
        <w:contextualSpacing/>
        <w:jc w:val="both"/>
        <w:rPr>
          <w:rFonts w:eastAsia="Calibri" w:cs="Times New Roman"/>
        </w:rPr>
      </w:pPr>
      <w:r w:rsidRPr="00225BD5">
        <w:rPr>
          <w:rFonts w:eastAsia="Times New Roman" w:cs="Times New Roman"/>
          <w:bCs/>
        </w:rPr>
        <w:t>1.</w:t>
      </w:r>
      <w:r w:rsidR="00554F49" w:rsidRPr="00225BD5">
        <w:rPr>
          <w:rFonts w:eastAsia="Times New Roman" w:cs="Times New Roman"/>
          <w:bCs/>
        </w:rPr>
        <w:t xml:space="preserve"> </w:t>
      </w:r>
      <w:r w:rsidR="005527AB" w:rsidRPr="00225BD5">
        <w:rPr>
          <w:rFonts w:eastAsia="Times New Roman" w:cs="Times New Roman"/>
          <w:bCs/>
        </w:rPr>
        <w:t>Pedro Zamorano Piñats de la Confederación del Comercio Detallista y Turismo de Chile.</w:t>
      </w:r>
    </w:p>
    <w:p w:rsidR="008F7F40" w:rsidRPr="00225BD5" w:rsidRDefault="002D62EE" w:rsidP="0060577B">
      <w:pPr>
        <w:spacing w:after="0" w:line="240" w:lineRule="auto"/>
        <w:ind w:left="2127" w:hanging="2127"/>
        <w:contextualSpacing/>
        <w:jc w:val="both"/>
        <w:rPr>
          <w:rFonts w:eastAsia="Calibri" w:cs="Times New Roman"/>
        </w:rPr>
      </w:pPr>
      <w:r w:rsidRPr="00225BD5">
        <w:rPr>
          <w:rFonts w:eastAsia="Calibri" w:cs="Times New Roman"/>
        </w:rPr>
        <w:t>2</w:t>
      </w:r>
      <w:r w:rsidR="00554F49" w:rsidRPr="00225BD5">
        <w:rPr>
          <w:rFonts w:eastAsia="Calibri" w:cs="Times New Roman"/>
        </w:rPr>
        <w:t>.</w:t>
      </w:r>
      <w:r w:rsidR="008F7F40" w:rsidRPr="00225BD5">
        <w:rPr>
          <w:rFonts w:eastAsia="Calibri" w:cs="Times New Roman"/>
        </w:rPr>
        <w:t xml:space="preserve"> José Fernando Flores Saglie, de la ONG Kolping.</w:t>
      </w:r>
    </w:p>
    <w:p w:rsidR="00554F49" w:rsidRPr="00225BD5" w:rsidRDefault="002D62EE" w:rsidP="0060577B">
      <w:pPr>
        <w:spacing w:after="0" w:line="240" w:lineRule="auto"/>
        <w:contextualSpacing/>
        <w:jc w:val="both"/>
        <w:rPr>
          <w:rFonts w:eastAsia="Calibri" w:cs="Times New Roman"/>
        </w:rPr>
      </w:pPr>
      <w:r w:rsidRPr="00225BD5">
        <w:rPr>
          <w:rFonts w:eastAsia="Calibri" w:cs="Times New Roman"/>
        </w:rPr>
        <w:t>3</w:t>
      </w:r>
      <w:r w:rsidR="00554F49" w:rsidRPr="00225BD5">
        <w:rPr>
          <w:rFonts w:eastAsia="Calibri" w:cs="Times New Roman"/>
        </w:rPr>
        <w:t xml:space="preserve">. </w:t>
      </w:r>
      <w:r w:rsidR="006A14CE" w:rsidRPr="00225BD5">
        <w:rPr>
          <w:rFonts w:eastAsia="Calibri" w:cs="Times New Roman"/>
        </w:rPr>
        <w:t>Santiago Carvajal, de la Corporación Movimiento Unitario Campesino y Etnias de Chile.</w:t>
      </w:r>
    </w:p>
    <w:p w:rsidR="00F23EBA" w:rsidRPr="00225BD5" w:rsidRDefault="002D62EE" w:rsidP="009E6F4F">
      <w:pPr>
        <w:spacing w:after="0" w:line="240" w:lineRule="auto"/>
        <w:contextualSpacing/>
        <w:rPr>
          <w:rFonts w:eastAsia="Calibri" w:cs="Times New Roman"/>
        </w:rPr>
      </w:pPr>
      <w:r w:rsidRPr="00225BD5">
        <w:rPr>
          <w:rFonts w:eastAsia="Calibri" w:cs="Times New Roman"/>
        </w:rPr>
        <w:t>4. Ricardo Délano, Fundación Emplea</w:t>
      </w:r>
    </w:p>
    <w:p w:rsidR="002D62EE" w:rsidRPr="00225BD5" w:rsidRDefault="002D62EE" w:rsidP="009E6F4F">
      <w:pPr>
        <w:spacing w:after="0" w:line="240" w:lineRule="auto"/>
        <w:contextualSpacing/>
        <w:rPr>
          <w:rFonts w:eastAsia="Calibri" w:cs="Times New Roman"/>
        </w:rPr>
      </w:pPr>
      <w:r w:rsidRPr="00225BD5">
        <w:rPr>
          <w:rFonts w:eastAsia="Calibri" w:cs="Times New Roman"/>
        </w:rPr>
        <w:t>5. Sabino Pasten R.,</w:t>
      </w:r>
      <w:r w:rsidRPr="00225BD5">
        <w:t xml:space="preserve"> </w:t>
      </w:r>
      <w:r w:rsidRPr="00225BD5">
        <w:rPr>
          <w:rFonts w:eastAsia="Calibri" w:cs="Times New Roman"/>
        </w:rPr>
        <w:t>del SITRACH.</w:t>
      </w:r>
    </w:p>
    <w:p w:rsidR="002D62EE" w:rsidRPr="00225BD5" w:rsidRDefault="002D62EE" w:rsidP="002D62EE">
      <w:pPr>
        <w:spacing w:after="0" w:line="240" w:lineRule="auto"/>
        <w:jc w:val="both"/>
        <w:rPr>
          <w:rFonts w:eastAsia="Calibri" w:cs="Times New Roman"/>
        </w:rPr>
      </w:pPr>
      <w:r w:rsidRPr="00225BD5">
        <w:rPr>
          <w:rFonts w:eastAsia="Calibri" w:cs="Times New Roman"/>
        </w:rPr>
        <w:t xml:space="preserve">6. </w:t>
      </w:r>
      <w:r w:rsidR="00225BD5" w:rsidRPr="00225BD5">
        <w:rPr>
          <w:rFonts w:eastAsia="Calibri" w:cs="Times New Roman"/>
        </w:rPr>
        <w:t>Cristóbal</w:t>
      </w:r>
      <w:r w:rsidRPr="00225BD5">
        <w:rPr>
          <w:rFonts w:eastAsia="Calibri" w:cs="Times New Roman"/>
        </w:rPr>
        <w:t xml:space="preserve"> Altamirano Valenzuela, de la ONG Focus.</w:t>
      </w:r>
    </w:p>
    <w:p w:rsidR="002D62EE" w:rsidRPr="002629E3" w:rsidRDefault="002D62EE" w:rsidP="002D62EE">
      <w:pPr>
        <w:keepNext/>
        <w:keepLines/>
        <w:spacing w:after="0" w:line="240" w:lineRule="auto"/>
        <w:jc w:val="both"/>
        <w:outlineLvl w:val="0"/>
        <w:rPr>
          <w:rFonts w:eastAsia="Times New Roman" w:cs="Times New Roman"/>
          <w:bCs/>
        </w:rPr>
      </w:pPr>
      <w:r w:rsidRPr="00225BD5">
        <w:rPr>
          <w:rFonts w:eastAsia="Times New Roman" w:cs="Times New Roman"/>
          <w:bCs/>
        </w:rPr>
        <w:t>7.</w:t>
      </w:r>
      <w:r w:rsidRPr="00225BD5">
        <w:rPr>
          <w:rFonts w:eastAsia="Calibri" w:cs="Times New Roman"/>
        </w:rPr>
        <w:t xml:space="preserve"> Horacio </w:t>
      </w:r>
      <w:r w:rsidR="00225BD5" w:rsidRPr="00225BD5">
        <w:rPr>
          <w:rFonts w:eastAsia="Calibri" w:cs="Times New Roman"/>
        </w:rPr>
        <w:t>Azocar</w:t>
      </w:r>
      <w:r w:rsidRPr="00225BD5">
        <w:rPr>
          <w:rFonts w:eastAsia="Calibri" w:cs="Times New Roman"/>
        </w:rPr>
        <w:t>, Confecoop</w:t>
      </w:r>
    </w:p>
    <w:p w:rsidR="002D62EE" w:rsidRDefault="002D62EE" w:rsidP="009E6F4F">
      <w:pPr>
        <w:spacing w:after="0" w:line="240" w:lineRule="auto"/>
        <w:contextualSpacing/>
        <w:rPr>
          <w:rFonts w:eastAsia="Calibri" w:cs="Times New Roman"/>
        </w:rPr>
      </w:pPr>
    </w:p>
    <w:p w:rsidR="00421B68" w:rsidRPr="002629E3" w:rsidRDefault="00E1655D" w:rsidP="009E6F4F">
      <w:pPr>
        <w:spacing w:after="0" w:line="240" w:lineRule="auto"/>
        <w:contextualSpacing/>
        <w:rPr>
          <w:rFonts w:eastAsia="Calibri" w:cs="Times New Roman"/>
          <w:b/>
          <w:u w:val="single"/>
        </w:rPr>
      </w:pPr>
      <w:r w:rsidRPr="002629E3">
        <w:rPr>
          <w:rFonts w:eastAsia="Calibri" w:cs="Times New Roman"/>
          <w:b/>
          <w:u w:val="single"/>
        </w:rPr>
        <w:t>AUSENCIA JUSTIFICADA</w:t>
      </w:r>
      <w:r w:rsidR="0060577B" w:rsidRPr="002629E3">
        <w:rPr>
          <w:rFonts w:eastAsia="Calibri" w:cs="Times New Roman"/>
          <w:b/>
          <w:u w:val="single"/>
        </w:rPr>
        <w:t>:</w:t>
      </w:r>
    </w:p>
    <w:p w:rsidR="008F7F40" w:rsidRPr="002629E3" w:rsidRDefault="002D62EE" w:rsidP="0060577B">
      <w:pPr>
        <w:keepNext/>
        <w:keepLines/>
        <w:spacing w:after="0" w:line="240" w:lineRule="auto"/>
        <w:jc w:val="both"/>
        <w:outlineLvl w:val="0"/>
        <w:rPr>
          <w:rFonts w:eastAsia="Times New Roman" w:cs="Times New Roman"/>
          <w:bCs/>
        </w:rPr>
      </w:pPr>
      <w:r>
        <w:rPr>
          <w:rFonts w:eastAsia="Times New Roman" w:cs="Times New Roman"/>
          <w:bCs/>
        </w:rPr>
        <w:t>8</w:t>
      </w:r>
      <w:r w:rsidR="00554F49" w:rsidRPr="002629E3">
        <w:rPr>
          <w:rFonts w:eastAsia="Times New Roman" w:cs="Times New Roman"/>
          <w:bCs/>
        </w:rPr>
        <w:t xml:space="preserve">. </w:t>
      </w:r>
      <w:r w:rsidR="006A14CE" w:rsidRPr="002629E3">
        <w:rPr>
          <w:rFonts w:eastAsia="Times New Roman" w:cs="Times New Roman"/>
          <w:bCs/>
        </w:rPr>
        <w:t>José Clodomiro Sandoval Pino, del SITRACH.</w:t>
      </w:r>
    </w:p>
    <w:p w:rsidR="006A14CE" w:rsidRPr="002629E3" w:rsidRDefault="002D62EE" w:rsidP="006A14CE">
      <w:pPr>
        <w:keepNext/>
        <w:keepLines/>
        <w:spacing w:after="0" w:line="240" w:lineRule="auto"/>
        <w:jc w:val="both"/>
        <w:outlineLvl w:val="0"/>
        <w:rPr>
          <w:rFonts w:eastAsia="Times New Roman" w:cs="Times New Roman"/>
          <w:bCs/>
        </w:rPr>
      </w:pPr>
      <w:r>
        <w:rPr>
          <w:rFonts w:eastAsia="Times New Roman" w:cs="Times New Roman"/>
          <w:bCs/>
        </w:rPr>
        <w:t>9</w:t>
      </w:r>
      <w:r w:rsidR="00054703" w:rsidRPr="00054703">
        <w:rPr>
          <w:rFonts w:eastAsia="Times New Roman" w:cs="Times New Roman"/>
          <w:bCs/>
        </w:rPr>
        <w:t>. Eugenio Leiva, Federación Cordillera –FECOR (UNILEVER)</w:t>
      </w:r>
    </w:p>
    <w:p w:rsidR="002D62EE" w:rsidRPr="002629E3" w:rsidRDefault="002D62EE" w:rsidP="002D62EE">
      <w:pPr>
        <w:spacing w:after="0" w:line="240" w:lineRule="auto"/>
        <w:jc w:val="both"/>
        <w:rPr>
          <w:rFonts w:eastAsia="Calibri" w:cs="Times New Roman"/>
        </w:rPr>
      </w:pPr>
      <w:r w:rsidRPr="002629E3">
        <w:rPr>
          <w:rFonts w:eastAsia="Calibri" w:cs="Times New Roman"/>
        </w:rPr>
        <w:t>1</w:t>
      </w:r>
      <w:r>
        <w:rPr>
          <w:rFonts w:eastAsia="Calibri" w:cs="Times New Roman"/>
        </w:rPr>
        <w:t>0</w:t>
      </w:r>
      <w:r w:rsidRPr="002629E3">
        <w:rPr>
          <w:rFonts w:eastAsia="Calibri" w:cs="Times New Roman"/>
        </w:rPr>
        <w:t>. Ruth Solar Olate Moreno, del Sindicato Interempresa de Trabajadoras de Casas Particulares – SINTRACAP.</w:t>
      </w:r>
    </w:p>
    <w:p w:rsidR="002D62EE" w:rsidRPr="002629E3" w:rsidRDefault="002D62EE" w:rsidP="002D62EE">
      <w:pPr>
        <w:spacing w:after="0" w:line="240" w:lineRule="auto"/>
        <w:ind w:right="-518"/>
        <w:jc w:val="both"/>
        <w:rPr>
          <w:rFonts w:eastAsia="Calibri" w:cs="Times New Roman"/>
        </w:rPr>
      </w:pPr>
      <w:r>
        <w:rPr>
          <w:rFonts w:eastAsia="Calibri" w:cs="Times New Roman"/>
        </w:rPr>
        <w:t>11</w:t>
      </w:r>
      <w:r w:rsidRPr="002629E3">
        <w:rPr>
          <w:rFonts w:eastAsia="Calibri" w:cs="Times New Roman"/>
        </w:rPr>
        <w:t>.</w:t>
      </w:r>
      <w:r w:rsidRPr="002629E3">
        <w:t xml:space="preserve"> </w:t>
      </w:r>
      <w:r w:rsidRPr="002629E3">
        <w:rPr>
          <w:rFonts w:eastAsia="Calibri" w:cs="Times New Roman"/>
        </w:rPr>
        <w:t>José Luis Ramírez Zamorano, de UNAPYME.</w:t>
      </w:r>
    </w:p>
    <w:p w:rsidR="002D62EE" w:rsidRPr="002629E3" w:rsidRDefault="002D62EE" w:rsidP="002D62EE">
      <w:pPr>
        <w:spacing w:after="0" w:line="240" w:lineRule="auto"/>
        <w:contextualSpacing/>
        <w:jc w:val="both"/>
        <w:rPr>
          <w:rFonts w:eastAsia="Calibri" w:cs="Times New Roman"/>
        </w:rPr>
      </w:pPr>
      <w:r>
        <w:rPr>
          <w:rFonts w:eastAsia="Calibri" w:cs="Times New Roman"/>
        </w:rPr>
        <w:t>12</w:t>
      </w:r>
      <w:r w:rsidRPr="002629E3">
        <w:rPr>
          <w:rFonts w:eastAsia="Calibri" w:cs="Times New Roman"/>
        </w:rPr>
        <w:t>. Gustavo Jaime Donoso Castro, de la Fundación de Beneficencia Cristo Vive-Formación Laboral.</w:t>
      </w:r>
    </w:p>
    <w:p w:rsidR="002D62EE" w:rsidRPr="002629E3" w:rsidRDefault="002D62EE" w:rsidP="002D62EE">
      <w:pPr>
        <w:spacing w:after="0" w:line="240" w:lineRule="auto"/>
        <w:contextualSpacing/>
        <w:jc w:val="both"/>
        <w:rPr>
          <w:rFonts w:eastAsia="Calibri" w:cs="Times New Roman"/>
        </w:rPr>
      </w:pPr>
      <w:r>
        <w:rPr>
          <w:rFonts w:eastAsia="Calibri" w:cs="Times New Roman"/>
        </w:rPr>
        <w:t>13</w:t>
      </w:r>
      <w:r w:rsidRPr="002629E3">
        <w:rPr>
          <w:rFonts w:eastAsia="Calibri" w:cs="Times New Roman"/>
        </w:rPr>
        <w:t>. Jéssica Parada, Fundación Emplea</w:t>
      </w:r>
    </w:p>
    <w:p w:rsidR="002D62EE" w:rsidRPr="002629E3" w:rsidRDefault="002D62EE" w:rsidP="002D62EE">
      <w:pPr>
        <w:spacing w:after="0" w:line="240" w:lineRule="auto"/>
        <w:contextualSpacing/>
        <w:jc w:val="both"/>
        <w:rPr>
          <w:rFonts w:eastAsia="Calibri" w:cs="Times New Roman"/>
        </w:rPr>
      </w:pPr>
      <w:r>
        <w:rPr>
          <w:rFonts w:eastAsia="Calibri" w:cs="Times New Roman"/>
        </w:rPr>
        <w:t>14</w:t>
      </w:r>
      <w:r w:rsidRPr="002629E3">
        <w:rPr>
          <w:rFonts w:eastAsia="Calibri" w:cs="Times New Roman"/>
        </w:rPr>
        <w:t>. Enrique Leiva, Unilever</w:t>
      </w:r>
    </w:p>
    <w:p w:rsidR="002D62EE" w:rsidRPr="002629E3" w:rsidRDefault="002D62EE" w:rsidP="002D62EE">
      <w:pPr>
        <w:spacing w:after="0" w:line="240" w:lineRule="auto"/>
        <w:contextualSpacing/>
        <w:jc w:val="both"/>
        <w:rPr>
          <w:rFonts w:eastAsia="Calibri" w:cs="Times New Roman"/>
        </w:rPr>
      </w:pPr>
      <w:r>
        <w:rPr>
          <w:rFonts w:eastAsia="Calibri" w:cs="Times New Roman"/>
        </w:rPr>
        <w:t>15</w:t>
      </w:r>
      <w:r w:rsidRPr="002629E3">
        <w:rPr>
          <w:rFonts w:eastAsia="Calibri" w:cs="Times New Roman"/>
        </w:rPr>
        <w:t>. Juan Moreno, Sil-Walmart (Líder)</w:t>
      </w:r>
    </w:p>
    <w:p w:rsidR="006A14CE" w:rsidRPr="002629E3" w:rsidRDefault="006A14CE" w:rsidP="00D01C82">
      <w:pPr>
        <w:keepNext/>
        <w:keepLines/>
        <w:spacing w:after="0" w:line="240" w:lineRule="auto"/>
        <w:outlineLvl w:val="0"/>
        <w:rPr>
          <w:rFonts w:eastAsia="Times New Roman" w:cs="Times New Roman"/>
          <w:bCs/>
          <w:u w:val="single"/>
        </w:rPr>
      </w:pPr>
    </w:p>
    <w:p w:rsidR="00C97D9A" w:rsidRPr="002629E3" w:rsidRDefault="00037E7F" w:rsidP="00D01C82">
      <w:pPr>
        <w:keepNext/>
        <w:keepLines/>
        <w:spacing w:after="0" w:line="240" w:lineRule="auto"/>
        <w:outlineLvl w:val="0"/>
        <w:rPr>
          <w:rFonts w:eastAsia="Times New Roman" w:cs="Times New Roman"/>
          <w:b/>
          <w:bCs/>
          <w:u w:val="single"/>
        </w:rPr>
      </w:pPr>
      <w:r w:rsidRPr="002629E3">
        <w:rPr>
          <w:rFonts w:eastAsia="Times New Roman" w:cs="Times New Roman"/>
          <w:b/>
          <w:bCs/>
          <w:u w:val="single"/>
        </w:rPr>
        <w:t>AUSENCIA /SIN JUSTIFICACIÓN</w:t>
      </w:r>
      <w:r w:rsidR="002629E3">
        <w:rPr>
          <w:rFonts w:eastAsia="Times New Roman" w:cs="Times New Roman"/>
          <w:b/>
          <w:bCs/>
          <w:u w:val="single"/>
        </w:rPr>
        <w:t>:</w:t>
      </w:r>
    </w:p>
    <w:p w:rsidR="00F23EBA" w:rsidRPr="002629E3" w:rsidRDefault="002D62EE" w:rsidP="007152B8">
      <w:pPr>
        <w:keepNext/>
        <w:keepLines/>
        <w:spacing w:after="0" w:line="240" w:lineRule="auto"/>
        <w:outlineLvl w:val="0"/>
        <w:rPr>
          <w:rFonts w:eastAsia="Times New Roman" w:cs="Times New Roman"/>
          <w:bCs/>
        </w:rPr>
      </w:pPr>
      <w:r>
        <w:rPr>
          <w:rFonts w:eastAsia="Times New Roman" w:cs="Times New Roman"/>
          <w:bCs/>
        </w:rPr>
        <w:t>16</w:t>
      </w:r>
      <w:r w:rsidR="00037E7F" w:rsidRPr="002629E3">
        <w:rPr>
          <w:rFonts w:eastAsia="Times New Roman" w:cs="Times New Roman"/>
          <w:bCs/>
        </w:rPr>
        <w:t>. Emilio Uribe Coloma, de la Corporación Chilena de la Madera A.G.</w:t>
      </w:r>
    </w:p>
    <w:p w:rsidR="00037E7F" w:rsidRPr="002629E3" w:rsidRDefault="00037E7F" w:rsidP="007152B8">
      <w:pPr>
        <w:keepNext/>
        <w:keepLines/>
        <w:spacing w:after="0" w:line="240" w:lineRule="auto"/>
        <w:outlineLvl w:val="0"/>
        <w:rPr>
          <w:rFonts w:eastAsia="Times New Roman" w:cs="Times New Roman"/>
          <w:bCs/>
          <w:u w:val="single"/>
        </w:rPr>
      </w:pPr>
    </w:p>
    <w:p w:rsidR="008B68A3" w:rsidRPr="002629E3" w:rsidRDefault="0060577B" w:rsidP="007152B8">
      <w:pPr>
        <w:keepNext/>
        <w:keepLines/>
        <w:spacing w:after="0" w:line="240" w:lineRule="auto"/>
        <w:outlineLvl w:val="0"/>
        <w:rPr>
          <w:rFonts w:eastAsia="Times New Roman" w:cs="Times New Roman"/>
          <w:b/>
          <w:bCs/>
          <w:u w:val="single"/>
        </w:rPr>
      </w:pPr>
      <w:r w:rsidRPr="002629E3">
        <w:rPr>
          <w:rFonts w:eastAsia="Times New Roman" w:cs="Times New Roman"/>
          <w:b/>
          <w:bCs/>
          <w:u w:val="single"/>
        </w:rPr>
        <w:t>PRESENTES EN LA REUNIÓN POR PARTE DE SENCE:</w:t>
      </w:r>
    </w:p>
    <w:p w:rsidR="00225BD5" w:rsidRDefault="008B68A3" w:rsidP="007152B8">
      <w:pPr>
        <w:keepNext/>
        <w:keepLines/>
        <w:spacing w:after="0" w:line="240" w:lineRule="auto"/>
        <w:outlineLvl w:val="0"/>
        <w:rPr>
          <w:rFonts w:eastAsia="Times New Roman" w:cs="Times New Roman"/>
          <w:bCs/>
        </w:rPr>
      </w:pPr>
      <w:r w:rsidRPr="00225BD5">
        <w:rPr>
          <w:rFonts w:eastAsia="Times New Roman" w:cs="Times New Roman"/>
          <w:bCs/>
        </w:rPr>
        <w:t>Alberto Diaz</w:t>
      </w:r>
    </w:p>
    <w:p w:rsidR="008B68A3" w:rsidRPr="00225BD5" w:rsidRDefault="00225BD5" w:rsidP="007152B8">
      <w:pPr>
        <w:keepNext/>
        <w:keepLines/>
        <w:spacing w:after="0" w:line="240" w:lineRule="auto"/>
        <w:outlineLvl w:val="0"/>
        <w:rPr>
          <w:rFonts w:eastAsia="Times New Roman" w:cs="Times New Roman"/>
          <w:bCs/>
        </w:rPr>
      </w:pPr>
      <w:r w:rsidRPr="00225BD5">
        <w:t xml:space="preserve"> </w:t>
      </w:r>
      <w:r w:rsidRPr="00225BD5">
        <w:rPr>
          <w:rFonts w:eastAsia="Times New Roman" w:cs="Times New Roman"/>
          <w:bCs/>
        </w:rPr>
        <w:t>Felipe Rosales,</w:t>
      </w:r>
      <w:r>
        <w:rPr>
          <w:rFonts w:eastAsia="Times New Roman" w:cs="Times New Roman"/>
          <w:bCs/>
        </w:rPr>
        <w:t xml:space="preserve"> </w:t>
      </w:r>
      <w:r w:rsidRPr="00225BD5">
        <w:rPr>
          <w:rFonts w:eastAsia="Times New Roman" w:cs="Times New Roman"/>
          <w:bCs/>
        </w:rPr>
        <w:t>Sence</w:t>
      </w:r>
    </w:p>
    <w:p w:rsidR="002D62EE" w:rsidRPr="00225BD5" w:rsidRDefault="002D62EE" w:rsidP="00552E60">
      <w:pPr>
        <w:rPr>
          <w:rFonts w:cs="Arial"/>
        </w:rPr>
      </w:pPr>
      <w:r w:rsidRPr="00225BD5">
        <w:rPr>
          <w:rFonts w:cs="Arial"/>
        </w:rPr>
        <w:t>Cristian Zambra, Confecoop</w:t>
      </w:r>
    </w:p>
    <w:p w:rsidR="0026709B" w:rsidRDefault="0026709B" w:rsidP="005676DB">
      <w:pPr>
        <w:rPr>
          <w:rFonts w:cs="Arial"/>
          <w:b/>
          <w:u w:val="single"/>
        </w:rPr>
      </w:pPr>
    </w:p>
    <w:p w:rsidR="0026709B" w:rsidRDefault="0026709B" w:rsidP="005676DB">
      <w:pPr>
        <w:rPr>
          <w:rFonts w:cs="Arial"/>
          <w:b/>
          <w:u w:val="single"/>
        </w:rPr>
      </w:pPr>
    </w:p>
    <w:p w:rsidR="0026709B" w:rsidRDefault="0026709B" w:rsidP="005676DB">
      <w:pPr>
        <w:rPr>
          <w:rFonts w:cs="Arial"/>
          <w:b/>
          <w:u w:val="single"/>
        </w:rPr>
      </w:pPr>
    </w:p>
    <w:p w:rsidR="0026709B" w:rsidRDefault="0026709B" w:rsidP="005676DB">
      <w:pPr>
        <w:rPr>
          <w:rFonts w:cs="Arial"/>
          <w:b/>
          <w:u w:val="single"/>
        </w:rPr>
      </w:pPr>
    </w:p>
    <w:p w:rsidR="00054703" w:rsidRDefault="00054703" w:rsidP="005676DB">
      <w:pPr>
        <w:rPr>
          <w:rFonts w:cs="Arial"/>
          <w:b/>
          <w:u w:val="single"/>
        </w:rPr>
      </w:pPr>
    </w:p>
    <w:p w:rsidR="00F23EBA" w:rsidRDefault="005676DB" w:rsidP="005676DB">
      <w:pPr>
        <w:rPr>
          <w:rFonts w:cs="Arial"/>
          <w:b/>
          <w:u w:val="single"/>
        </w:rPr>
      </w:pPr>
      <w:r w:rsidRPr="00F23EBA">
        <w:rPr>
          <w:rFonts w:cs="Arial"/>
          <w:b/>
          <w:u w:val="single"/>
        </w:rPr>
        <w:lastRenderedPageBreak/>
        <w:t>TEMAS TRATADOS Y ACUERDOS:</w:t>
      </w:r>
    </w:p>
    <w:p w:rsidR="000D0A73" w:rsidRDefault="007818B5" w:rsidP="00E02B40">
      <w:pPr>
        <w:rPr>
          <w:rFonts w:cs="Arial"/>
        </w:rPr>
      </w:pPr>
      <w:r>
        <w:rPr>
          <w:rFonts w:cs="Arial"/>
        </w:rPr>
        <w:t>Ante la ausencia justificada de la presidenta</w:t>
      </w:r>
      <w:r w:rsidR="00AE402D">
        <w:rPr>
          <w:rFonts w:cs="Arial"/>
        </w:rPr>
        <w:t xml:space="preserve"> Sra. Ruth Olate</w:t>
      </w:r>
      <w:r>
        <w:rPr>
          <w:rFonts w:cs="Arial"/>
        </w:rPr>
        <w:t xml:space="preserve"> y </w:t>
      </w:r>
      <w:r w:rsidR="008E64BA">
        <w:rPr>
          <w:rFonts w:cs="Arial"/>
        </w:rPr>
        <w:t>Vic</w:t>
      </w:r>
      <w:r>
        <w:rPr>
          <w:rFonts w:cs="Arial"/>
        </w:rPr>
        <w:t xml:space="preserve"> presidente </w:t>
      </w:r>
      <w:r w:rsidR="00AE402D">
        <w:rPr>
          <w:rFonts w:cs="Arial"/>
        </w:rPr>
        <w:t>Sr. Gustavo Donoso</w:t>
      </w:r>
      <w:r>
        <w:rPr>
          <w:rFonts w:cs="Arial"/>
        </w:rPr>
        <w:t xml:space="preserve">, </w:t>
      </w:r>
      <w:r w:rsidR="00AE402D">
        <w:rPr>
          <w:rFonts w:cs="Arial"/>
        </w:rPr>
        <w:t xml:space="preserve">los consejeros presentes </w:t>
      </w:r>
      <w:r>
        <w:rPr>
          <w:rFonts w:cs="Arial"/>
        </w:rPr>
        <w:t xml:space="preserve">por acuerdo </w:t>
      </w:r>
      <w:r w:rsidR="008E64BA">
        <w:rPr>
          <w:rFonts w:cs="Arial"/>
        </w:rPr>
        <w:t>unánime se</w:t>
      </w:r>
      <w:r w:rsidR="000D0A73">
        <w:rPr>
          <w:rFonts w:cs="Arial"/>
        </w:rPr>
        <w:t xml:space="preserve"> decide que el consejero Jose Flores de Korping presida la reunión.</w:t>
      </w:r>
    </w:p>
    <w:p w:rsidR="00E02B40" w:rsidRPr="007818B5" w:rsidRDefault="00E02B40" w:rsidP="00E02B40">
      <w:pPr>
        <w:rPr>
          <w:rFonts w:cs="Arial"/>
          <w:b/>
        </w:rPr>
      </w:pPr>
      <w:r w:rsidRPr="007818B5">
        <w:rPr>
          <w:rFonts w:cs="Arial"/>
          <w:b/>
        </w:rPr>
        <w:t xml:space="preserve">Preside: </w:t>
      </w:r>
      <w:r w:rsidR="00920C31" w:rsidRPr="00920C31">
        <w:rPr>
          <w:rFonts w:cs="Arial"/>
          <w:b/>
        </w:rPr>
        <w:t>José Fernando Flores Saglie, de la ONG Kolping.</w:t>
      </w:r>
    </w:p>
    <w:p w:rsidR="00E02B40" w:rsidRPr="007818B5" w:rsidRDefault="00E02B40" w:rsidP="00E02B40">
      <w:pPr>
        <w:rPr>
          <w:rFonts w:cs="Arial"/>
        </w:rPr>
      </w:pPr>
      <w:r w:rsidRPr="007818B5">
        <w:rPr>
          <w:rFonts w:cs="Arial"/>
        </w:rPr>
        <w:t>Temas:</w:t>
      </w:r>
    </w:p>
    <w:p w:rsidR="007818B5" w:rsidRPr="007818B5" w:rsidRDefault="007818B5" w:rsidP="00E02B40">
      <w:pPr>
        <w:rPr>
          <w:rFonts w:cs="Arial"/>
        </w:rPr>
      </w:pPr>
      <w:r w:rsidRPr="007818B5">
        <w:rPr>
          <w:rFonts w:cs="Arial"/>
        </w:rPr>
        <w:t xml:space="preserve">Consecuencia de las </w:t>
      </w:r>
      <w:r w:rsidR="008E64BA" w:rsidRPr="007818B5">
        <w:rPr>
          <w:rFonts w:cs="Arial"/>
        </w:rPr>
        <w:t>ausencias, no</w:t>
      </w:r>
      <w:r w:rsidRPr="007818B5">
        <w:rPr>
          <w:rFonts w:cs="Arial"/>
        </w:rPr>
        <w:t xml:space="preserve"> se cuenta con el documento que se entregaría a las autoridades del </w:t>
      </w:r>
      <w:r w:rsidR="008E64BA" w:rsidRPr="007818B5">
        <w:rPr>
          <w:rFonts w:cs="Arial"/>
        </w:rPr>
        <w:t>servicio</w:t>
      </w:r>
      <w:r w:rsidRPr="007818B5">
        <w:rPr>
          <w:rFonts w:cs="Arial"/>
        </w:rPr>
        <w:t>.</w:t>
      </w:r>
    </w:p>
    <w:p w:rsidR="007818B5" w:rsidRDefault="007818B5" w:rsidP="00E02B40">
      <w:pPr>
        <w:rPr>
          <w:rFonts w:cs="Arial"/>
        </w:rPr>
      </w:pPr>
      <w:r w:rsidRPr="007818B5">
        <w:rPr>
          <w:rFonts w:cs="Arial"/>
        </w:rPr>
        <w:t xml:space="preserve">Se </w:t>
      </w:r>
      <w:r w:rsidR="008E64BA" w:rsidRPr="007818B5">
        <w:rPr>
          <w:rFonts w:cs="Arial"/>
        </w:rPr>
        <w:t>decide</w:t>
      </w:r>
      <w:r w:rsidRPr="007818B5">
        <w:rPr>
          <w:rFonts w:cs="Arial"/>
        </w:rPr>
        <w:t xml:space="preserve"> revisa r la </w:t>
      </w:r>
      <w:r w:rsidR="008E64BA" w:rsidRPr="007818B5">
        <w:rPr>
          <w:rFonts w:cs="Arial"/>
        </w:rPr>
        <w:t>última</w:t>
      </w:r>
      <w:r w:rsidRPr="007818B5">
        <w:rPr>
          <w:rFonts w:cs="Arial"/>
        </w:rPr>
        <w:t xml:space="preserve"> versión del documento de </w:t>
      </w:r>
      <w:r w:rsidR="008E64BA" w:rsidRPr="007818B5">
        <w:rPr>
          <w:rFonts w:cs="Arial"/>
        </w:rPr>
        <w:t>trabajo, general</w:t>
      </w:r>
      <w:r w:rsidR="008E64BA">
        <w:rPr>
          <w:rFonts w:cs="Arial"/>
        </w:rPr>
        <w:t xml:space="preserve"> observaciones </w:t>
      </w:r>
      <w:r w:rsidR="008E64BA" w:rsidRPr="007818B5">
        <w:rPr>
          <w:rFonts w:cs="Arial"/>
        </w:rPr>
        <w:t>para</w:t>
      </w:r>
      <w:r w:rsidRPr="007818B5">
        <w:rPr>
          <w:rFonts w:cs="Arial"/>
        </w:rPr>
        <w:t xml:space="preserve"> el trabajo final</w:t>
      </w:r>
      <w:r w:rsidR="008E64BA">
        <w:rPr>
          <w:rFonts w:cs="Arial"/>
        </w:rPr>
        <w:t>.</w:t>
      </w:r>
    </w:p>
    <w:p w:rsidR="00E02B40" w:rsidRPr="00E02B40" w:rsidRDefault="008E64BA" w:rsidP="00E02B40">
      <w:pPr>
        <w:rPr>
          <w:rFonts w:cs="Arial"/>
        </w:rPr>
      </w:pPr>
      <w:r>
        <w:rPr>
          <w:rFonts w:cs="Arial"/>
        </w:rPr>
        <w:t xml:space="preserve">Se consulta por compromisos de la autoridad sobre un proyecto, </w:t>
      </w:r>
      <w:r w:rsidR="00AE402D">
        <w:rPr>
          <w:rFonts w:cs="Arial"/>
        </w:rPr>
        <w:t xml:space="preserve">sin recordarlo en detalle, </w:t>
      </w:r>
      <w:r w:rsidR="00E02B40" w:rsidRPr="00E02B40">
        <w:rPr>
          <w:rFonts w:cs="Arial"/>
        </w:rPr>
        <w:t>quedó un tema pendiente con la administración anterior respecto a un proyecto para el COSOC, al parecer con cargo al 5</w:t>
      </w:r>
      <w:r w:rsidR="00AE402D" w:rsidRPr="00E02B40">
        <w:rPr>
          <w:rFonts w:cs="Arial"/>
        </w:rPr>
        <w:t>%</w:t>
      </w:r>
      <w:r w:rsidR="00AE402D">
        <w:rPr>
          <w:rFonts w:cs="Arial"/>
        </w:rPr>
        <w:t xml:space="preserve">, </w:t>
      </w:r>
      <w:r>
        <w:rPr>
          <w:rFonts w:cs="Arial"/>
        </w:rPr>
        <w:t>sobre Comités Bipartitos de Capacitación</w:t>
      </w:r>
      <w:r w:rsidR="00E02B40" w:rsidRPr="00E02B40">
        <w:rPr>
          <w:rFonts w:cs="Arial"/>
        </w:rPr>
        <w:t xml:space="preserve"> </w:t>
      </w:r>
    </w:p>
    <w:p w:rsidR="00E02B40" w:rsidRPr="00E02B40" w:rsidRDefault="008E64BA" w:rsidP="00E02B40">
      <w:pPr>
        <w:rPr>
          <w:rFonts w:cs="Arial"/>
        </w:rPr>
      </w:pPr>
      <w:r>
        <w:rPr>
          <w:rFonts w:cs="Arial"/>
        </w:rPr>
        <w:t>La presencia del Consejo</w:t>
      </w:r>
      <w:r w:rsidR="00E02B40" w:rsidRPr="00E02B40">
        <w:rPr>
          <w:rFonts w:cs="Arial"/>
        </w:rPr>
        <w:t xml:space="preserve"> en las regiones es un tema que se debe abordar y por tanto se debiera insistir en la iniciativa, en el entendido que cada región tiene su propia realidad.</w:t>
      </w:r>
    </w:p>
    <w:p w:rsidR="00E02B40" w:rsidRPr="00E02B40" w:rsidRDefault="008E64BA" w:rsidP="00E02B40">
      <w:pPr>
        <w:rPr>
          <w:rFonts w:cs="Arial"/>
        </w:rPr>
      </w:pPr>
      <w:r>
        <w:rPr>
          <w:rFonts w:cs="Arial"/>
        </w:rPr>
        <w:t>De acuerdo con este punto se</w:t>
      </w:r>
      <w:r w:rsidR="00E02B40" w:rsidRPr="00E02B40">
        <w:rPr>
          <w:rFonts w:cs="Arial"/>
        </w:rPr>
        <w:t xml:space="preserve"> acota que se hace necesario saber la visión o la política que va a adoptar la nueva administración respecto a los Consejos Regionales. A fin de darle mayor contundencia destaca que se debe tomar como referencia la “Agenda 2030” en el marco del convenio que Chile suscribió en Montevideo. Lo anterior a fin de darle mayor contundencia a la propuesta.</w:t>
      </w:r>
    </w:p>
    <w:p w:rsidR="00E02B40" w:rsidRPr="00E02B40" w:rsidRDefault="00E02B40" w:rsidP="00E02B40">
      <w:pPr>
        <w:rPr>
          <w:rFonts w:cs="Arial"/>
        </w:rPr>
      </w:pPr>
      <w:r w:rsidRPr="00E02B40">
        <w:rPr>
          <w:rFonts w:cs="Arial"/>
        </w:rPr>
        <w:t>Se subraya la necesidad de tener listo el documento base final, idealmente lo antes posible para entregárselo a las nuevas autoridades. En tal sentido, el subdirector de SENCE, Ricardo Ruiz de Viñaspre indica que para que el documento quede debidamente consensuado y bien hecho, no importaría considerar un plazo prudente para la entrega del documento final.</w:t>
      </w:r>
    </w:p>
    <w:p w:rsidR="00E02B40" w:rsidRPr="00E02B40" w:rsidRDefault="00E02B40" w:rsidP="00E02B40">
      <w:pPr>
        <w:rPr>
          <w:rFonts w:cs="Arial"/>
        </w:rPr>
      </w:pPr>
      <w:r w:rsidRPr="00E02B40">
        <w:rPr>
          <w:rFonts w:cs="Arial"/>
        </w:rPr>
        <w:t>Del mismo modo, acota que sería ig</w:t>
      </w:r>
      <w:r w:rsidR="005943EB">
        <w:rPr>
          <w:rFonts w:cs="Arial"/>
        </w:rPr>
        <w:t>ualmente necesario poder mejorar</w:t>
      </w:r>
      <w:r w:rsidRPr="00E02B40">
        <w:rPr>
          <w:rFonts w:cs="Arial"/>
        </w:rPr>
        <w:t xml:space="preserve"> más el documento en el entendido de poder integrar a otras instituciones</w:t>
      </w:r>
      <w:r w:rsidR="005943EB">
        <w:rPr>
          <w:rFonts w:cs="Arial"/>
        </w:rPr>
        <w:t>,</w:t>
      </w:r>
      <w:r w:rsidRPr="00E02B40">
        <w:rPr>
          <w:rFonts w:cs="Arial"/>
        </w:rPr>
        <w:t xml:space="preserve"> como por ejemplo las cooperativas para que estas puedan también recibir beneficios en capacitación.</w:t>
      </w:r>
    </w:p>
    <w:p w:rsidR="00E02B40" w:rsidRPr="00E02B40" w:rsidRDefault="00E02B40" w:rsidP="00E02B40">
      <w:pPr>
        <w:rPr>
          <w:rFonts w:cs="Arial"/>
        </w:rPr>
      </w:pPr>
      <w:r w:rsidRPr="00E02B40">
        <w:rPr>
          <w:rFonts w:cs="Arial"/>
        </w:rPr>
        <w:t>En esta misma línea, se emplaza a cada uno de los representantes presentes que hagan sus aportes en ese sentido a fin de ampliar la cobertura en el ámbito de la capacitación. Lo anterior a fin de darle mayor contundencia al documento base final.</w:t>
      </w:r>
    </w:p>
    <w:p w:rsidR="00E02B40" w:rsidRPr="00E02B40" w:rsidRDefault="00E02B40" w:rsidP="00E02B40">
      <w:pPr>
        <w:rPr>
          <w:rFonts w:cs="Arial"/>
        </w:rPr>
      </w:pPr>
      <w:r w:rsidRPr="00E02B40">
        <w:rPr>
          <w:rFonts w:cs="Arial"/>
        </w:rPr>
        <w:t>Finalmente, el consejero representante del transporte, acota que los transportistas necesitan capacitación.</w:t>
      </w:r>
    </w:p>
    <w:p w:rsidR="00E02B40" w:rsidRDefault="00E02B40" w:rsidP="00E02B40">
      <w:pPr>
        <w:rPr>
          <w:rFonts w:cs="Arial"/>
        </w:rPr>
      </w:pPr>
      <w:r w:rsidRPr="00E02B40">
        <w:rPr>
          <w:rFonts w:cs="Arial"/>
        </w:rPr>
        <w:t xml:space="preserve">Verónica Garrido, quien expone la política del Gobierno en materia de capacitación y, por cierto, los desafíos en esta materia para los próximos años, le hacen ver precisamente los temas abordados en el punto anterior, manifiesta voluntad y apertura a la iniciativa. </w:t>
      </w:r>
    </w:p>
    <w:p w:rsidR="00207694" w:rsidRDefault="00207694" w:rsidP="00E02B40">
      <w:pPr>
        <w:rPr>
          <w:rFonts w:cs="Arial"/>
        </w:rPr>
      </w:pPr>
      <w:r>
        <w:rPr>
          <w:rFonts w:cs="Arial"/>
        </w:rPr>
        <w:lastRenderedPageBreak/>
        <w:t>Insistir en tener un espacio de en los encuentros de directores regionales del servicio.</w:t>
      </w:r>
    </w:p>
    <w:p w:rsidR="00AE402D" w:rsidRDefault="00AE402D" w:rsidP="00E02B40">
      <w:pPr>
        <w:rPr>
          <w:rFonts w:cs="Arial"/>
        </w:rPr>
      </w:pPr>
      <w:r>
        <w:rPr>
          <w:rFonts w:cs="Arial"/>
        </w:rPr>
        <w:t>Se realiza la presentación de la plataforma laboral por parte del profesional Felipe Rosales, respondiendo las consultas y dudas del tema.</w:t>
      </w:r>
    </w:p>
    <w:p w:rsidR="005943EB" w:rsidRDefault="005943EB" w:rsidP="00E02B40">
      <w:pPr>
        <w:rPr>
          <w:rFonts w:cs="Arial"/>
        </w:rPr>
      </w:pPr>
      <w:r w:rsidRPr="00E02B40">
        <w:rPr>
          <w:rFonts w:cs="Arial"/>
        </w:rPr>
        <w:t>Se</w:t>
      </w:r>
      <w:r w:rsidR="00E02B40" w:rsidRPr="00E02B40">
        <w:rPr>
          <w:rFonts w:cs="Arial"/>
        </w:rPr>
        <w:t xml:space="preserve"> </w:t>
      </w:r>
      <w:r>
        <w:rPr>
          <w:rFonts w:cs="Arial"/>
        </w:rPr>
        <w:t xml:space="preserve">solicita </w:t>
      </w:r>
      <w:r w:rsidR="00E02B40" w:rsidRPr="00E02B40">
        <w:rPr>
          <w:rFonts w:cs="Arial"/>
        </w:rPr>
        <w:t>hacerles llegar</w:t>
      </w:r>
      <w:r>
        <w:rPr>
          <w:rFonts w:cs="Arial"/>
        </w:rPr>
        <w:t xml:space="preserve"> a los consejeros</w:t>
      </w:r>
      <w:r w:rsidR="00E02B40" w:rsidRPr="00E02B40">
        <w:rPr>
          <w:rFonts w:cs="Arial"/>
        </w:rPr>
        <w:t xml:space="preserve">: </w:t>
      </w:r>
    </w:p>
    <w:p w:rsidR="005943EB" w:rsidRDefault="005943EB" w:rsidP="00E02B40">
      <w:pPr>
        <w:rPr>
          <w:rFonts w:cs="Arial"/>
        </w:rPr>
      </w:pPr>
      <w:r>
        <w:rPr>
          <w:rFonts w:cs="Arial"/>
        </w:rPr>
        <w:t>-</w:t>
      </w:r>
      <w:r w:rsidR="00FA523E">
        <w:rPr>
          <w:rFonts w:cs="Arial"/>
        </w:rPr>
        <w:t>Cuenta Pública.</w:t>
      </w:r>
    </w:p>
    <w:p w:rsidR="005943EB" w:rsidRDefault="005943EB" w:rsidP="00E02B40">
      <w:pPr>
        <w:rPr>
          <w:rFonts w:cs="Arial"/>
        </w:rPr>
      </w:pPr>
      <w:r>
        <w:rPr>
          <w:rFonts w:cs="Arial"/>
        </w:rPr>
        <w:t>- L</w:t>
      </w:r>
      <w:r w:rsidR="00E02B40" w:rsidRPr="00E02B40">
        <w:rPr>
          <w:rFonts w:cs="Arial"/>
        </w:rPr>
        <w:t xml:space="preserve">ey de SENCE. </w:t>
      </w:r>
    </w:p>
    <w:p w:rsidR="00FA523E" w:rsidRDefault="00FA523E" w:rsidP="00E02B40">
      <w:pPr>
        <w:rPr>
          <w:rFonts w:cs="Arial"/>
        </w:rPr>
      </w:pPr>
      <w:r>
        <w:rPr>
          <w:rFonts w:cs="Arial"/>
        </w:rPr>
        <w:t>-PPT de plataformas laborales</w:t>
      </w:r>
    </w:p>
    <w:p w:rsidR="00E02B40" w:rsidRPr="00E02B40" w:rsidRDefault="00E02B40" w:rsidP="00E02B40">
      <w:pPr>
        <w:rPr>
          <w:rFonts w:cs="Arial"/>
        </w:rPr>
      </w:pPr>
      <w:r w:rsidRPr="00E02B40">
        <w:rPr>
          <w:rFonts w:cs="Arial"/>
        </w:rPr>
        <w:t>Así también se agendarán reuniones con cada uno de los estamentos que representa cada consejero.</w:t>
      </w:r>
    </w:p>
    <w:p w:rsidR="002552EE" w:rsidRPr="00C309DE" w:rsidRDefault="002552EE" w:rsidP="00C309DE">
      <w:pPr>
        <w:spacing w:after="0" w:line="240" w:lineRule="auto"/>
        <w:contextualSpacing/>
        <w:jc w:val="center"/>
        <w:rPr>
          <w:rFonts w:eastAsia="Times New Roman" w:cs="Times New Roman"/>
          <w:bCs/>
          <w:u w:val="single"/>
        </w:rPr>
      </w:pPr>
      <w:r w:rsidRPr="00C309DE">
        <w:rPr>
          <w:rFonts w:eastAsia="Times New Roman" w:cs="Times New Roman"/>
          <w:bCs/>
          <w:u w:val="single"/>
        </w:rPr>
        <w:t>Pedro Zamorano Piñats</w:t>
      </w:r>
    </w:p>
    <w:p w:rsidR="002552EE" w:rsidRPr="00225BD5" w:rsidRDefault="002552EE" w:rsidP="00C309DE">
      <w:pPr>
        <w:spacing w:after="0" w:line="240" w:lineRule="auto"/>
        <w:contextualSpacing/>
        <w:jc w:val="center"/>
        <w:rPr>
          <w:rFonts w:eastAsia="Calibri" w:cs="Times New Roman"/>
        </w:rPr>
      </w:pPr>
      <w:r w:rsidRPr="00225BD5">
        <w:rPr>
          <w:rFonts w:eastAsia="Times New Roman" w:cs="Times New Roman"/>
          <w:bCs/>
        </w:rPr>
        <w:t>Confederación del Comercio Detallista y Turismo de Chile.</w:t>
      </w:r>
    </w:p>
    <w:p w:rsidR="00C309DE" w:rsidRDefault="00C309DE" w:rsidP="00C309DE">
      <w:pPr>
        <w:spacing w:after="0" w:line="240" w:lineRule="auto"/>
        <w:ind w:left="2127" w:hanging="2127"/>
        <w:contextualSpacing/>
        <w:jc w:val="center"/>
        <w:rPr>
          <w:rFonts w:eastAsia="Calibri" w:cs="Times New Roman"/>
        </w:rPr>
      </w:pPr>
    </w:p>
    <w:p w:rsidR="00C309DE" w:rsidRDefault="00C309DE" w:rsidP="00C309DE">
      <w:pPr>
        <w:spacing w:after="0" w:line="240" w:lineRule="auto"/>
        <w:ind w:left="2127" w:hanging="2127"/>
        <w:contextualSpacing/>
        <w:jc w:val="center"/>
        <w:rPr>
          <w:rFonts w:eastAsia="Calibri" w:cs="Times New Roman"/>
        </w:rPr>
      </w:pPr>
    </w:p>
    <w:p w:rsidR="002552EE" w:rsidRPr="00C309DE" w:rsidRDefault="002552EE" w:rsidP="00C309DE">
      <w:pPr>
        <w:spacing w:after="0" w:line="240" w:lineRule="auto"/>
        <w:ind w:left="2127" w:hanging="2127"/>
        <w:contextualSpacing/>
        <w:jc w:val="center"/>
        <w:rPr>
          <w:rFonts w:eastAsia="Calibri" w:cs="Times New Roman"/>
          <w:u w:val="single"/>
        </w:rPr>
      </w:pPr>
      <w:r w:rsidRPr="00C309DE">
        <w:rPr>
          <w:rFonts w:eastAsia="Calibri" w:cs="Times New Roman"/>
          <w:u w:val="single"/>
        </w:rPr>
        <w:t>José Fernando Flores Saglie</w:t>
      </w:r>
    </w:p>
    <w:p w:rsidR="002552EE" w:rsidRPr="00225BD5" w:rsidRDefault="002552EE" w:rsidP="00C309DE">
      <w:pPr>
        <w:spacing w:after="0" w:line="240" w:lineRule="auto"/>
        <w:ind w:left="2127" w:hanging="2127"/>
        <w:contextualSpacing/>
        <w:jc w:val="center"/>
        <w:rPr>
          <w:rFonts w:eastAsia="Calibri" w:cs="Times New Roman"/>
        </w:rPr>
      </w:pPr>
      <w:r w:rsidRPr="00225BD5">
        <w:rPr>
          <w:rFonts w:eastAsia="Calibri" w:cs="Times New Roman"/>
        </w:rPr>
        <w:t>ONG Kolping.</w:t>
      </w:r>
    </w:p>
    <w:p w:rsidR="00C309DE" w:rsidRDefault="00C309DE" w:rsidP="00C309DE">
      <w:pPr>
        <w:spacing w:after="0" w:line="240" w:lineRule="auto"/>
        <w:contextualSpacing/>
        <w:jc w:val="center"/>
        <w:rPr>
          <w:rFonts w:eastAsia="Calibri" w:cs="Times New Roman"/>
        </w:rPr>
      </w:pPr>
    </w:p>
    <w:p w:rsidR="00C309DE" w:rsidRDefault="00C309DE" w:rsidP="00C309DE">
      <w:pPr>
        <w:spacing w:after="0" w:line="240" w:lineRule="auto"/>
        <w:contextualSpacing/>
        <w:jc w:val="center"/>
        <w:rPr>
          <w:rFonts w:eastAsia="Calibri" w:cs="Times New Roman"/>
        </w:rPr>
      </w:pPr>
    </w:p>
    <w:p w:rsidR="002552EE" w:rsidRDefault="002552EE" w:rsidP="00C309DE">
      <w:pPr>
        <w:spacing w:after="0" w:line="240" w:lineRule="auto"/>
        <w:contextualSpacing/>
        <w:jc w:val="center"/>
        <w:rPr>
          <w:rFonts w:eastAsia="Calibri" w:cs="Times New Roman"/>
        </w:rPr>
      </w:pPr>
      <w:r w:rsidRPr="00C309DE">
        <w:rPr>
          <w:rFonts w:eastAsia="Calibri" w:cs="Times New Roman"/>
          <w:u w:val="single"/>
        </w:rPr>
        <w:t>Santiago Carvajal</w:t>
      </w:r>
      <w:r w:rsidRPr="00225BD5">
        <w:rPr>
          <w:rFonts w:eastAsia="Calibri" w:cs="Times New Roman"/>
        </w:rPr>
        <w:t>,</w:t>
      </w:r>
    </w:p>
    <w:p w:rsidR="002552EE" w:rsidRPr="00225BD5" w:rsidRDefault="002552EE" w:rsidP="00C309DE">
      <w:pPr>
        <w:spacing w:after="0" w:line="240" w:lineRule="auto"/>
        <w:contextualSpacing/>
        <w:jc w:val="center"/>
        <w:rPr>
          <w:rFonts w:eastAsia="Calibri" w:cs="Times New Roman"/>
        </w:rPr>
      </w:pPr>
      <w:r w:rsidRPr="00225BD5">
        <w:rPr>
          <w:rFonts w:eastAsia="Calibri" w:cs="Times New Roman"/>
        </w:rPr>
        <w:t>Corporación Movimiento Unitario Campesino y Etnias de Chile.</w:t>
      </w:r>
    </w:p>
    <w:p w:rsidR="00C309DE" w:rsidRDefault="00C309DE" w:rsidP="00C309DE">
      <w:pPr>
        <w:spacing w:after="0" w:line="240" w:lineRule="auto"/>
        <w:contextualSpacing/>
        <w:jc w:val="center"/>
        <w:rPr>
          <w:rFonts w:eastAsia="Calibri" w:cs="Times New Roman"/>
        </w:rPr>
      </w:pPr>
    </w:p>
    <w:p w:rsidR="00C309DE" w:rsidRDefault="00C309DE" w:rsidP="00C309DE">
      <w:pPr>
        <w:spacing w:after="0" w:line="240" w:lineRule="auto"/>
        <w:contextualSpacing/>
        <w:jc w:val="center"/>
        <w:rPr>
          <w:rFonts w:eastAsia="Calibri" w:cs="Times New Roman"/>
        </w:rPr>
      </w:pPr>
    </w:p>
    <w:p w:rsidR="002552EE" w:rsidRPr="00C309DE" w:rsidRDefault="002552EE" w:rsidP="00C309DE">
      <w:pPr>
        <w:spacing w:after="0" w:line="240" w:lineRule="auto"/>
        <w:contextualSpacing/>
        <w:jc w:val="center"/>
        <w:rPr>
          <w:rFonts w:eastAsia="Calibri" w:cs="Times New Roman"/>
          <w:u w:val="single"/>
        </w:rPr>
      </w:pPr>
      <w:r w:rsidRPr="00C309DE">
        <w:rPr>
          <w:rFonts w:eastAsia="Calibri" w:cs="Times New Roman"/>
          <w:u w:val="single"/>
        </w:rPr>
        <w:t>Ricardo Délano</w:t>
      </w:r>
    </w:p>
    <w:p w:rsidR="002552EE" w:rsidRPr="00225BD5" w:rsidRDefault="002552EE" w:rsidP="00C309DE">
      <w:pPr>
        <w:spacing w:after="0" w:line="240" w:lineRule="auto"/>
        <w:contextualSpacing/>
        <w:jc w:val="center"/>
        <w:rPr>
          <w:rFonts w:eastAsia="Calibri" w:cs="Times New Roman"/>
        </w:rPr>
      </w:pPr>
      <w:r w:rsidRPr="00225BD5">
        <w:rPr>
          <w:rFonts w:eastAsia="Calibri" w:cs="Times New Roman"/>
        </w:rPr>
        <w:t>Fundación Emplea</w:t>
      </w:r>
    </w:p>
    <w:p w:rsidR="00C309DE" w:rsidRDefault="00C309DE" w:rsidP="00C309DE">
      <w:pPr>
        <w:spacing w:after="0" w:line="240" w:lineRule="auto"/>
        <w:contextualSpacing/>
        <w:jc w:val="center"/>
        <w:rPr>
          <w:rFonts w:eastAsia="Calibri" w:cs="Times New Roman"/>
        </w:rPr>
      </w:pPr>
    </w:p>
    <w:p w:rsidR="00C309DE" w:rsidRDefault="00C309DE" w:rsidP="00C309DE">
      <w:pPr>
        <w:spacing w:after="0" w:line="240" w:lineRule="auto"/>
        <w:contextualSpacing/>
        <w:jc w:val="center"/>
        <w:rPr>
          <w:rFonts w:eastAsia="Calibri" w:cs="Times New Roman"/>
        </w:rPr>
      </w:pPr>
    </w:p>
    <w:p w:rsidR="002552EE" w:rsidRDefault="002552EE" w:rsidP="00C309DE">
      <w:pPr>
        <w:spacing w:after="0" w:line="240" w:lineRule="auto"/>
        <w:contextualSpacing/>
        <w:jc w:val="center"/>
        <w:rPr>
          <w:rFonts w:eastAsia="Calibri" w:cs="Times New Roman"/>
        </w:rPr>
      </w:pPr>
      <w:r w:rsidRPr="00C309DE">
        <w:rPr>
          <w:rFonts w:eastAsia="Calibri" w:cs="Times New Roman"/>
          <w:u w:val="single"/>
        </w:rPr>
        <w:t>Sabino Pasten R</w:t>
      </w:r>
      <w:r w:rsidRPr="00225BD5">
        <w:rPr>
          <w:rFonts w:eastAsia="Calibri" w:cs="Times New Roman"/>
        </w:rPr>
        <w:t>.</w:t>
      </w:r>
    </w:p>
    <w:p w:rsidR="002552EE" w:rsidRPr="00225BD5" w:rsidRDefault="002552EE" w:rsidP="00C309DE">
      <w:pPr>
        <w:spacing w:after="0" w:line="240" w:lineRule="auto"/>
        <w:contextualSpacing/>
        <w:jc w:val="center"/>
        <w:rPr>
          <w:rFonts w:eastAsia="Calibri" w:cs="Times New Roman"/>
        </w:rPr>
      </w:pPr>
      <w:r w:rsidRPr="00225BD5">
        <w:rPr>
          <w:rFonts w:eastAsia="Calibri" w:cs="Times New Roman"/>
        </w:rPr>
        <w:t>SITRACH.</w:t>
      </w:r>
    </w:p>
    <w:p w:rsidR="00C309DE" w:rsidRDefault="00C309DE" w:rsidP="00C309DE">
      <w:pPr>
        <w:spacing w:after="0" w:line="240" w:lineRule="auto"/>
        <w:jc w:val="center"/>
        <w:rPr>
          <w:rFonts w:eastAsia="Calibri" w:cs="Times New Roman"/>
        </w:rPr>
      </w:pPr>
    </w:p>
    <w:p w:rsidR="00C309DE" w:rsidRDefault="00C309DE" w:rsidP="00C309DE">
      <w:pPr>
        <w:spacing w:after="0" w:line="240" w:lineRule="auto"/>
        <w:jc w:val="center"/>
        <w:rPr>
          <w:rFonts w:eastAsia="Calibri" w:cs="Times New Roman"/>
        </w:rPr>
      </w:pPr>
    </w:p>
    <w:p w:rsidR="002552EE" w:rsidRDefault="002552EE" w:rsidP="00C309DE">
      <w:pPr>
        <w:spacing w:after="0" w:line="240" w:lineRule="auto"/>
        <w:jc w:val="center"/>
        <w:rPr>
          <w:rFonts w:eastAsia="Calibri" w:cs="Times New Roman"/>
        </w:rPr>
      </w:pPr>
      <w:r w:rsidRPr="00C309DE">
        <w:rPr>
          <w:rFonts w:eastAsia="Calibri" w:cs="Times New Roman"/>
          <w:u w:val="single"/>
        </w:rPr>
        <w:t>Cristóbal Altamirano Valenzuela</w:t>
      </w:r>
    </w:p>
    <w:p w:rsidR="002552EE" w:rsidRDefault="002552EE" w:rsidP="00C309DE">
      <w:pPr>
        <w:spacing w:after="0" w:line="240" w:lineRule="auto"/>
        <w:jc w:val="center"/>
        <w:rPr>
          <w:rFonts w:eastAsia="Calibri" w:cs="Times New Roman"/>
        </w:rPr>
      </w:pPr>
    </w:p>
    <w:p w:rsidR="002552EE" w:rsidRDefault="002552EE" w:rsidP="00C309DE">
      <w:pPr>
        <w:spacing w:after="0" w:line="240" w:lineRule="auto"/>
        <w:jc w:val="center"/>
        <w:rPr>
          <w:rFonts w:eastAsia="Calibri" w:cs="Times New Roman"/>
        </w:rPr>
      </w:pPr>
      <w:r w:rsidRPr="00225BD5">
        <w:rPr>
          <w:rFonts w:eastAsia="Calibri" w:cs="Times New Roman"/>
        </w:rPr>
        <w:t>ONG Focus.</w:t>
      </w:r>
    </w:p>
    <w:p w:rsidR="002552EE" w:rsidRPr="00225BD5" w:rsidRDefault="002552EE" w:rsidP="00C309DE">
      <w:pPr>
        <w:spacing w:after="0" w:line="240" w:lineRule="auto"/>
        <w:jc w:val="center"/>
        <w:rPr>
          <w:rFonts w:eastAsia="Calibri" w:cs="Times New Roman"/>
        </w:rPr>
      </w:pPr>
    </w:p>
    <w:p w:rsidR="002552EE" w:rsidRDefault="002552EE" w:rsidP="00C309DE">
      <w:pPr>
        <w:jc w:val="center"/>
        <w:rPr>
          <w:rFonts w:eastAsia="Calibri" w:cs="Times New Roman"/>
        </w:rPr>
      </w:pPr>
    </w:p>
    <w:p w:rsidR="002552EE" w:rsidRPr="00C309DE" w:rsidRDefault="002552EE" w:rsidP="00C309DE">
      <w:pPr>
        <w:jc w:val="center"/>
        <w:rPr>
          <w:rFonts w:eastAsia="Calibri" w:cs="Times New Roman"/>
          <w:u w:val="single"/>
        </w:rPr>
      </w:pPr>
      <w:r w:rsidRPr="00C309DE">
        <w:rPr>
          <w:rFonts w:eastAsia="Calibri" w:cs="Times New Roman"/>
          <w:u w:val="single"/>
        </w:rPr>
        <w:t>Horacio Azocar</w:t>
      </w:r>
    </w:p>
    <w:p w:rsidR="00E02B40" w:rsidRPr="002552EE" w:rsidRDefault="002552EE" w:rsidP="00C309DE">
      <w:pPr>
        <w:jc w:val="center"/>
        <w:rPr>
          <w:rFonts w:eastAsia="Calibri" w:cs="Times New Roman"/>
        </w:rPr>
      </w:pPr>
      <w:r w:rsidRPr="00225BD5">
        <w:rPr>
          <w:rFonts w:eastAsia="Calibri" w:cs="Times New Roman"/>
        </w:rPr>
        <w:t>Confecoop</w:t>
      </w:r>
    </w:p>
    <w:p w:rsidR="00E02B40" w:rsidRPr="00E02B40" w:rsidRDefault="00E02B40" w:rsidP="00E02B40">
      <w:pPr>
        <w:rPr>
          <w:rFonts w:cs="Arial"/>
        </w:rPr>
      </w:pPr>
    </w:p>
    <w:p w:rsidR="005679AD" w:rsidRPr="00CD3A33" w:rsidRDefault="005679AD" w:rsidP="00CD3A33">
      <w:pPr>
        <w:pStyle w:val="Prrafodelista"/>
        <w:ind w:left="502"/>
        <w:jc w:val="center"/>
        <w:rPr>
          <w:rFonts w:cs="Arial"/>
        </w:rPr>
      </w:pPr>
    </w:p>
    <w:sectPr w:rsidR="005679AD" w:rsidRPr="00CD3A33" w:rsidSect="00060F59">
      <w:footerReference w:type="default" r:id="rId8"/>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288" w:rsidRDefault="00C93288">
      <w:pPr>
        <w:spacing w:after="0" w:line="240" w:lineRule="auto"/>
      </w:pPr>
      <w:r>
        <w:separator/>
      </w:r>
    </w:p>
  </w:endnote>
  <w:endnote w:type="continuationSeparator" w:id="0">
    <w:p w:rsidR="00C93288" w:rsidRDefault="00C9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2C2" w:rsidRDefault="001B4B1C">
    <w:pPr>
      <w:pStyle w:val="Piedepgina"/>
      <w:jc w:val="right"/>
    </w:pPr>
    <w:r>
      <w:fldChar w:fldCharType="begin"/>
    </w:r>
    <w:r>
      <w:instrText>PAGE   \* MERGEFORMAT</w:instrText>
    </w:r>
    <w:r>
      <w:fldChar w:fldCharType="separate"/>
    </w:r>
    <w:r w:rsidR="005C5183" w:rsidRPr="005C5183">
      <w:rPr>
        <w:noProof/>
        <w:lang w:val="es-ES"/>
      </w:rPr>
      <w:t>3</w:t>
    </w:r>
    <w:r>
      <w:fldChar w:fldCharType="end"/>
    </w:r>
  </w:p>
  <w:p w:rsidR="00B222C2" w:rsidRDefault="00C932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288" w:rsidRDefault="00C93288">
      <w:pPr>
        <w:spacing w:after="0" w:line="240" w:lineRule="auto"/>
      </w:pPr>
      <w:r>
        <w:separator/>
      </w:r>
    </w:p>
  </w:footnote>
  <w:footnote w:type="continuationSeparator" w:id="0">
    <w:p w:rsidR="00C93288" w:rsidRDefault="00C932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497"/>
    <w:multiLevelType w:val="hybridMultilevel"/>
    <w:tmpl w:val="8E2235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3030EC"/>
    <w:multiLevelType w:val="hybridMultilevel"/>
    <w:tmpl w:val="338C01F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 w15:restartNumberingAfterBreak="0">
    <w:nsid w:val="103D1B01"/>
    <w:multiLevelType w:val="hybridMultilevel"/>
    <w:tmpl w:val="8A88169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 w15:restartNumberingAfterBreak="0">
    <w:nsid w:val="117F5CBE"/>
    <w:multiLevelType w:val="hybridMultilevel"/>
    <w:tmpl w:val="6E7AB0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CE40B4"/>
    <w:multiLevelType w:val="hybridMultilevel"/>
    <w:tmpl w:val="9D429E64"/>
    <w:lvl w:ilvl="0" w:tplc="465A544E">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19C0167C"/>
    <w:multiLevelType w:val="hybridMultilevel"/>
    <w:tmpl w:val="806C3D2E"/>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6" w15:restartNumberingAfterBreak="0">
    <w:nsid w:val="1EBE24E2"/>
    <w:multiLevelType w:val="hybridMultilevel"/>
    <w:tmpl w:val="AB266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50E61"/>
    <w:multiLevelType w:val="hybridMultilevel"/>
    <w:tmpl w:val="9FA27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C17432"/>
    <w:multiLevelType w:val="hybridMultilevel"/>
    <w:tmpl w:val="9DF0718E"/>
    <w:lvl w:ilvl="0" w:tplc="92320BC4">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9" w15:restartNumberingAfterBreak="0">
    <w:nsid w:val="24A45CD3"/>
    <w:multiLevelType w:val="hybridMultilevel"/>
    <w:tmpl w:val="AF5E4F9A"/>
    <w:lvl w:ilvl="0" w:tplc="62DCFBF8">
      <w:numFmt w:val="bullet"/>
      <w:lvlText w:val="–"/>
      <w:lvlJc w:val="left"/>
      <w:pPr>
        <w:ind w:left="1077" w:hanging="360"/>
      </w:pPr>
      <w:rPr>
        <w:rFonts w:ascii="Calibri" w:eastAsia="Calibri" w:hAnsi="Calibri" w:cs="Times New Roman"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10" w15:restartNumberingAfterBreak="0">
    <w:nsid w:val="26681593"/>
    <w:multiLevelType w:val="hybridMultilevel"/>
    <w:tmpl w:val="C4DE06F4"/>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7E356F0"/>
    <w:multiLevelType w:val="hybridMultilevel"/>
    <w:tmpl w:val="206077EC"/>
    <w:lvl w:ilvl="0" w:tplc="76449610">
      <w:start w:val="1"/>
      <w:numFmt w:val="bullet"/>
      <w:lvlText w:val=""/>
      <w:lvlJc w:val="left"/>
      <w:pPr>
        <w:ind w:left="1077"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C0B5136"/>
    <w:multiLevelType w:val="hybridMultilevel"/>
    <w:tmpl w:val="32F68FB6"/>
    <w:lvl w:ilvl="0" w:tplc="BACCA5C4">
      <w:start w:val="1"/>
      <w:numFmt w:val="decimal"/>
      <w:lvlText w:val="%1."/>
      <w:lvlJc w:val="left"/>
      <w:pPr>
        <w:ind w:left="50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E5E0F37"/>
    <w:multiLevelType w:val="hybridMultilevel"/>
    <w:tmpl w:val="E40AF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991111"/>
    <w:multiLevelType w:val="hybridMultilevel"/>
    <w:tmpl w:val="A2DEB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A5CE0"/>
    <w:multiLevelType w:val="hybridMultilevel"/>
    <w:tmpl w:val="90268A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3EA67E0"/>
    <w:multiLevelType w:val="hybridMultilevel"/>
    <w:tmpl w:val="58169EC2"/>
    <w:lvl w:ilvl="0" w:tplc="D62A828A">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17" w15:restartNumberingAfterBreak="0">
    <w:nsid w:val="34C51E40"/>
    <w:multiLevelType w:val="hybridMultilevel"/>
    <w:tmpl w:val="4BCC2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4FF5F8A"/>
    <w:multiLevelType w:val="hybridMultilevel"/>
    <w:tmpl w:val="6BB46CFC"/>
    <w:lvl w:ilvl="0" w:tplc="C9CE8B24">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19" w15:restartNumberingAfterBreak="0">
    <w:nsid w:val="371C6331"/>
    <w:multiLevelType w:val="hybridMultilevel"/>
    <w:tmpl w:val="0F4656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7310E3"/>
    <w:multiLevelType w:val="hybridMultilevel"/>
    <w:tmpl w:val="55E6E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7701A1"/>
    <w:multiLevelType w:val="hybridMultilevel"/>
    <w:tmpl w:val="7AC6A138"/>
    <w:lvl w:ilvl="0" w:tplc="62DCFBF8">
      <w:numFmt w:val="bullet"/>
      <w:lvlText w:val="–"/>
      <w:lvlJc w:val="left"/>
      <w:pPr>
        <w:ind w:left="1077" w:hanging="360"/>
      </w:pPr>
      <w:rPr>
        <w:rFonts w:ascii="Calibri" w:eastAsia="Calibri" w:hAnsi="Calibri" w:cs="Times New Roman"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22" w15:restartNumberingAfterBreak="0">
    <w:nsid w:val="46A26ED1"/>
    <w:multiLevelType w:val="hybridMultilevel"/>
    <w:tmpl w:val="D4AC68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84B259B"/>
    <w:multiLevelType w:val="hybridMultilevel"/>
    <w:tmpl w:val="DC22A1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BB76583"/>
    <w:multiLevelType w:val="hybridMultilevel"/>
    <w:tmpl w:val="B19C26AC"/>
    <w:lvl w:ilvl="0" w:tplc="23340B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D435285"/>
    <w:multiLevelType w:val="hybridMultilevel"/>
    <w:tmpl w:val="22544FAC"/>
    <w:lvl w:ilvl="0" w:tplc="62DCFBF8">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26" w15:restartNumberingAfterBreak="0">
    <w:nsid w:val="4F287326"/>
    <w:multiLevelType w:val="hybridMultilevel"/>
    <w:tmpl w:val="71D8F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7B6DA6"/>
    <w:multiLevelType w:val="hybridMultilevel"/>
    <w:tmpl w:val="70C6BE66"/>
    <w:lvl w:ilvl="0" w:tplc="340A0001">
      <w:start w:val="1"/>
      <w:numFmt w:val="bullet"/>
      <w:lvlText w:val=""/>
      <w:lvlJc w:val="left"/>
      <w:pPr>
        <w:ind w:left="1077" w:hanging="360"/>
      </w:pPr>
      <w:rPr>
        <w:rFonts w:ascii="Symbol" w:hAnsi="Symbol" w:hint="default"/>
      </w:rPr>
    </w:lvl>
    <w:lvl w:ilvl="1" w:tplc="340A0019" w:tentative="1">
      <w:start w:val="1"/>
      <w:numFmt w:val="lowerLetter"/>
      <w:lvlText w:val="%2."/>
      <w:lvlJc w:val="left"/>
      <w:pPr>
        <w:ind w:left="1797" w:hanging="360"/>
      </w:pPr>
    </w:lvl>
    <w:lvl w:ilvl="2" w:tplc="340A001B" w:tentative="1">
      <w:start w:val="1"/>
      <w:numFmt w:val="lowerRoman"/>
      <w:lvlText w:val="%3."/>
      <w:lvlJc w:val="right"/>
      <w:pPr>
        <w:ind w:left="2517" w:hanging="180"/>
      </w:pPr>
    </w:lvl>
    <w:lvl w:ilvl="3" w:tplc="340A000F" w:tentative="1">
      <w:start w:val="1"/>
      <w:numFmt w:val="decimal"/>
      <w:lvlText w:val="%4."/>
      <w:lvlJc w:val="left"/>
      <w:pPr>
        <w:ind w:left="3237" w:hanging="360"/>
      </w:pPr>
    </w:lvl>
    <w:lvl w:ilvl="4" w:tplc="340A0019" w:tentative="1">
      <w:start w:val="1"/>
      <w:numFmt w:val="lowerLetter"/>
      <w:lvlText w:val="%5."/>
      <w:lvlJc w:val="left"/>
      <w:pPr>
        <w:ind w:left="3957" w:hanging="360"/>
      </w:pPr>
    </w:lvl>
    <w:lvl w:ilvl="5" w:tplc="340A001B" w:tentative="1">
      <w:start w:val="1"/>
      <w:numFmt w:val="lowerRoman"/>
      <w:lvlText w:val="%6."/>
      <w:lvlJc w:val="right"/>
      <w:pPr>
        <w:ind w:left="4677" w:hanging="180"/>
      </w:pPr>
    </w:lvl>
    <w:lvl w:ilvl="6" w:tplc="340A000F" w:tentative="1">
      <w:start w:val="1"/>
      <w:numFmt w:val="decimal"/>
      <w:lvlText w:val="%7."/>
      <w:lvlJc w:val="left"/>
      <w:pPr>
        <w:ind w:left="5397" w:hanging="360"/>
      </w:pPr>
    </w:lvl>
    <w:lvl w:ilvl="7" w:tplc="340A0019" w:tentative="1">
      <w:start w:val="1"/>
      <w:numFmt w:val="lowerLetter"/>
      <w:lvlText w:val="%8."/>
      <w:lvlJc w:val="left"/>
      <w:pPr>
        <w:ind w:left="6117" w:hanging="360"/>
      </w:pPr>
    </w:lvl>
    <w:lvl w:ilvl="8" w:tplc="340A001B" w:tentative="1">
      <w:start w:val="1"/>
      <w:numFmt w:val="lowerRoman"/>
      <w:lvlText w:val="%9."/>
      <w:lvlJc w:val="right"/>
      <w:pPr>
        <w:ind w:left="6837" w:hanging="180"/>
      </w:pPr>
    </w:lvl>
  </w:abstractNum>
  <w:abstractNum w:abstractNumId="28" w15:restartNumberingAfterBreak="0">
    <w:nsid w:val="4FD3254D"/>
    <w:multiLevelType w:val="hybridMultilevel"/>
    <w:tmpl w:val="D0D87B94"/>
    <w:lvl w:ilvl="0" w:tplc="7AAEC2B2">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29" w15:restartNumberingAfterBreak="0">
    <w:nsid w:val="519A3E9D"/>
    <w:multiLevelType w:val="hybridMultilevel"/>
    <w:tmpl w:val="7C761C3A"/>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4114E3C"/>
    <w:multiLevelType w:val="hybridMultilevel"/>
    <w:tmpl w:val="33BCFA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92520F3"/>
    <w:multiLevelType w:val="hybridMultilevel"/>
    <w:tmpl w:val="8BB042EC"/>
    <w:lvl w:ilvl="0" w:tplc="D5C6B19E">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32" w15:restartNumberingAfterBreak="0">
    <w:nsid w:val="5DF436E4"/>
    <w:multiLevelType w:val="hybridMultilevel"/>
    <w:tmpl w:val="D85E08C0"/>
    <w:lvl w:ilvl="0" w:tplc="51F45358">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33" w15:restartNumberingAfterBreak="0">
    <w:nsid w:val="62325AC2"/>
    <w:multiLevelType w:val="hybridMultilevel"/>
    <w:tmpl w:val="3C920C78"/>
    <w:lvl w:ilvl="0" w:tplc="340A000F">
      <w:start w:val="1"/>
      <w:numFmt w:val="decimal"/>
      <w:lvlText w:val="%1."/>
      <w:lvlJc w:val="left"/>
      <w:pPr>
        <w:ind w:left="1077" w:hanging="360"/>
      </w:pPr>
    </w:lvl>
    <w:lvl w:ilvl="1" w:tplc="340A0019" w:tentative="1">
      <w:start w:val="1"/>
      <w:numFmt w:val="lowerLetter"/>
      <w:lvlText w:val="%2."/>
      <w:lvlJc w:val="left"/>
      <w:pPr>
        <w:ind w:left="1797" w:hanging="360"/>
      </w:pPr>
    </w:lvl>
    <w:lvl w:ilvl="2" w:tplc="340A001B" w:tentative="1">
      <w:start w:val="1"/>
      <w:numFmt w:val="lowerRoman"/>
      <w:lvlText w:val="%3."/>
      <w:lvlJc w:val="right"/>
      <w:pPr>
        <w:ind w:left="2517" w:hanging="180"/>
      </w:pPr>
    </w:lvl>
    <w:lvl w:ilvl="3" w:tplc="340A000F" w:tentative="1">
      <w:start w:val="1"/>
      <w:numFmt w:val="decimal"/>
      <w:lvlText w:val="%4."/>
      <w:lvlJc w:val="left"/>
      <w:pPr>
        <w:ind w:left="3237" w:hanging="360"/>
      </w:pPr>
    </w:lvl>
    <w:lvl w:ilvl="4" w:tplc="340A0019" w:tentative="1">
      <w:start w:val="1"/>
      <w:numFmt w:val="lowerLetter"/>
      <w:lvlText w:val="%5."/>
      <w:lvlJc w:val="left"/>
      <w:pPr>
        <w:ind w:left="3957" w:hanging="360"/>
      </w:pPr>
    </w:lvl>
    <w:lvl w:ilvl="5" w:tplc="340A001B" w:tentative="1">
      <w:start w:val="1"/>
      <w:numFmt w:val="lowerRoman"/>
      <w:lvlText w:val="%6."/>
      <w:lvlJc w:val="right"/>
      <w:pPr>
        <w:ind w:left="4677" w:hanging="180"/>
      </w:pPr>
    </w:lvl>
    <w:lvl w:ilvl="6" w:tplc="340A000F" w:tentative="1">
      <w:start w:val="1"/>
      <w:numFmt w:val="decimal"/>
      <w:lvlText w:val="%7."/>
      <w:lvlJc w:val="left"/>
      <w:pPr>
        <w:ind w:left="5397" w:hanging="360"/>
      </w:pPr>
    </w:lvl>
    <w:lvl w:ilvl="7" w:tplc="340A0019" w:tentative="1">
      <w:start w:val="1"/>
      <w:numFmt w:val="lowerLetter"/>
      <w:lvlText w:val="%8."/>
      <w:lvlJc w:val="left"/>
      <w:pPr>
        <w:ind w:left="6117" w:hanging="360"/>
      </w:pPr>
    </w:lvl>
    <w:lvl w:ilvl="8" w:tplc="340A001B" w:tentative="1">
      <w:start w:val="1"/>
      <w:numFmt w:val="lowerRoman"/>
      <w:lvlText w:val="%9."/>
      <w:lvlJc w:val="right"/>
      <w:pPr>
        <w:ind w:left="6837" w:hanging="180"/>
      </w:pPr>
    </w:lvl>
  </w:abstractNum>
  <w:abstractNum w:abstractNumId="34" w15:restartNumberingAfterBreak="0">
    <w:nsid w:val="62C600CE"/>
    <w:multiLevelType w:val="hybridMultilevel"/>
    <w:tmpl w:val="3F8E7B7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5" w15:restartNumberingAfterBreak="0">
    <w:nsid w:val="659D7F67"/>
    <w:multiLevelType w:val="hybridMultilevel"/>
    <w:tmpl w:val="F162D752"/>
    <w:lvl w:ilvl="0" w:tplc="62DCFBF8">
      <w:numFmt w:val="bullet"/>
      <w:lvlText w:val="–"/>
      <w:lvlJc w:val="left"/>
      <w:pPr>
        <w:ind w:left="1077"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6E95105"/>
    <w:multiLevelType w:val="hybridMultilevel"/>
    <w:tmpl w:val="2FB8EC94"/>
    <w:lvl w:ilvl="0" w:tplc="8F24B982">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37" w15:restartNumberingAfterBreak="0">
    <w:nsid w:val="688F0857"/>
    <w:multiLevelType w:val="hybridMultilevel"/>
    <w:tmpl w:val="5C26A51E"/>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8" w15:restartNumberingAfterBreak="0">
    <w:nsid w:val="6BF44A2D"/>
    <w:multiLevelType w:val="hybridMultilevel"/>
    <w:tmpl w:val="274274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D594F48"/>
    <w:multiLevelType w:val="hybridMultilevel"/>
    <w:tmpl w:val="AA528638"/>
    <w:lvl w:ilvl="0" w:tplc="62DCFBF8">
      <w:numFmt w:val="bullet"/>
      <w:lvlText w:val="–"/>
      <w:lvlJc w:val="left"/>
      <w:pPr>
        <w:ind w:left="1077" w:hanging="360"/>
      </w:pPr>
      <w:rPr>
        <w:rFonts w:ascii="Calibri" w:eastAsia="Calibri" w:hAnsi="Calibri" w:cs="Times New Roman"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40" w15:restartNumberingAfterBreak="0">
    <w:nsid w:val="76B12CCC"/>
    <w:multiLevelType w:val="hybridMultilevel"/>
    <w:tmpl w:val="21C634F4"/>
    <w:lvl w:ilvl="0" w:tplc="FFF01EC8">
      <w:start w:val="14"/>
      <w:numFmt w:val="bullet"/>
      <w:lvlText w:val="-"/>
      <w:lvlJc w:val="left"/>
      <w:pPr>
        <w:ind w:left="1080" w:hanging="360"/>
      </w:pPr>
      <w:rPr>
        <w:rFonts w:ascii="Calibri" w:eastAsiaTheme="minorHAnsi" w:hAnsi="Calibri"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1" w15:restartNumberingAfterBreak="0">
    <w:nsid w:val="79B321C2"/>
    <w:multiLevelType w:val="hybridMultilevel"/>
    <w:tmpl w:val="0FD0EABE"/>
    <w:lvl w:ilvl="0" w:tplc="F8DE0CE6">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42" w15:restartNumberingAfterBreak="0">
    <w:nsid w:val="79CB35BA"/>
    <w:multiLevelType w:val="hybridMultilevel"/>
    <w:tmpl w:val="20501A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7"/>
  </w:num>
  <w:num w:numId="4">
    <w:abstractNumId w:val="1"/>
  </w:num>
  <w:num w:numId="5">
    <w:abstractNumId w:val="37"/>
  </w:num>
  <w:num w:numId="6">
    <w:abstractNumId w:val="5"/>
  </w:num>
  <w:num w:numId="7">
    <w:abstractNumId w:val="34"/>
  </w:num>
  <w:num w:numId="8">
    <w:abstractNumId w:val="17"/>
  </w:num>
  <w:num w:numId="9">
    <w:abstractNumId w:val="14"/>
  </w:num>
  <w:num w:numId="10">
    <w:abstractNumId w:val="0"/>
  </w:num>
  <w:num w:numId="11">
    <w:abstractNumId w:val="6"/>
  </w:num>
  <w:num w:numId="12">
    <w:abstractNumId w:val="13"/>
  </w:num>
  <w:num w:numId="13">
    <w:abstractNumId w:val="30"/>
  </w:num>
  <w:num w:numId="14">
    <w:abstractNumId w:val="20"/>
  </w:num>
  <w:num w:numId="15">
    <w:abstractNumId w:val="26"/>
  </w:num>
  <w:num w:numId="16">
    <w:abstractNumId w:val="42"/>
  </w:num>
  <w:num w:numId="17">
    <w:abstractNumId w:val="3"/>
  </w:num>
  <w:num w:numId="18">
    <w:abstractNumId w:val="23"/>
  </w:num>
  <w:num w:numId="19">
    <w:abstractNumId w:val="19"/>
  </w:num>
  <w:num w:numId="20">
    <w:abstractNumId w:val="22"/>
  </w:num>
  <w:num w:numId="21">
    <w:abstractNumId w:val="41"/>
  </w:num>
  <w:num w:numId="22">
    <w:abstractNumId w:val="18"/>
  </w:num>
  <w:num w:numId="23">
    <w:abstractNumId w:val="28"/>
  </w:num>
  <w:num w:numId="24">
    <w:abstractNumId w:val="8"/>
  </w:num>
  <w:num w:numId="25">
    <w:abstractNumId w:val="32"/>
  </w:num>
  <w:num w:numId="26">
    <w:abstractNumId w:val="31"/>
  </w:num>
  <w:num w:numId="27">
    <w:abstractNumId w:val="11"/>
  </w:num>
  <w:num w:numId="28">
    <w:abstractNumId w:val="25"/>
  </w:num>
  <w:num w:numId="29">
    <w:abstractNumId w:val="39"/>
  </w:num>
  <w:num w:numId="30">
    <w:abstractNumId w:val="16"/>
  </w:num>
  <w:num w:numId="31">
    <w:abstractNumId w:val="35"/>
  </w:num>
  <w:num w:numId="32">
    <w:abstractNumId w:val="33"/>
  </w:num>
  <w:num w:numId="33">
    <w:abstractNumId w:val="36"/>
  </w:num>
  <w:num w:numId="34">
    <w:abstractNumId w:val="9"/>
  </w:num>
  <w:num w:numId="35">
    <w:abstractNumId w:val="21"/>
  </w:num>
  <w:num w:numId="36">
    <w:abstractNumId w:val="27"/>
  </w:num>
  <w:num w:numId="37">
    <w:abstractNumId w:val="24"/>
  </w:num>
  <w:num w:numId="38">
    <w:abstractNumId w:val="4"/>
  </w:num>
  <w:num w:numId="39">
    <w:abstractNumId w:val="10"/>
  </w:num>
  <w:num w:numId="40">
    <w:abstractNumId w:val="29"/>
  </w:num>
  <w:num w:numId="41">
    <w:abstractNumId w:val="38"/>
  </w:num>
  <w:num w:numId="42">
    <w:abstractNumId w:val="4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C6"/>
    <w:rsid w:val="00007F4A"/>
    <w:rsid w:val="00011191"/>
    <w:rsid w:val="00037E7F"/>
    <w:rsid w:val="0004626B"/>
    <w:rsid w:val="00052BF4"/>
    <w:rsid w:val="00054703"/>
    <w:rsid w:val="000575A6"/>
    <w:rsid w:val="00077562"/>
    <w:rsid w:val="00077C37"/>
    <w:rsid w:val="000A1F96"/>
    <w:rsid w:val="000A2E74"/>
    <w:rsid w:val="000A6914"/>
    <w:rsid w:val="000B49E1"/>
    <w:rsid w:val="000C7548"/>
    <w:rsid w:val="000D0A73"/>
    <w:rsid w:val="000D0B3C"/>
    <w:rsid w:val="00112297"/>
    <w:rsid w:val="0012091E"/>
    <w:rsid w:val="00120E2D"/>
    <w:rsid w:val="00124C25"/>
    <w:rsid w:val="001772E0"/>
    <w:rsid w:val="001936F6"/>
    <w:rsid w:val="001B4B1C"/>
    <w:rsid w:val="001C1AFB"/>
    <w:rsid w:val="001D1C72"/>
    <w:rsid w:val="001E7426"/>
    <w:rsid w:val="001F6435"/>
    <w:rsid w:val="00203593"/>
    <w:rsid w:val="00203962"/>
    <w:rsid w:val="00205F32"/>
    <w:rsid w:val="00207694"/>
    <w:rsid w:val="002178EB"/>
    <w:rsid w:val="00220498"/>
    <w:rsid w:val="00225BD5"/>
    <w:rsid w:val="00245CC3"/>
    <w:rsid w:val="00246936"/>
    <w:rsid w:val="002552EE"/>
    <w:rsid w:val="002629E3"/>
    <w:rsid w:val="0026709B"/>
    <w:rsid w:val="00274576"/>
    <w:rsid w:val="00274C6B"/>
    <w:rsid w:val="00290B89"/>
    <w:rsid w:val="00290D20"/>
    <w:rsid w:val="00290EFE"/>
    <w:rsid w:val="002A6FE2"/>
    <w:rsid w:val="002A70C1"/>
    <w:rsid w:val="002B21C0"/>
    <w:rsid w:val="002C47AA"/>
    <w:rsid w:val="002C4EB6"/>
    <w:rsid w:val="002D1049"/>
    <w:rsid w:val="002D62EE"/>
    <w:rsid w:val="003069AE"/>
    <w:rsid w:val="00323C23"/>
    <w:rsid w:val="00334E05"/>
    <w:rsid w:val="00335A14"/>
    <w:rsid w:val="00344E35"/>
    <w:rsid w:val="00371F00"/>
    <w:rsid w:val="00384802"/>
    <w:rsid w:val="00386BBB"/>
    <w:rsid w:val="003C2694"/>
    <w:rsid w:val="003F0A11"/>
    <w:rsid w:val="003F2A20"/>
    <w:rsid w:val="004034D1"/>
    <w:rsid w:val="00415591"/>
    <w:rsid w:val="00421B68"/>
    <w:rsid w:val="004238E7"/>
    <w:rsid w:val="004321F9"/>
    <w:rsid w:val="004327A0"/>
    <w:rsid w:val="00445554"/>
    <w:rsid w:val="00447B60"/>
    <w:rsid w:val="00454010"/>
    <w:rsid w:val="00482014"/>
    <w:rsid w:val="004953C3"/>
    <w:rsid w:val="0049647B"/>
    <w:rsid w:val="004970A3"/>
    <w:rsid w:val="004A1644"/>
    <w:rsid w:val="004B687F"/>
    <w:rsid w:val="004C5AE7"/>
    <w:rsid w:val="00532128"/>
    <w:rsid w:val="00546BCA"/>
    <w:rsid w:val="005527AB"/>
    <w:rsid w:val="00552E60"/>
    <w:rsid w:val="00554F49"/>
    <w:rsid w:val="00564D29"/>
    <w:rsid w:val="005676DB"/>
    <w:rsid w:val="005679AD"/>
    <w:rsid w:val="0059284E"/>
    <w:rsid w:val="005943EB"/>
    <w:rsid w:val="005A3650"/>
    <w:rsid w:val="005B3C7D"/>
    <w:rsid w:val="005C0D09"/>
    <w:rsid w:val="005C24C6"/>
    <w:rsid w:val="005C5183"/>
    <w:rsid w:val="005D28A1"/>
    <w:rsid w:val="005E2CE2"/>
    <w:rsid w:val="0060577B"/>
    <w:rsid w:val="00607237"/>
    <w:rsid w:val="00610FC7"/>
    <w:rsid w:val="006141B2"/>
    <w:rsid w:val="00630CCA"/>
    <w:rsid w:val="0063119D"/>
    <w:rsid w:val="006550A0"/>
    <w:rsid w:val="00655408"/>
    <w:rsid w:val="00686628"/>
    <w:rsid w:val="006A14CE"/>
    <w:rsid w:val="006A3DD9"/>
    <w:rsid w:val="006E06E0"/>
    <w:rsid w:val="006E0EF8"/>
    <w:rsid w:val="007152B8"/>
    <w:rsid w:val="00715740"/>
    <w:rsid w:val="00726B35"/>
    <w:rsid w:val="00727368"/>
    <w:rsid w:val="0077305B"/>
    <w:rsid w:val="00774752"/>
    <w:rsid w:val="00774D26"/>
    <w:rsid w:val="007818B5"/>
    <w:rsid w:val="00785967"/>
    <w:rsid w:val="007D0FF2"/>
    <w:rsid w:val="007D2239"/>
    <w:rsid w:val="007E78E5"/>
    <w:rsid w:val="00813C06"/>
    <w:rsid w:val="00825A91"/>
    <w:rsid w:val="00843FBC"/>
    <w:rsid w:val="00864B43"/>
    <w:rsid w:val="0087799A"/>
    <w:rsid w:val="008903ED"/>
    <w:rsid w:val="008B68A3"/>
    <w:rsid w:val="008C0A44"/>
    <w:rsid w:val="008E64BA"/>
    <w:rsid w:val="008F22B3"/>
    <w:rsid w:val="008F7C73"/>
    <w:rsid w:val="008F7F40"/>
    <w:rsid w:val="00920C31"/>
    <w:rsid w:val="009330D0"/>
    <w:rsid w:val="00953C18"/>
    <w:rsid w:val="0098030D"/>
    <w:rsid w:val="009831BA"/>
    <w:rsid w:val="009B30D2"/>
    <w:rsid w:val="009D7254"/>
    <w:rsid w:val="009E6F4F"/>
    <w:rsid w:val="009E7EA3"/>
    <w:rsid w:val="00A2750E"/>
    <w:rsid w:val="00A43ABE"/>
    <w:rsid w:val="00A51BB9"/>
    <w:rsid w:val="00A529C5"/>
    <w:rsid w:val="00AC7E7E"/>
    <w:rsid w:val="00AD5F08"/>
    <w:rsid w:val="00AE2DCC"/>
    <w:rsid w:val="00AE402D"/>
    <w:rsid w:val="00AE5957"/>
    <w:rsid w:val="00AE6B2E"/>
    <w:rsid w:val="00AF3C87"/>
    <w:rsid w:val="00B40542"/>
    <w:rsid w:val="00B6551B"/>
    <w:rsid w:val="00B938C6"/>
    <w:rsid w:val="00BA4587"/>
    <w:rsid w:val="00BA5B2B"/>
    <w:rsid w:val="00BA6DB7"/>
    <w:rsid w:val="00BB25AA"/>
    <w:rsid w:val="00BB56BF"/>
    <w:rsid w:val="00BC54D5"/>
    <w:rsid w:val="00BD04AC"/>
    <w:rsid w:val="00BD3121"/>
    <w:rsid w:val="00C06060"/>
    <w:rsid w:val="00C13C82"/>
    <w:rsid w:val="00C309DE"/>
    <w:rsid w:val="00C42516"/>
    <w:rsid w:val="00C64604"/>
    <w:rsid w:val="00C93288"/>
    <w:rsid w:val="00C94A3C"/>
    <w:rsid w:val="00C97D9A"/>
    <w:rsid w:val="00CB5F93"/>
    <w:rsid w:val="00CD3A33"/>
    <w:rsid w:val="00CF7937"/>
    <w:rsid w:val="00D00DF9"/>
    <w:rsid w:val="00D01C82"/>
    <w:rsid w:val="00D15989"/>
    <w:rsid w:val="00D21B31"/>
    <w:rsid w:val="00D2602B"/>
    <w:rsid w:val="00D2764D"/>
    <w:rsid w:val="00D31B3D"/>
    <w:rsid w:val="00D6560A"/>
    <w:rsid w:val="00D677C4"/>
    <w:rsid w:val="00D749C4"/>
    <w:rsid w:val="00D754DA"/>
    <w:rsid w:val="00DB0DE6"/>
    <w:rsid w:val="00DC4614"/>
    <w:rsid w:val="00E02B40"/>
    <w:rsid w:val="00E13632"/>
    <w:rsid w:val="00E1655D"/>
    <w:rsid w:val="00E44C27"/>
    <w:rsid w:val="00E637D5"/>
    <w:rsid w:val="00EC1B22"/>
    <w:rsid w:val="00ED1432"/>
    <w:rsid w:val="00ED1AF4"/>
    <w:rsid w:val="00EF20A6"/>
    <w:rsid w:val="00EF21AD"/>
    <w:rsid w:val="00EF3EA5"/>
    <w:rsid w:val="00F1106C"/>
    <w:rsid w:val="00F2373B"/>
    <w:rsid w:val="00F23EBA"/>
    <w:rsid w:val="00F6206D"/>
    <w:rsid w:val="00F720C1"/>
    <w:rsid w:val="00FA350B"/>
    <w:rsid w:val="00FA44D9"/>
    <w:rsid w:val="00FA523E"/>
    <w:rsid w:val="00FB5306"/>
    <w:rsid w:val="00FD476C"/>
    <w:rsid w:val="00FE5B26"/>
    <w:rsid w:val="00FF31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AE4D9-2EF1-4B5D-9727-AFF47B78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799A"/>
    <w:pPr>
      <w:ind w:left="720"/>
      <w:contextualSpacing/>
    </w:pPr>
  </w:style>
  <w:style w:type="paragraph" w:styleId="Piedepgina">
    <w:name w:val="footer"/>
    <w:basedOn w:val="Normal"/>
    <w:link w:val="PiedepginaCar"/>
    <w:uiPriority w:val="99"/>
    <w:semiHidden/>
    <w:unhideWhenUsed/>
    <w:rsid w:val="00421B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21B68"/>
  </w:style>
  <w:style w:type="paragraph" w:styleId="NormalWeb">
    <w:name w:val="Normal (Web)"/>
    <w:basedOn w:val="Normal"/>
    <w:uiPriority w:val="99"/>
    <w:semiHidden/>
    <w:unhideWhenUsed/>
    <w:rsid w:val="00D2602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D2602B"/>
    <w:rPr>
      <w:i/>
      <w:iCs/>
    </w:rPr>
  </w:style>
  <w:style w:type="character" w:styleId="Textoennegrita">
    <w:name w:val="Strong"/>
    <w:basedOn w:val="Fuentedeprrafopredeter"/>
    <w:uiPriority w:val="22"/>
    <w:qFormat/>
    <w:rsid w:val="00D2602B"/>
    <w:rPr>
      <w:b/>
      <w:bCs/>
    </w:rPr>
  </w:style>
  <w:style w:type="paragraph" w:styleId="Textodeglobo">
    <w:name w:val="Balloon Text"/>
    <w:basedOn w:val="Normal"/>
    <w:link w:val="TextodegloboCar"/>
    <w:uiPriority w:val="99"/>
    <w:semiHidden/>
    <w:unhideWhenUsed/>
    <w:rsid w:val="007747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4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2528">
      <w:bodyDiv w:val="1"/>
      <w:marLeft w:val="0"/>
      <w:marRight w:val="0"/>
      <w:marTop w:val="0"/>
      <w:marBottom w:val="0"/>
      <w:divBdr>
        <w:top w:val="none" w:sz="0" w:space="0" w:color="auto"/>
        <w:left w:val="none" w:sz="0" w:space="0" w:color="auto"/>
        <w:bottom w:val="none" w:sz="0" w:space="0" w:color="auto"/>
        <w:right w:val="none" w:sz="0" w:space="0" w:color="auto"/>
      </w:divBdr>
    </w:div>
    <w:div w:id="70498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73EA-4807-4A2E-B053-315EECF6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713</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Díaz Zavala</dc:creator>
  <cp:lastModifiedBy>Xabiera San Miguel</cp:lastModifiedBy>
  <cp:revision>23</cp:revision>
  <cp:lastPrinted>2018-04-12T18:36:00Z</cp:lastPrinted>
  <dcterms:created xsi:type="dcterms:W3CDTF">2018-06-26T13:34:00Z</dcterms:created>
  <dcterms:modified xsi:type="dcterms:W3CDTF">2018-08-08T14:17:00Z</dcterms:modified>
</cp:coreProperties>
</file>