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4565" w14:textId="42F4BF5D" w:rsidR="00986EC6" w:rsidRDefault="00986EC6" w:rsidP="00986EC6">
      <w:pPr>
        <w:rPr>
          <w:rFonts w:eastAsia="Times New Roman"/>
          <w:noProof/>
        </w:rPr>
      </w:pPr>
      <w:r>
        <w:rPr>
          <w:rFonts w:eastAsia="Times New Roman"/>
          <w:noProof/>
        </w:rPr>
        <w:t>Aviso diario Segundo llamado licitación OTIC SOFOFA AÑO 2023 Lin</w:t>
      </w:r>
      <w:r w:rsidR="00C21701">
        <w:rPr>
          <w:rFonts w:eastAsia="Times New Roman"/>
          <w:noProof/>
        </w:rPr>
        <w:t>ea</w:t>
      </w:r>
      <w:r>
        <w:rPr>
          <w:rFonts w:eastAsia="Times New Roman"/>
          <w:noProof/>
        </w:rPr>
        <w:t xml:space="preserve"> Mandatos </w:t>
      </w:r>
    </w:p>
    <w:p w14:paraId="56B64EAA" w14:textId="77777777" w:rsidR="00986EC6" w:rsidRDefault="00986EC6" w:rsidP="00986EC6">
      <w:pPr>
        <w:rPr>
          <w:rFonts w:eastAsia="Times New Roman"/>
          <w:noProof/>
        </w:rPr>
      </w:pPr>
    </w:p>
    <w:p w14:paraId="434EE95B" w14:textId="1C2F1E9E" w:rsidR="000E7451" w:rsidRPr="00986EC6" w:rsidRDefault="00986EC6" w:rsidP="00986EC6">
      <w:r>
        <w:rPr>
          <w:rFonts w:eastAsia="Times New Roman"/>
          <w:noProof/>
        </w:rPr>
        <w:drawing>
          <wp:inline distT="0" distB="0" distL="0" distR="0" wp14:anchorId="183E8053" wp14:editId="09F30939">
            <wp:extent cx="5612130" cy="2858770"/>
            <wp:effectExtent l="0" t="0" r="7620" b="0"/>
            <wp:docPr id="1164353870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35387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451" w:rsidRPr="00986E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C6"/>
    <w:rsid w:val="000E7451"/>
    <w:rsid w:val="00986EC6"/>
    <w:rsid w:val="00C2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9B65"/>
  <w15:chartTrackingRefBased/>
  <w15:docId w15:val="{6C1543AA-0624-4CEB-A1C8-ADD840BA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t65komz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Ines Navarro Brain</dc:creator>
  <cp:keywords/>
  <dc:description/>
  <cp:lastModifiedBy>Maria Ines Navarro Brain</cp:lastModifiedBy>
  <cp:revision>2</cp:revision>
  <dcterms:created xsi:type="dcterms:W3CDTF">2024-02-28T19:10:00Z</dcterms:created>
  <dcterms:modified xsi:type="dcterms:W3CDTF">2024-02-28T19:12:00Z</dcterms:modified>
</cp:coreProperties>
</file>