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4D4" w:rsidRPr="00F77BD1" w:rsidRDefault="00AB54D4" w:rsidP="00AB54D4">
      <w:pPr>
        <w:jc w:val="center"/>
        <w:rPr>
          <w:rFonts w:eastAsia="Arial" w:cs="Times New Roman"/>
          <w:b/>
          <w:lang w:val="es-ES" w:eastAsia="es-ES" w:bidi="es-ES"/>
        </w:rPr>
      </w:pPr>
      <w:r w:rsidRPr="00F77BD1">
        <w:rPr>
          <w:rFonts w:eastAsia="Arial" w:cs="Times New Roman"/>
          <w:b/>
          <w:lang w:val="es-ES" w:eastAsia="es-ES" w:bidi="es-ES"/>
        </w:rPr>
        <w:t>Anexo N° 3</w:t>
      </w:r>
    </w:p>
    <w:p w:rsidR="00AB54D4" w:rsidRPr="00F77BD1" w:rsidRDefault="00AB54D4" w:rsidP="00AB54D4">
      <w:pPr>
        <w:jc w:val="center"/>
        <w:rPr>
          <w:rFonts w:eastAsia="Arial" w:cs="Times New Roman"/>
          <w:b/>
          <w:lang w:val="es-ES" w:eastAsia="es-ES" w:bidi="es-ES"/>
        </w:rPr>
      </w:pPr>
      <w:r w:rsidRPr="00F77BD1">
        <w:rPr>
          <w:rFonts w:cs="Times New Roman"/>
          <w:color w:val="000000"/>
        </w:rPr>
        <w:t xml:space="preserve">Guía de Elaboración de Propuesta Técnica: </w:t>
      </w:r>
      <w:r w:rsidRPr="00F77BD1">
        <w:rPr>
          <w:rFonts w:cs="Times New Roman"/>
          <w:b/>
          <w:color w:val="000000"/>
        </w:rPr>
        <w:t>“conceptos y definiciones claves a considerar</w:t>
      </w:r>
      <w:r w:rsidRPr="00F77BD1">
        <w:rPr>
          <w:rFonts w:cs="Times New Roman"/>
          <w:color w:val="000000"/>
        </w:rPr>
        <w:t>”</w:t>
      </w:r>
    </w:p>
    <w:p w:rsidR="00AB54D4" w:rsidRPr="00F77BD1" w:rsidRDefault="00AB54D4" w:rsidP="00AB54D4">
      <w:pPr>
        <w:pStyle w:val="Textoindependiente"/>
        <w:rPr>
          <w:rFonts w:ascii="Calibri" w:hAnsi="Calibri"/>
          <w:sz w:val="22"/>
          <w:szCs w:val="22"/>
          <w:lang w:eastAsia="es-CL"/>
        </w:rPr>
      </w:pPr>
    </w:p>
    <w:p w:rsidR="00AB54D4" w:rsidRPr="00F77BD1" w:rsidRDefault="00AB54D4" w:rsidP="00AB54D4">
      <w:pPr>
        <w:pStyle w:val="Textoindependiente"/>
        <w:contextualSpacing/>
        <w:rPr>
          <w:rFonts w:ascii="Calibri" w:hAnsi="Calibri"/>
          <w:b w:val="0"/>
          <w:sz w:val="22"/>
          <w:szCs w:val="22"/>
          <w:lang w:val="es-CL" w:eastAsia="es-CL"/>
        </w:rPr>
      </w:pPr>
      <w:r w:rsidRPr="00F77BD1">
        <w:rPr>
          <w:rFonts w:ascii="Calibri" w:hAnsi="Calibri"/>
          <w:b w:val="0"/>
          <w:sz w:val="22"/>
          <w:szCs w:val="22"/>
          <w:lang w:val="es-CL" w:eastAsia="es-CL"/>
        </w:rPr>
        <w:t>La siguiente guía tiene por objetivo entregar a los oferentes información técnica y herramientas necesarias para orientarlos en las directrices generales para la formulación de su propuesta técnica en cuanto a la elaboración de la estrategia evaluativa y la metodología de estos módulos.</w:t>
      </w:r>
    </w:p>
    <w:p w:rsidR="00AB54D4" w:rsidRPr="00F77BD1" w:rsidRDefault="00AB54D4" w:rsidP="00AB54D4">
      <w:pPr>
        <w:contextualSpacing/>
        <w:rPr>
          <w:rFonts w:eastAsia="Arial" w:cs="Times New Roman"/>
        </w:rPr>
      </w:pPr>
    </w:p>
    <w:p w:rsidR="00AB54D4" w:rsidRPr="00F77BD1" w:rsidRDefault="00AB54D4" w:rsidP="00AB54D4">
      <w:pPr>
        <w:numPr>
          <w:ilvl w:val="0"/>
          <w:numId w:val="6"/>
        </w:numPr>
        <w:spacing w:after="0" w:line="240" w:lineRule="auto"/>
        <w:contextualSpacing/>
        <w:jc w:val="both"/>
        <w:rPr>
          <w:rFonts w:eastAsia="Arial" w:cs="Times New Roman"/>
          <w:b/>
          <w:u w:val="single"/>
        </w:rPr>
      </w:pPr>
      <w:r w:rsidRPr="00F77BD1">
        <w:rPr>
          <w:rFonts w:eastAsia="Arial" w:cs="Times New Roman"/>
          <w:b/>
          <w:u w:val="single"/>
        </w:rPr>
        <w:t>Metodología</w:t>
      </w:r>
    </w:p>
    <w:p w:rsidR="00AB54D4" w:rsidRPr="00F77BD1" w:rsidRDefault="00AB54D4" w:rsidP="00AB54D4">
      <w:pPr>
        <w:pStyle w:val="Textoindependiente"/>
        <w:contextualSpacing/>
        <w:rPr>
          <w:rFonts w:ascii="Calibri" w:hAnsi="Calibri"/>
          <w:sz w:val="22"/>
          <w:szCs w:val="22"/>
          <w:lang w:val="es-CL" w:eastAsia="es-CL"/>
        </w:rPr>
      </w:pPr>
    </w:p>
    <w:p w:rsidR="00AB54D4" w:rsidRPr="00F77BD1" w:rsidRDefault="00AB54D4" w:rsidP="00AB54D4">
      <w:pPr>
        <w:pStyle w:val="Textoindependiente"/>
        <w:contextualSpacing/>
        <w:rPr>
          <w:rFonts w:ascii="Calibri" w:hAnsi="Calibri"/>
          <w:b w:val="0"/>
          <w:sz w:val="22"/>
          <w:szCs w:val="22"/>
          <w:lang w:val="es-CL" w:eastAsia="es-CL"/>
        </w:rPr>
      </w:pPr>
      <w:r w:rsidRPr="00F77BD1">
        <w:rPr>
          <w:rFonts w:ascii="Calibri" w:hAnsi="Calibri"/>
          <w:b w:val="0"/>
          <w:sz w:val="22"/>
          <w:szCs w:val="22"/>
          <w:lang w:val="es-CL" w:eastAsia="es-CL"/>
        </w:rPr>
        <w:t>Deberán ser mecanismos recomendados para la transferencia y aseguramiento de la adquisición de conocimientos y competencia del módulo a los participantes del curso, la que deberá responder a 4 preguntas claves para el desarrollo del plan formativo:</w:t>
      </w:r>
    </w:p>
    <w:p w:rsidR="00AB54D4" w:rsidRPr="00F77BD1" w:rsidRDefault="00AB54D4" w:rsidP="00AB54D4">
      <w:pPr>
        <w:pStyle w:val="Textoindependiente"/>
        <w:contextualSpacing/>
        <w:rPr>
          <w:rFonts w:ascii="Calibri" w:hAnsi="Calibri"/>
          <w:sz w:val="22"/>
          <w:szCs w:val="22"/>
          <w:lang w:val="es-CL" w:eastAsia="es-CL"/>
        </w:rPr>
      </w:pPr>
    </w:p>
    <w:p w:rsidR="00AB54D4" w:rsidRPr="00F77BD1" w:rsidRDefault="00AB54D4" w:rsidP="00AB54D4">
      <w:pPr>
        <w:pStyle w:val="Textoindependiente"/>
        <w:widowControl w:val="0"/>
        <w:numPr>
          <w:ilvl w:val="0"/>
          <w:numId w:val="5"/>
        </w:numPr>
        <w:tabs>
          <w:tab w:val="clear" w:pos="3969"/>
        </w:tabs>
        <w:autoSpaceDE w:val="0"/>
        <w:autoSpaceDN w:val="0"/>
        <w:contextualSpacing/>
        <w:rPr>
          <w:rFonts w:ascii="Calibri" w:hAnsi="Calibri"/>
          <w:sz w:val="22"/>
          <w:szCs w:val="22"/>
          <w:lang w:val="es-CL" w:eastAsia="es-CL"/>
        </w:rPr>
      </w:pPr>
      <w:r w:rsidRPr="00F77BD1">
        <w:rPr>
          <w:rFonts w:ascii="Calibri" w:hAnsi="Calibri"/>
          <w:sz w:val="22"/>
          <w:szCs w:val="22"/>
          <w:lang w:val="es-CL" w:eastAsia="es-CL"/>
        </w:rPr>
        <w:t>¿Qué va a hacer? (estrategia de aprendizaje)</w:t>
      </w:r>
    </w:p>
    <w:p w:rsidR="00AB54D4" w:rsidRPr="00F77BD1" w:rsidRDefault="00AB54D4" w:rsidP="00AB54D4">
      <w:pPr>
        <w:pStyle w:val="Textoindependiente"/>
        <w:widowControl w:val="0"/>
        <w:numPr>
          <w:ilvl w:val="0"/>
          <w:numId w:val="5"/>
        </w:numPr>
        <w:tabs>
          <w:tab w:val="clear" w:pos="3969"/>
        </w:tabs>
        <w:autoSpaceDE w:val="0"/>
        <w:autoSpaceDN w:val="0"/>
        <w:contextualSpacing/>
        <w:rPr>
          <w:rFonts w:ascii="Calibri" w:hAnsi="Calibri"/>
          <w:sz w:val="22"/>
          <w:szCs w:val="22"/>
          <w:lang w:val="es-CL" w:eastAsia="es-CL"/>
        </w:rPr>
      </w:pPr>
      <w:r w:rsidRPr="00F77BD1">
        <w:rPr>
          <w:rFonts w:ascii="Calibri" w:hAnsi="Calibri"/>
          <w:sz w:val="22"/>
          <w:szCs w:val="22"/>
          <w:lang w:val="es-CL" w:eastAsia="es-CL"/>
        </w:rPr>
        <w:t>¿Cómo lo van a hacer? (actividades didácticas)</w:t>
      </w:r>
    </w:p>
    <w:p w:rsidR="00AB54D4" w:rsidRPr="00F77BD1" w:rsidRDefault="00AB54D4" w:rsidP="00AB54D4">
      <w:pPr>
        <w:pStyle w:val="Textoindependiente"/>
        <w:widowControl w:val="0"/>
        <w:numPr>
          <w:ilvl w:val="0"/>
          <w:numId w:val="5"/>
        </w:numPr>
        <w:tabs>
          <w:tab w:val="clear" w:pos="3969"/>
        </w:tabs>
        <w:autoSpaceDE w:val="0"/>
        <w:autoSpaceDN w:val="0"/>
        <w:contextualSpacing/>
        <w:rPr>
          <w:rFonts w:ascii="Calibri" w:hAnsi="Calibri"/>
          <w:sz w:val="22"/>
          <w:szCs w:val="22"/>
          <w:lang w:val="es-CL" w:eastAsia="es-CL"/>
        </w:rPr>
      </w:pPr>
      <w:r w:rsidRPr="00F77BD1">
        <w:rPr>
          <w:rFonts w:ascii="Calibri" w:hAnsi="Calibri"/>
          <w:sz w:val="22"/>
          <w:szCs w:val="22"/>
          <w:lang w:val="es-CL" w:eastAsia="es-CL"/>
        </w:rPr>
        <w:t>¿Con qué lo van a hacer? (medios soportes)</w:t>
      </w:r>
    </w:p>
    <w:p w:rsidR="00AB54D4" w:rsidRPr="00F77BD1" w:rsidRDefault="00AB54D4" w:rsidP="00AB54D4">
      <w:pPr>
        <w:pStyle w:val="Textoindependiente"/>
        <w:widowControl w:val="0"/>
        <w:numPr>
          <w:ilvl w:val="0"/>
          <w:numId w:val="5"/>
        </w:numPr>
        <w:tabs>
          <w:tab w:val="clear" w:pos="3969"/>
        </w:tabs>
        <w:autoSpaceDE w:val="0"/>
        <w:autoSpaceDN w:val="0"/>
        <w:contextualSpacing/>
        <w:rPr>
          <w:rFonts w:ascii="Calibri" w:hAnsi="Calibri"/>
          <w:sz w:val="22"/>
          <w:szCs w:val="22"/>
          <w:lang w:val="es-CL" w:eastAsia="es-CL"/>
        </w:rPr>
      </w:pPr>
      <w:r w:rsidRPr="00F77BD1">
        <w:rPr>
          <w:rFonts w:ascii="Calibri" w:hAnsi="Calibri"/>
          <w:sz w:val="22"/>
          <w:szCs w:val="22"/>
          <w:lang w:val="es-CL" w:eastAsia="es-CL"/>
        </w:rPr>
        <w:t>¿Dónde lo realizará y cómo se agruparán? (lugar e infraestructura y distribución de las participantes)</w:t>
      </w:r>
    </w:p>
    <w:p w:rsidR="00AB54D4" w:rsidRPr="00F77BD1" w:rsidRDefault="00AB54D4" w:rsidP="00AB54D4">
      <w:pPr>
        <w:pStyle w:val="Textoindependiente"/>
        <w:contextualSpacing/>
        <w:rPr>
          <w:rFonts w:ascii="Calibri" w:hAnsi="Calibri"/>
          <w:sz w:val="22"/>
          <w:szCs w:val="22"/>
          <w:lang w:val="es-CL" w:eastAsia="es-CL"/>
        </w:rPr>
      </w:pPr>
    </w:p>
    <w:p w:rsidR="00AB54D4" w:rsidRPr="00F77BD1" w:rsidRDefault="00AB54D4" w:rsidP="00AB54D4">
      <w:pPr>
        <w:pStyle w:val="Textoindependiente"/>
        <w:contextualSpacing/>
        <w:rPr>
          <w:rFonts w:ascii="Calibri" w:hAnsi="Calibri"/>
          <w:b w:val="0"/>
          <w:sz w:val="22"/>
          <w:szCs w:val="22"/>
          <w:lang w:val="es-CL" w:eastAsia="es-CL"/>
        </w:rPr>
      </w:pPr>
      <w:r w:rsidRPr="00F77BD1">
        <w:rPr>
          <w:rFonts w:ascii="Calibri" w:hAnsi="Calibri"/>
          <w:b w:val="0"/>
          <w:sz w:val="22"/>
          <w:szCs w:val="22"/>
          <w:lang w:val="es-CL" w:eastAsia="es-CL"/>
        </w:rPr>
        <w:t>La metodología debe poner atención a la diversidad presente en los participantes, considerando factores culturales, sociales, étnicos, de género, de estilos de aprendizaje y de niveles de conocimiento entre otros.</w:t>
      </w:r>
    </w:p>
    <w:p w:rsidR="00AB54D4" w:rsidRPr="00F77BD1" w:rsidRDefault="00AB54D4" w:rsidP="00AB54D4">
      <w:pPr>
        <w:contextualSpacing/>
        <w:jc w:val="both"/>
        <w:rPr>
          <w:rFonts w:eastAsia="Arial" w:cs="Times New Roman"/>
        </w:rPr>
      </w:pPr>
    </w:p>
    <w:p w:rsidR="00AB54D4" w:rsidRPr="00F77BD1" w:rsidRDefault="00AB54D4" w:rsidP="00AB54D4">
      <w:pPr>
        <w:contextualSpacing/>
        <w:jc w:val="both"/>
        <w:rPr>
          <w:rFonts w:eastAsia="Arial" w:cs="Times New Roman"/>
        </w:rPr>
      </w:pPr>
      <w:r w:rsidRPr="00F77BD1">
        <w:rPr>
          <w:rFonts w:eastAsia="Arial" w:cs="Times New Roman"/>
        </w:rPr>
        <w:t>Para diseñar atendiendo a la diversidad es necesario:</w:t>
      </w:r>
    </w:p>
    <w:p w:rsidR="00AB54D4" w:rsidRPr="00F77BD1" w:rsidRDefault="00AB54D4" w:rsidP="00AB54D4">
      <w:pPr>
        <w:numPr>
          <w:ilvl w:val="0"/>
          <w:numId w:val="3"/>
        </w:numPr>
        <w:spacing w:after="0" w:line="240" w:lineRule="auto"/>
        <w:ind w:left="284" w:hanging="284"/>
        <w:contextualSpacing/>
        <w:jc w:val="both"/>
        <w:rPr>
          <w:rFonts w:eastAsia="Arial" w:cs="Times New Roman"/>
        </w:rPr>
      </w:pPr>
      <w:r w:rsidRPr="00F77BD1">
        <w:rPr>
          <w:rFonts w:eastAsia="Arial" w:cs="Times New Roman"/>
        </w:rPr>
        <w:t>Promover un trabajo sistémico con actividades variadas para los diferentes estilos de aprendizaje procurando que todos tengan acceso a las oportunidades de aprendizaje que se proponen.</w:t>
      </w:r>
    </w:p>
    <w:p w:rsidR="00AB54D4" w:rsidRPr="00F77BD1" w:rsidRDefault="00AB54D4" w:rsidP="00AB54D4">
      <w:pPr>
        <w:numPr>
          <w:ilvl w:val="0"/>
          <w:numId w:val="3"/>
        </w:numPr>
        <w:spacing w:after="0" w:line="240" w:lineRule="auto"/>
        <w:ind w:left="284" w:hanging="284"/>
        <w:contextualSpacing/>
        <w:jc w:val="both"/>
        <w:rPr>
          <w:rFonts w:eastAsia="Arial" w:cs="Times New Roman"/>
        </w:rPr>
      </w:pPr>
      <w:r w:rsidRPr="00F77BD1">
        <w:rPr>
          <w:rFonts w:eastAsia="Arial" w:cs="Times New Roman"/>
        </w:rPr>
        <w:t>Diseñar experiencias de aprendizaje que se acomoden a las particularidades e intereses de los participantes. Mientras más información se tenga del grupo objetivo más pertinente podrá ser el diseño.</w:t>
      </w:r>
    </w:p>
    <w:p w:rsidR="00AB54D4" w:rsidRPr="00F77BD1" w:rsidRDefault="00AB54D4" w:rsidP="00AB54D4">
      <w:pPr>
        <w:numPr>
          <w:ilvl w:val="0"/>
          <w:numId w:val="3"/>
        </w:numPr>
        <w:spacing w:after="0" w:line="240" w:lineRule="auto"/>
        <w:ind w:left="284" w:hanging="284"/>
        <w:contextualSpacing/>
        <w:jc w:val="both"/>
        <w:rPr>
          <w:rFonts w:eastAsia="Arial" w:cs="Times New Roman"/>
        </w:rPr>
      </w:pPr>
      <w:r w:rsidRPr="00F77BD1">
        <w:rPr>
          <w:rFonts w:eastAsia="Arial" w:cs="Times New Roman"/>
        </w:rPr>
        <w:t>Proveer igualdad de oportunidades, asegurando que todos los participantes puedan contribuir de igual manera, evitando estereotipos asociados a género y a características físicas.</w:t>
      </w:r>
    </w:p>
    <w:p w:rsidR="00AB54D4" w:rsidRPr="00F77BD1" w:rsidRDefault="00AB54D4" w:rsidP="00AB54D4">
      <w:pPr>
        <w:contextualSpacing/>
        <w:jc w:val="both"/>
        <w:rPr>
          <w:rFonts w:eastAsia="Arial" w:cs="Times New Roman"/>
        </w:rPr>
      </w:pPr>
    </w:p>
    <w:p w:rsidR="00AB54D4" w:rsidRPr="00F77BD1" w:rsidRDefault="00AB54D4" w:rsidP="00AB54D4">
      <w:pPr>
        <w:contextualSpacing/>
        <w:jc w:val="both"/>
        <w:rPr>
          <w:rFonts w:eastAsia="Arial" w:cs="Times New Roman"/>
        </w:rPr>
      </w:pPr>
      <w:r w:rsidRPr="00F77BD1">
        <w:rPr>
          <w:rFonts w:eastAsia="Arial" w:cs="Times New Roman"/>
        </w:rPr>
        <w:t>Para la Metodología se deben proponer estrategias de aprendizaje y actividades suficientes que permitan desarrollar el proceso de aprendizaje, para lo cual se debe realizar:</w:t>
      </w:r>
    </w:p>
    <w:p w:rsidR="00AB54D4" w:rsidRPr="00F77BD1" w:rsidRDefault="00AB54D4" w:rsidP="00AB54D4">
      <w:pPr>
        <w:ind w:left="358"/>
        <w:contextualSpacing/>
        <w:rPr>
          <w:rFonts w:eastAsia="Arial" w:cs="Times New Roman"/>
        </w:rPr>
      </w:pPr>
    </w:p>
    <w:p w:rsidR="00AB54D4" w:rsidRPr="00F77BD1" w:rsidRDefault="00AB54D4" w:rsidP="00AB54D4">
      <w:pPr>
        <w:numPr>
          <w:ilvl w:val="0"/>
          <w:numId w:val="2"/>
        </w:numPr>
        <w:spacing w:after="0" w:line="240" w:lineRule="auto"/>
        <w:ind w:left="426"/>
        <w:contextualSpacing/>
        <w:jc w:val="both"/>
        <w:rPr>
          <w:rFonts w:eastAsia="Times New Roman" w:cs="Times New Roman"/>
          <w:lang w:val="es-ES" w:eastAsia="es-ES"/>
        </w:rPr>
      </w:pPr>
      <w:r w:rsidRPr="00F77BD1">
        <w:rPr>
          <w:rFonts w:eastAsia="Times New Roman" w:cs="Times New Roman"/>
          <w:lang w:val="es-ES" w:eastAsia="es-ES"/>
        </w:rPr>
        <w:t>La descripción de actividades: se refiere a las estrategias metodológicas posibles de aplicar durante la realización acciones asociadas al aprendizaje esperado, en función de lo que se pretende lograr.</w:t>
      </w:r>
    </w:p>
    <w:p w:rsidR="00AB54D4" w:rsidRPr="00F77BD1" w:rsidRDefault="00AB54D4" w:rsidP="00AB54D4">
      <w:pPr>
        <w:numPr>
          <w:ilvl w:val="0"/>
          <w:numId w:val="2"/>
        </w:numPr>
        <w:spacing w:after="0" w:line="240" w:lineRule="auto"/>
        <w:ind w:left="426"/>
        <w:contextualSpacing/>
        <w:jc w:val="both"/>
        <w:rPr>
          <w:rFonts w:eastAsia="Times New Roman" w:cs="Times New Roman"/>
          <w:lang w:val="es-ES" w:eastAsia="es-ES"/>
        </w:rPr>
      </w:pPr>
      <w:r w:rsidRPr="00F77BD1">
        <w:rPr>
          <w:rFonts w:eastAsia="Times New Roman" w:cs="Times New Roman"/>
          <w:lang w:val="es-ES" w:eastAsia="es-ES"/>
        </w:rPr>
        <w:t>Uso de equipamiento y material didáctico: se refiere a la forma en cómo se utilizarán el equipamiento y el material didáctico en función de lograr el desarrollo de las actividades de aprendizaje</w:t>
      </w:r>
    </w:p>
    <w:p w:rsidR="00AB54D4" w:rsidRPr="00F77BD1" w:rsidRDefault="00AB54D4" w:rsidP="00AB54D4">
      <w:pPr>
        <w:numPr>
          <w:ilvl w:val="0"/>
          <w:numId w:val="2"/>
        </w:numPr>
        <w:spacing w:after="0" w:line="240" w:lineRule="auto"/>
        <w:ind w:left="426"/>
        <w:contextualSpacing/>
        <w:jc w:val="both"/>
        <w:rPr>
          <w:rFonts w:eastAsia="Times New Roman" w:cs="Times New Roman"/>
          <w:lang w:val="es-ES" w:eastAsia="es-ES"/>
        </w:rPr>
      </w:pPr>
      <w:r w:rsidRPr="00F77BD1">
        <w:rPr>
          <w:rFonts w:eastAsia="Times New Roman" w:cs="Times New Roman"/>
          <w:lang w:val="es-ES" w:eastAsia="es-ES"/>
        </w:rPr>
        <w:t>Organización de la actividad: es decir, si las actividades de aprendizaje serán individual o grupales.</w:t>
      </w:r>
    </w:p>
    <w:p w:rsidR="00AB54D4" w:rsidRPr="00F77BD1" w:rsidRDefault="00AB54D4" w:rsidP="00AB54D4">
      <w:pPr>
        <w:numPr>
          <w:ilvl w:val="0"/>
          <w:numId w:val="2"/>
        </w:numPr>
        <w:spacing w:after="0" w:line="240" w:lineRule="auto"/>
        <w:ind w:left="426"/>
        <w:contextualSpacing/>
        <w:jc w:val="both"/>
        <w:rPr>
          <w:rFonts w:eastAsia="Times New Roman" w:cs="Times New Roman"/>
          <w:lang w:val="es-ES" w:eastAsia="es-ES"/>
        </w:rPr>
      </w:pPr>
      <w:r w:rsidRPr="00F77BD1">
        <w:rPr>
          <w:rFonts w:eastAsia="Times New Roman" w:cs="Times New Roman"/>
          <w:lang w:val="es-ES" w:eastAsia="es-ES"/>
        </w:rPr>
        <w:t xml:space="preserve">Selección de técnicas didácticas para lograr habilidades: es decir determinar de qué manera se realizará el proceso en que los participantes internalizarán los contenidos y lograrán los </w:t>
      </w:r>
      <w:r w:rsidRPr="00F77BD1">
        <w:rPr>
          <w:rFonts w:eastAsia="Times New Roman" w:cs="Times New Roman"/>
          <w:lang w:val="es-ES" w:eastAsia="es-ES"/>
        </w:rPr>
        <w:lastRenderedPageBreak/>
        <w:t xml:space="preserve">aprendizajes esperados. Algunas metodologías propias de la formación por competencias son: </w:t>
      </w:r>
      <w:r w:rsidRPr="00F77BD1">
        <w:rPr>
          <w:rFonts w:eastAsia="Times New Roman" w:cs="Times New Roman"/>
          <w:color w:val="000000"/>
          <w:lang w:val="es-ES"/>
        </w:rPr>
        <w:t xml:space="preserve">juego de roles, trabajo colaborativo, simulación, análisis de casos, aprendizaje basado en problemas, </w:t>
      </w:r>
      <w:r w:rsidRPr="00F77BD1">
        <w:rPr>
          <w:rFonts w:eastAsia="Times New Roman" w:cs="Times New Roman"/>
          <w:lang w:val="es-ES" w:eastAsia="es-ES"/>
        </w:rPr>
        <w:t>entre otros.</w:t>
      </w:r>
    </w:p>
    <w:p w:rsidR="00AB54D4" w:rsidRPr="00F77BD1" w:rsidRDefault="00AB54D4" w:rsidP="00AB54D4">
      <w:pPr>
        <w:contextualSpacing/>
        <w:jc w:val="both"/>
        <w:rPr>
          <w:rFonts w:cs="Times New Roman"/>
        </w:rPr>
      </w:pPr>
    </w:p>
    <w:p w:rsidR="00AB54D4" w:rsidRPr="00F77BD1" w:rsidRDefault="00AB54D4" w:rsidP="00AB54D4">
      <w:pPr>
        <w:contextualSpacing/>
        <w:jc w:val="both"/>
        <w:rPr>
          <w:rFonts w:cs="Times New Roman"/>
          <w:lang w:eastAsia="es-ES"/>
        </w:rPr>
      </w:pPr>
      <w:r w:rsidRPr="00F77BD1">
        <w:rPr>
          <w:rFonts w:cs="Times New Roman"/>
          <w:lang w:eastAsia="es-ES"/>
        </w:rPr>
        <w:t>En síntesis, la metodología debe indicar cómo se desarrolla el proceso de enseñanza aprendizaje como una experiencia de aprendizaje, donde debe quedar clara la función del facilitador tanto en su labor teórica, como respecto a su ayuda para la actividad práctica en pro del participante. En el aspecto práctico, priorizar metodologías participativas. Indicar cómo se organizarán los trabajos (individual, grupal –cantidad). Señalar el uso de equipos y medios didácticos (además del material de consumo si corresponde) e indicar dónde se realizará la actividad práctica, si es que procediere.</w:t>
      </w:r>
    </w:p>
    <w:p w:rsidR="00AB54D4" w:rsidRPr="00F77BD1" w:rsidRDefault="00AB54D4" w:rsidP="00AB54D4">
      <w:pPr>
        <w:pStyle w:val="Textoindependiente"/>
        <w:contextualSpacing/>
        <w:rPr>
          <w:rFonts w:ascii="Calibri" w:hAnsi="Calibri"/>
          <w:b w:val="0"/>
          <w:sz w:val="22"/>
          <w:szCs w:val="22"/>
          <w:u w:val="single"/>
        </w:rPr>
      </w:pPr>
      <w:r w:rsidRPr="00F77BD1">
        <w:rPr>
          <w:rFonts w:ascii="Calibri" w:hAnsi="Calibri"/>
          <w:sz w:val="22"/>
          <w:szCs w:val="22"/>
          <w:u w:val="single"/>
        </w:rPr>
        <w:t>Conceptos y definiciones claves a considerar en la Metodología:</w:t>
      </w:r>
    </w:p>
    <w:p w:rsidR="00AB54D4" w:rsidRPr="00F77BD1" w:rsidRDefault="00AB54D4" w:rsidP="00AB54D4">
      <w:pPr>
        <w:contextualSpacing/>
        <w:jc w:val="both"/>
        <w:rPr>
          <w:rFonts w:cs="Times New Roman"/>
          <w:lang w:val="es-ES" w:eastAsia="es-ES"/>
        </w:rPr>
      </w:pPr>
    </w:p>
    <w:p w:rsidR="00AB54D4" w:rsidRPr="00F77BD1" w:rsidRDefault="00AB54D4" w:rsidP="00AB54D4">
      <w:pPr>
        <w:kinsoku w:val="0"/>
        <w:overflowPunct w:val="0"/>
        <w:contextualSpacing/>
        <w:jc w:val="both"/>
        <w:textAlignment w:val="baseline"/>
        <w:rPr>
          <w:rFonts w:cs="Times New Roman"/>
          <w:color w:val="000000"/>
          <w:kern w:val="24"/>
          <w:lang w:val="es-ES" w:eastAsia="es-ES"/>
        </w:rPr>
      </w:pPr>
      <w:r w:rsidRPr="00F77BD1">
        <w:rPr>
          <w:rFonts w:cs="Times New Roman"/>
          <w:b/>
          <w:color w:val="000000"/>
          <w:kern w:val="24"/>
          <w:lang w:val="es-ES" w:eastAsia="es-ES"/>
        </w:rPr>
        <w:t>Actividades didácticas:</w:t>
      </w:r>
      <w:r w:rsidRPr="00F77BD1">
        <w:rPr>
          <w:rFonts w:cs="Times New Roman"/>
          <w:color w:val="000000"/>
          <w:kern w:val="24"/>
          <w:lang w:val="es-ES" w:eastAsia="es-ES"/>
        </w:rPr>
        <w:t xml:space="preserve"> Son las acciones que se emplean para hacer significativo un tipo de aprendizaje, por ejemplo: Juego de Roles</w:t>
      </w:r>
    </w:p>
    <w:p w:rsidR="00AB54D4" w:rsidRPr="00F77BD1" w:rsidRDefault="00AB54D4" w:rsidP="00AB54D4">
      <w:pPr>
        <w:contextualSpacing/>
        <w:jc w:val="both"/>
        <w:rPr>
          <w:rFonts w:cs="Times New Roman"/>
          <w:lang w:eastAsia="es-ES"/>
        </w:rPr>
      </w:pPr>
    </w:p>
    <w:p w:rsidR="00AB54D4" w:rsidRPr="00F77BD1" w:rsidRDefault="00AB54D4" w:rsidP="00AB54D4">
      <w:pPr>
        <w:kinsoku w:val="0"/>
        <w:overflowPunct w:val="0"/>
        <w:contextualSpacing/>
        <w:jc w:val="both"/>
        <w:textAlignment w:val="baseline"/>
        <w:rPr>
          <w:rFonts w:cs="Times New Roman"/>
          <w:color w:val="000000"/>
          <w:kern w:val="24"/>
          <w:lang w:val="es-ES" w:eastAsia="es-ES"/>
        </w:rPr>
      </w:pPr>
      <w:r w:rsidRPr="00F77BD1">
        <w:rPr>
          <w:rFonts w:cs="Times New Roman"/>
          <w:b/>
          <w:color w:val="000000"/>
          <w:kern w:val="24"/>
          <w:lang w:val="es-ES" w:eastAsia="es-ES"/>
        </w:rPr>
        <w:t>Recursos didácticos:</w:t>
      </w:r>
      <w:r w:rsidRPr="00F77BD1">
        <w:rPr>
          <w:rFonts w:cs="Times New Roman"/>
          <w:color w:val="000000"/>
          <w:kern w:val="24"/>
          <w:lang w:val="es-ES" w:eastAsia="es-ES"/>
        </w:rPr>
        <w:t xml:space="preserve"> Son aquellos recursos, y herramientas que se utilizan para complementar las estrategias y actividades didácticas del proceso metodológico, como, por ejemplo: proyector, pizarrón, paleógrafo, Tablet, videos, recursos tecnológicos, entre otros.</w:t>
      </w:r>
    </w:p>
    <w:p w:rsidR="00AB54D4" w:rsidRPr="00F77BD1" w:rsidRDefault="00AB54D4" w:rsidP="00AB54D4">
      <w:pPr>
        <w:contextualSpacing/>
        <w:jc w:val="both"/>
        <w:rPr>
          <w:rFonts w:cs="Times New Roman"/>
        </w:rPr>
      </w:pPr>
    </w:p>
    <w:p w:rsidR="00AB54D4" w:rsidRPr="00F77BD1" w:rsidRDefault="00AB54D4" w:rsidP="00AB54D4">
      <w:pPr>
        <w:contextualSpacing/>
        <w:jc w:val="both"/>
        <w:rPr>
          <w:rFonts w:cs="Times New Roman"/>
        </w:rPr>
      </w:pPr>
      <w:r w:rsidRPr="00F77BD1">
        <w:rPr>
          <w:rFonts w:cs="Times New Roman"/>
          <w:b/>
        </w:rPr>
        <w:t>Distribución de los participantes:</w:t>
      </w:r>
      <w:r w:rsidRPr="00F77BD1">
        <w:rPr>
          <w:rFonts w:cs="Times New Roman"/>
        </w:rPr>
        <w:t xml:space="preserve"> es la forma de organización de los participantes en las actividades de aprendizaje que permite un mejor desarrollo de </w:t>
      </w:r>
      <w:r w:rsidRPr="00F77BD1">
        <w:rPr>
          <w:rFonts w:eastAsia="Times New Roman" w:cs="Times New Roman"/>
        </w:rPr>
        <w:t>éstas</w:t>
      </w:r>
      <w:r w:rsidRPr="00F77BD1">
        <w:rPr>
          <w:rFonts w:cs="Times New Roman"/>
        </w:rPr>
        <w:t>.</w:t>
      </w:r>
    </w:p>
    <w:p w:rsidR="00AB54D4" w:rsidRPr="00F77BD1" w:rsidRDefault="00AB54D4" w:rsidP="00AB54D4">
      <w:pPr>
        <w:kinsoku w:val="0"/>
        <w:overflowPunct w:val="0"/>
        <w:contextualSpacing/>
        <w:jc w:val="both"/>
        <w:textAlignment w:val="baseline"/>
        <w:rPr>
          <w:rFonts w:cs="Times New Roman"/>
          <w:color w:val="000000"/>
          <w:kern w:val="24"/>
          <w:lang w:val="es-ES" w:eastAsia="es-ES"/>
        </w:rPr>
      </w:pPr>
    </w:p>
    <w:p w:rsidR="00AB54D4" w:rsidRPr="00F77BD1" w:rsidRDefault="00AB54D4" w:rsidP="00AB54D4">
      <w:pPr>
        <w:contextualSpacing/>
        <w:jc w:val="both"/>
        <w:rPr>
          <w:rFonts w:eastAsia="Arial" w:cs="Times New Roman"/>
        </w:rPr>
      </w:pPr>
      <w:r w:rsidRPr="00F77BD1">
        <w:rPr>
          <w:rFonts w:cs="Times New Roman"/>
          <w:b/>
          <w:color w:val="000000"/>
          <w:kern w:val="24"/>
          <w:lang w:val="es-ES" w:eastAsia="es-ES"/>
        </w:rPr>
        <w:t>Equipos y herramientas:</w:t>
      </w:r>
      <w:r w:rsidRPr="00F77BD1">
        <w:rPr>
          <w:rFonts w:cs="Times New Roman"/>
          <w:color w:val="000000"/>
          <w:kern w:val="24"/>
          <w:lang w:val="es-ES" w:eastAsia="es-ES"/>
        </w:rPr>
        <w:t xml:space="preserve"> </w:t>
      </w:r>
      <w:r w:rsidRPr="00F77BD1">
        <w:rPr>
          <w:rFonts w:eastAsia="Arial" w:cs="Times New Roman"/>
        </w:rPr>
        <w:t>Contempla el detalle de Equipos y Herramientas, todos en cantidad suficiente para la ejecución según cupos del curso y todo lo que se establezca en este ítem resulta vinculante para efectos de ejecución.</w:t>
      </w:r>
    </w:p>
    <w:p w:rsidR="00AB54D4" w:rsidRPr="00F77BD1" w:rsidRDefault="00AB54D4" w:rsidP="00AB54D4">
      <w:pPr>
        <w:contextualSpacing/>
        <w:jc w:val="both"/>
        <w:rPr>
          <w:rFonts w:eastAsia="Arial" w:cs="Times New Roman"/>
        </w:rPr>
      </w:pPr>
    </w:p>
    <w:p w:rsidR="00AB54D4" w:rsidRPr="00F77BD1" w:rsidRDefault="00AB54D4" w:rsidP="00AB54D4">
      <w:pPr>
        <w:contextualSpacing/>
        <w:jc w:val="both"/>
        <w:rPr>
          <w:rFonts w:eastAsia="Arial" w:cs="Times New Roman"/>
          <w:b/>
          <w:i/>
        </w:rPr>
      </w:pPr>
      <w:r w:rsidRPr="00F77BD1">
        <w:rPr>
          <w:rFonts w:eastAsia="Arial" w:cs="Times New Roman"/>
          <w:b/>
          <w:i/>
        </w:rPr>
        <w:t>Se medirá la coherencia entre los equipos y herramientas propuestos para la ejecución con los diferentes módulos del Plan Formativo.</w:t>
      </w:r>
    </w:p>
    <w:p w:rsidR="00AB54D4" w:rsidRPr="00F77BD1" w:rsidRDefault="00AB54D4" w:rsidP="00AB54D4">
      <w:pPr>
        <w:contextualSpacing/>
        <w:jc w:val="both"/>
        <w:rPr>
          <w:rFonts w:eastAsia="Arial" w:cs="Times New Roman"/>
        </w:rPr>
      </w:pPr>
    </w:p>
    <w:p w:rsidR="00AB54D4" w:rsidRPr="00F77BD1" w:rsidRDefault="00AB54D4" w:rsidP="00AB54D4">
      <w:pPr>
        <w:contextualSpacing/>
        <w:jc w:val="both"/>
        <w:rPr>
          <w:rFonts w:eastAsia="Arial" w:cs="Times New Roman"/>
        </w:rPr>
      </w:pPr>
      <w:r w:rsidRPr="00F77BD1">
        <w:rPr>
          <w:rFonts w:eastAsia="Arial" w:cs="Times New Roman"/>
        </w:rPr>
        <w:t>El proponente deberá declarar, describir y cuantificar los equipos y herramientas, en cantidad suficiente y adecuada para atender al número de participantes establecidos para cada curso.</w:t>
      </w:r>
    </w:p>
    <w:p w:rsidR="00AB54D4" w:rsidRPr="00F77BD1" w:rsidRDefault="00AB54D4" w:rsidP="00AB54D4">
      <w:pPr>
        <w:contextualSpacing/>
        <w:jc w:val="both"/>
        <w:rPr>
          <w:rFonts w:eastAsia="Arial" w:cs="Times New Roman"/>
        </w:rPr>
      </w:pPr>
    </w:p>
    <w:p w:rsidR="00AB54D4" w:rsidRPr="00F77BD1" w:rsidRDefault="00AB54D4" w:rsidP="00AB54D4">
      <w:pPr>
        <w:kinsoku w:val="0"/>
        <w:overflowPunct w:val="0"/>
        <w:contextualSpacing/>
        <w:jc w:val="both"/>
        <w:textAlignment w:val="baseline"/>
        <w:rPr>
          <w:rFonts w:cs="Times New Roman"/>
          <w:color w:val="000000"/>
          <w:kern w:val="24"/>
          <w:lang w:val="es-ES" w:eastAsia="es-ES"/>
        </w:rPr>
      </w:pPr>
      <w:r w:rsidRPr="00F77BD1">
        <w:rPr>
          <w:rFonts w:cs="Times New Roman"/>
          <w:b/>
          <w:color w:val="000000"/>
          <w:kern w:val="24"/>
          <w:lang w:val="es-ES" w:eastAsia="es-ES"/>
        </w:rPr>
        <w:t>Materiales e insumos:</w:t>
      </w:r>
      <w:r w:rsidRPr="00F77BD1">
        <w:rPr>
          <w:rFonts w:cs="Times New Roman"/>
          <w:color w:val="000000"/>
          <w:kern w:val="24"/>
          <w:lang w:val="es-ES" w:eastAsia="es-ES"/>
        </w:rPr>
        <w:t xml:space="preserve"> Son todos aquellos implementos que sirven para realizar el curso y que se pueden denominar como materias primas, especialmente útiles para realizar las diferentes actividades y procesos. Debe haber coherencia entre éstos, tanto en su tipo como en sus cantidades, para lograr la competencia de cada uno de los módulos. </w:t>
      </w:r>
    </w:p>
    <w:p w:rsidR="00AB54D4" w:rsidRPr="00F77BD1" w:rsidRDefault="00AB54D4" w:rsidP="00AB54D4">
      <w:pPr>
        <w:contextualSpacing/>
        <w:jc w:val="both"/>
        <w:rPr>
          <w:rFonts w:cs="Times New Roman"/>
          <w:lang w:val="es-ES" w:eastAsia="es-ES"/>
        </w:rPr>
      </w:pPr>
    </w:p>
    <w:p w:rsidR="00AB54D4" w:rsidRPr="00F77BD1" w:rsidRDefault="00AB54D4" w:rsidP="00AB54D4">
      <w:pPr>
        <w:numPr>
          <w:ilvl w:val="0"/>
          <w:numId w:val="6"/>
        </w:numPr>
        <w:spacing w:after="0" w:line="240" w:lineRule="auto"/>
        <w:contextualSpacing/>
        <w:jc w:val="both"/>
        <w:rPr>
          <w:rFonts w:eastAsia="Arial" w:cs="Times New Roman"/>
          <w:b/>
          <w:u w:val="single"/>
        </w:rPr>
      </w:pPr>
      <w:r w:rsidRPr="00F77BD1">
        <w:rPr>
          <w:rFonts w:eastAsia="Arial" w:cs="Times New Roman"/>
          <w:b/>
          <w:u w:val="single"/>
        </w:rPr>
        <w:t>Estrategia Evaluativa:</w:t>
      </w:r>
    </w:p>
    <w:p w:rsidR="00AB54D4" w:rsidRPr="00F77BD1" w:rsidRDefault="00AB54D4" w:rsidP="00AB54D4">
      <w:pPr>
        <w:contextualSpacing/>
        <w:jc w:val="both"/>
        <w:rPr>
          <w:rFonts w:eastAsia="Arial" w:cs="Times New Roman"/>
        </w:rPr>
      </w:pPr>
    </w:p>
    <w:p w:rsidR="00AB54D4" w:rsidRPr="00F77BD1" w:rsidRDefault="00AB54D4" w:rsidP="00AB54D4">
      <w:pPr>
        <w:contextualSpacing/>
        <w:jc w:val="both"/>
        <w:rPr>
          <w:rFonts w:eastAsia="Arial" w:cs="Times New Roman"/>
        </w:rPr>
      </w:pPr>
      <w:r w:rsidRPr="00F77BD1">
        <w:rPr>
          <w:rFonts w:eastAsia="Arial" w:cs="Times New Roman"/>
        </w:rPr>
        <w:t>Corresponde a las actividades que permiten identificar el nivel de</w:t>
      </w:r>
      <w:r w:rsidRPr="00F77BD1">
        <w:rPr>
          <w:rFonts w:eastAsia="Arial" w:cs="Times New Roman"/>
          <w:b/>
        </w:rPr>
        <w:t xml:space="preserve"> </w:t>
      </w:r>
      <w:r w:rsidRPr="00F77BD1">
        <w:rPr>
          <w:rFonts w:eastAsia="Arial" w:cs="Times New Roman"/>
        </w:rPr>
        <w:t xml:space="preserve">avance de los participantes respecto de los aprendizajes esperados del módulo, donde puede estar considerada la aplicación </w:t>
      </w:r>
      <w:r w:rsidRPr="00F77BD1">
        <w:rPr>
          <w:rFonts w:eastAsia="Arial" w:cs="Times New Roman"/>
        </w:rPr>
        <w:lastRenderedPageBreak/>
        <w:t>del instrumento de evaluación elaborado para el módulo, pero no necesariamente es el único elemento que constituye la estrategia.</w:t>
      </w:r>
    </w:p>
    <w:p w:rsidR="00AB54D4" w:rsidRPr="00F77BD1" w:rsidRDefault="00AB54D4" w:rsidP="00AB54D4">
      <w:pPr>
        <w:pStyle w:val="Textoindependiente"/>
        <w:contextualSpacing/>
        <w:rPr>
          <w:rFonts w:ascii="Calibri" w:hAnsi="Calibri"/>
          <w:b w:val="0"/>
          <w:sz w:val="22"/>
          <w:szCs w:val="22"/>
          <w:lang w:val="es-CL" w:eastAsia="es-CL"/>
        </w:rPr>
      </w:pPr>
      <w:r w:rsidRPr="00F77BD1">
        <w:rPr>
          <w:rFonts w:ascii="Calibri" w:hAnsi="Calibri"/>
          <w:b w:val="0"/>
          <w:sz w:val="22"/>
          <w:szCs w:val="22"/>
        </w:rPr>
        <w:t xml:space="preserve">Se deben </w:t>
      </w:r>
      <w:r w:rsidRPr="00F77BD1">
        <w:rPr>
          <w:rFonts w:ascii="Calibri" w:hAnsi="Calibri"/>
          <w:b w:val="0"/>
          <w:sz w:val="22"/>
          <w:szCs w:val="22"/>
          <w:lang w:val="es-CL" w:eastAsia="es-CL"/>
        </w:rPr>
        <w:t>considerar los siguientes aspectos para que la estrategia evaluativa sea un medio efectivo para promover el aprendizaje:</w:t>
      </w:r>
    </w:p>
    <w:p w:rsidR="00AB54D4" w:rsidRPr="00F77BD1" w:rsidRDefault="00AB54D4" w:rsidP="00AB54D4">
      <w:pPr>
        <w:pStyle w:val="Textoindependiente"/>
        <w:contextualSpacing/>
        <w:rPr>
          <w:rFonts w:ascii="Calibri" w:hAnsi="Calibri"/>
          <w:b w:val="0"/>
          <w:sz w:val="22"/>
          <w:szCs w:val="22"/>
          <w:lang w:val="es-CL" w:eastAsia="es-CL"/>
        </w:rPr>
      </w:pPr>
    </w:p>
    <w:p w:rsidR="00AB54D4" w:rsidRPr="00F77BD1" w:rsidRDefault="00AB54D4" w:rsidP="00AB54D4">
      <w:pPr>
        <w:pStyle w:val="Textoindependiente"/>
        <w:widowControl w:val="0"/>
        <w:numPr>
          <w:ilvl w:val="0"/>
          <w:numId w:val="4"/>
        </w:numPr>
        <w:tabs>
          <w:tab w:val="clear" w:pos="3969"/>
        </w:tabs>
        <w:autoSpaceDE w:val="0"/>
        <w:autoSpaceDN w:val="0"/>
        <w:ind w:left="284" w:hanging="284"/>
        <w:contextualSpacing/>
        <w:rPr>
          <w:rFonts w:ascii="Calibri" w:hAnsi="Calibri"/>
          <w:b w:val="0"/>
          <w:sz w:val="22"/>
          <w:szCs w:val="22"/>
          <w:lang w:val="es-CL" w:eastAsia="es-CL"/>
        </w:rPr>
      </w:pPr>
      <w:r w:rsidRPr="00F77BD1">
        <w:rPr>
          <w:rFonts w:ascii="Calibri" w:hAnsi="Calibri"/>
          <w:b w:val="0"/>
          <w:sz w:val="22"/>
          <w:szCs w:val="22"/>
          <w:lang w:val="es-CL" w:eastAsia="es-CL"/>
        </w:rPr>
        <w:t>Los participantes tienen que conocer los Criterios de Evaluación antes de ser evaluados para orientar su preparación y para que sepan qué se espera de ellos; por ejemplo, se les da a conocer, las pautas con criterios de observación o las rúbricas con que serán evaluados.</w:t>
      </w:r>
    </w:p>
    <w:p w:rsidR="00AB54D4" w:rsidRPr="00F77BD1" w:rsidRDefault="00AB54D4" w:rsidP="00AB54D4">
      <w:pPr>
        <w:pStyle w:val="Textoindependiente"/>
        <w:widowControl w:val="0"/>
        <w:numPr>
          <w:ilvl w:val="0"/>
          <w:numId w:val="4"/>
        </w:numPr>
        <w:tabs>
          <w:tab w:val="clear" w:pos="3969"/>
        </w:tabs>
        <w:autoSpaceDE w:val="0"/>
        <w:autoSpaceDN w:val="0"/>
        <w:ind w:left="284" w:hanging="284"/>
        <w:contextualSpacing/>
        <w:rPr>
          <w:rFonts w:ascii="Calibri" w:hAnsi="Calibri"/>
          <w:b w:val="0"/>
          <w:sz w:val="22"/>
          <w:szCs w:val="22"/>
          <w:lang w:val="es-CL" w:eastAsia="es-CL"/>
        </w:rPr>
      </w:pPr>
      <w:r w:rsidRPr="00F77BD1">
        <w:rPr>
          <w:rFonts w:ascii="Calibri" w:hAnsi="Calibri"/>
          <w:b w:val="0"/>
          <w:sz w:val="22"/>
          <w:szCs w:val="22"/>
          <w:lang w:val="es-CL" w:eastAsia="es-CL"/>
        </w:rPr>
        <w:t>Se deben considerar instancias de recopilación de información de todas las evaluaciones de los participantes para conocer su avance. El análisis de esta información le permitirá tomar decisiones para mejorar los resultados alcanzados y retroalimentar a los estudiantes sobre sus fortalezas y debilidades.</w:t>
      </w:r>
    </w:p>
    <w:p w:rsidR="00AB54D4" w:rsidRPr="00F77BD1" w:rsidRDefault="00AB54D4" w:rsidP="00AB54D4">
      <w:pPr>
        <w:pStyle w:val="Textoindependiente"/>
        <w:widowControl w:val="0"/>
        <w:numPr>
          <w:ilvl w:val="0"/>
          <w:numId w:val="4"/>
        </w:numPr>
        <w:tabs>
          <w:tab w:val="clear" w:pos="3969"/>
        </w:tabs>
        <w:autoSpaceDE w:val="0"/>
        <w:autoSpaceDN w:val="0"/>
        <w:ind w:left="284" w:hanging="284"/>
        <w:contextualSpacing/>
        <w:rPr>
          <w:rFonts w:ascii="Calibri" w:hAnsi="Calibri"/>
          <w:b w:val="0"/>
          <w:sz w:val="22"/>
          <w:szCs w:val="22"/>
          <w:lang w:val="es-CL" w:eastAsia="es-CL"/>
        </w:rPr>
      </w:pPr>
      <w:r w:rsidRPr="00F77BD1">
        <w:rPr>
          <w:rFonts w:ascii="Calibri" w:hAnsi="Calibri"/>
          <w:b w:val="0"/>
          <w:sz w:val="22"/>
          <w:szCs w:val="22"/>
          <w:lang w:val="es-CL" w:eastAsia="es-CL"/>
        </w:rPr>
        <w:t>La evaluación debe considerar la diversidad de estilos de aprendizaje de los participantes. Para esto, se deben utilizar diversos instrumentos, como portafolios, registros anecdóticos, proyectos de investigación grupales e individuales, informes y presentaciones orales y escritas, y pruebas orales, entre otros.</w:t>
      </w:r>
    </w:p>
    <w:p w:rsidR="00AB54D4" w:rsidRPr="00F77BD1" w:rsidRDefault="00AB54D4" w:rsidP="00AB54D4">
      <w:pPr>
        <w:pStyle w:val="Textoindependiente"/>
        <w:contextualSpacing/>
        <w:rPr>
          <w:rFonts w:ascii="Calibri" w:hAnsi="Calibri"/>
          <w:b w:val="0"/>
          <w:sz w:val="22"/>
          <w:szCs w:val="22"/>
          <w:lang w:val="es-CL" w:eastAsia="es-CL"/>
        </w:rPr>
      </w:pPr>
    </w:p>
    <w:p w:rsidR="00AB54D4" w:rsidRPr="00F77BD1" w:rsidRDefault="00AB54D4" w:rsidP="00AB54D4">
      <w:pPr>
        <w:pStyle w:val="Textoindependiente"/>
        <w:contextualSpacing/>
        <w:rPr>
          <w:rFonts w:ascii="Calibri" w:hAnsi="Calibri"/>
          <w:b w:val="0"/>
          <w:i/>
          <w:sz w:val="22"/>
          <w:szCs w:val="22"/>
        </w:rPr>
      </w:pPr>
      <w:r w:rsidRPr="00F77BD1">
        <w:rPr>
          <w:rFonts w:ascii="Calibri" w:hAnsi="Calibri"/>
          <w:b w:val="0"/>
          <w:sz w:val="22"/>
          <w:szCs w:val="22"/>
          <w:lang w:val="es-CL" w:eastAsia="es-CL"/>
        </w:rPr>
        <w:t>En la medida en que los participantes tengan espacios para la autoevaluación y la reflexión, podrán asumir la responsabilidad de su propio aprendizaje, conocer los aprendizajes logrados y los que aún deben desarrollar.</w:t>
      </w:r>
    </w:p>
    <w:p w:rsidR="00AB54D4" w:rsidRPr="00F77BD1" w:rsidRDefault="00AB54D4" w:rsidP="00AB54D4">
      <w:pPr>
        <w:pStyle w:val="Textoindependiente"/>
        <w:contextualSpacing/>
        <w:rPr>
          <w:rFonts w:ascii="Calibri" w:hAnsi="Calibri"/>
          <w:i/>
          <w:sz w:val="22"/>
          <w:szCs w:val="22"/>
        </w:rPr>
      </w:pPr>
    </w:p>
    <w:p w:rsidR="00AB54D4" w:rsidRPr="00F77BD1" w:rsidRDefault="00AB54D4" w:rsidP="00AB54D4">
      <w:pPr>
        <w:pStyle w:val="Textoindependiente"/>
        <w:contextualSpacing/>
        <w:rPr>
          <w:rFonts w:ascii="Calibri" w:hAnsi="Calibri"/>
          <w:b w:val="0"/>
          <w:sz w:val="22"/>
          <w:szCs w:val="22"/>
          <w:u w:val="single"/>
        </w:rPr>
      </w:pPr>
      <w:r w:rsidRPr="00F77BD1">
        <w:rPr>
          <w:rFonts w:ascii="Calibri" w:hAnsi="Calibri"/>
          <w:sz w:val="22"/>
          <w:szCs w:val="22"/>
          <w:u w:val="single"/>
        </w:rPr>
        <w:t>Conceptos y definiciones claves a considerar en la estrategia evaluativa:</w:t>
      </w:r>
    </w:p>
    <w:p w:rsidR="00AB54D4" w:rsidRPr="00F77BD1" w:rsidRDefault="00AB54D4" w:rsidP="00AB54D4">
      <w:pPr>
        <w:contextualSpacing/>
        <w:jc w:val="both"/>
        <w:rPr>
          <w:rFonts w:eastAsia="Arial" w:cs="Times New Roman"/>
          <w:b/>
          <w:lang w:val="es-ES"/>
        </w:rPr>
      </w:pPr>
    </w:p>
    <w:p w:rsidR="00AB54D4" w:rsidRPr="00F77BD1" w:rsidRDefault="00AB54D4" w:rsidP="00AB54D4">
      <w:pPr>
        <w:numPr>
          <w:ilvl w:val="0"/>
          <w:numId w:val="7"/>
        </w:numPr>
        <w:ind w:left="426"/>
        <w:contextualSpacing/>
        <w:jc w:val="both"/>
        <w:rPr>
          <w:rFonts w:eastAsia="Arial" w:cs="Times New Roman"/>
        </w:rPr>
      </w:pPr>
      <w:r w:rsidRPr="00F77BD1">
        <w:rPr>
          <w:rFonts w:eastAsia="Arial" w:cs="Times New Roman"/>
          <w:b/>
        </w:rPr>
        <w:t>Indicadores de logro:</w:t>
      </w:r>
      <w:r w:rsidRPr="00F77BD1">
        <w:rPr>
          <w:rFonts w:eastAsia="Arial" w:cs="Times New Roman"/>
        </w:rPr>
        <w:t xml:space="preserve"> Corresponden a Una producción o desempeño por medio el cual puede observarse algún nivel de logro</w:t>
      </w:r>
      <w:r w:rsidRPr="00F77BD1">
        <w:rPr>
          <w:rStyle w:val="Refdenotaalpie"/>
          <w:rFonts w:eastAsia="Arial" w:cs="Times New Roman"/>
        </w:rPr>
        <w:footnoteReference w:id="1"/>
      </w:r>
      <w:r w:rsidRPr="00F77BD1">
        <w:rPr>
          <w:rFonts w:eastAsia="Arial" w:cs="Times New Roman"/>
        </w:rPr>
        <w:t xml:space="preserve"> en el participante, es decir, una descripción que muestra en </w:t>
      </w:r>
      <w:r w:rsidRPr="00F77BD1">
        <w:rPr>
          <w:rFonts w:eastAsia="Arial" w:cs="Times New Roman"/>
          <w:b/>
        </w:rPr>
        <w:t>términos observables</w:t>
      </w:r>
      <w:r w:rsidRPr="00F77BD1">
        <w:rPr>
          <w:rFonts w:eastAsia="Arial" w:cs="Times New Roman"/>
        </w:rPr>
        <w:t xml:space="preserve"> la acción que deberá realizar un participante para considerar que ha logrado el desarrollo del aprendizaje deseado o cuales fueron los aspectos que determinaron su incumplimiento.</w:t>
      </w:r>
    </w:p>
    <w:p w:rsidR="00AB54D4" w:rsidRPr="00F77BD1" w:rsidRDefault="00AB54D4" w:rsidP="00AB54D4">
      <w:pPr>
        <w:spacing w:after="0"/>
        <w:contextualSpacing/>
        <w:jc w:val="both"/>
        <w:rPr>
          <w:rFonts w:eastAsia="Arial" w:cs="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6278"/>
      </w:tblGrid>
      <w:tr w:rsidR="00AB54D4" w:rsidRPr="00F77BD1" w:rsidTr="00DD4382">
        <w:trPr>
          <w:trHeight w:val="599"/>
        </w:trPr>
        <w:tc>
          <w:tcPr>
            <w:tcW w:w="2307" w:type="dxa"/>
            <w:shd w:val="clear" w:color="auto" w:fill="auto"/>
          </w:tcPr>
          <w:p w:rsidR="00AB54D4" w:rsidRPr="00F77BD1" w:rsidRDefault="00AB54D4" w:rsidP="00DD4382">
            <w:pPr>
              <w:spacing w:after="0"/>
              <w:jc w:val="both"/>
              <w:rPr>
                <w:rFonts w:eastAsia="Arial" w:cs="Times New Roman"/>
                <w:b/>
              </w:rPr>
            </w:pPr>
            <w:r w:rsidRPr="00F77BD1">
              <w:rPr>
                <w:rFonts w:eastAsia="Arial" w:cs="Times New Roman"/>
                <w:b/>
              </w:rPr>
              <w:t>El Aprendizaje esperado</w:t>
            </w:r>
          </w:p>
        </w:tc>
        <w:tc>
          <w:tcPr>
            <w:tcW w:w="6312" w:type="dxa"/>
            <w:shd w:val="clear" w:color="auto" w:fill="auto"/>
          </w:tcPr>
          <w:p w:rsidR="00AB54D4" w:rsidRPr="00F77BD1" w:rsidRDefault="00AB54D4" w:rsidP="00DD4382">
            <w:pPr>
              <w:spacing w:after="0"/>
              <w:contextualSpacing/>
              <w:jc w:val="both"/>
              <w:rPr>
                <w:rFonts w:eastAsia="Arial" w:cs="Times New Roman"/>
              </w:rPr>
            </w:pPr>
            <w:r w:rsidRPr="00F77BD1">
              <w:rPr>
                <w:rFonts w:eastAsia="Arial" w:cs="Times New Roman"/>
              </w:rPr>
              <w:t xml:space="preserve">debe redactarse en modo </w:t>
            </w:r>
            <w:r w:rsidRPr="00F77BD1">
              <w:rPr>
                <w:rFonts w:eastAsia="Arial" w:cs="Times New Roman"/>
                <w:b/>
              </w:rPr>
              <w:t>infinitivo.</w:t>
            </w:r>
          </w:p>
          <w:p w:rsidR="00AB54D4" w:rsidRPr="00F77BD1" w:rsidRDefault="00AB54D4" w:rsidP="00DD4382">
            <w:pPr>
              <w:spacing w:after="0"/>
              <w:contextualSpacing/>
              <w:jc w:val="both"/>
              <w:rPr>
                <w:rFonts w:eastAsia="Arial" w:cs="Times New Roman"/>
              </w:rPr>
            </w:pPr>
            <w:r w:rsidRPr="00F77BD1">
              <w:rPr>
                <w:rFonts w:eastAsia="Arial" w:cs="Times New Roman"/>
              </w:rPr>
              <w:t xml:space="preserve">Terminación   </w:t>
            </w:r>
            <w:r w:rsidRPr="00F77BD1">
              <w:rPr>
                <w:rFonts w:eastAsia="Arial" w:cs="Times New Roman"/>
                <w:b/>
              </w:rPr>
              <w:t>ar - er - ir.</w:t>
            </w:r>
          </w:p>
        </w:tc>
      </w:tr>
      <w:tr w:rsidR="00AB54D4" w:rsidRPr="00F77BD1" w:rsidTr="00DD4382">
        <w:tc>
          <w:tcPr>
            <w:tcW w:w="2307" w:type="dxa"/>
            <w:shd w:val="clear" w:color="auto" w:fill="auto"/>
          </w:tcPr>
          <w:p w:rsidR="00AB54D4" w:rsidRPr="00F77BD1" w:rsidRDefault="00AB54D4" w:rsidP="00DD4382">
            <w:pPr>
              <w:spacing w:after="0"/>
              <w:jc w:val="both"/>
              <w:rPr>
                <w:rFonts w:eastAsia="Arial" w:cs="Times New Roman"/>
                <w:b/>
              </w:rPr>
            </w:pPr>
            <w:r w:rsidRPr="00F77BD1">
              <w:rPr>
                <w:rFonts w:eastAsia="Arial" w:cs="Times New Roman"/>
                <w:b/>
              </w:rPr>
              <w:t>El Indicador</w:t>
            </w:r>
          </w:p>
        </w:tc>
        <w:tc>
          <w:tcPr>
            <w:tcW w:w="6312" w:type="dxa"/>
            <w:shd w:val="clear" w:color="auto" w:fill="auto"/>
          </w:tcPr>
          <w:p w:rsidR="00AB54D4" w:rsidRPr="00F77BD1" w:rsidRDefault="00AB54D4" w:rsidP="00DD4382">
            <w:pPr>
              <w:spacing w:after="0"/>
              <w:contextualSpacing/>
              <w:jc w:val="both"/>
              <w:rPr>
                <w:rFonts w:eastAsia="Arial" w:cs="Times New Roman"/>
              </w:rPr>
            </w:pPr>
            <w:r w:rsidRPr="00F77BD1">
              <w:rPr>
                <w:rFonts w:eastAsia="Arial" w:cs="Times New Roman"/>
              </w:rPr>
              <w:t>Debe redactarse en modo indicativo y en tiempo presente, esta es la manera de evaluar correctamente un indicador.</w:t>
            </w:r>
          </w:p>
        </w:tc>
      </w:tr>
    </w:tbl>
    <w:p w:rsidR="00AB54D4" w:rsidRPr="00F77BD1" w:rsidRDefault="00AB54D4" w:rsidP="00AB54D4">
      <w:pPr>
        <w:spacing w:after="0"/>
        <w:contextualSpacing/>
        <w:jc w:val="both"/>
        <w:rPr>
          <w:rFonts w:eastAsia="Arial" w:cs="Times New Roman"/>
        </w:rPr>
      </w:pPr>
    </w:p>
    <w:p w:rsidR="00AB54D4" w:rsidRPr="00F77BD1" w:rsidRDefault="00AB54D4" w:rsidP="00AB54D4">
      <w:pPr>
        <w:spacing w:after="0"/>
        <w:contextualSpacing/>
        <w:jc w:val="both"/>
        <w:rPr>
          <w:rFonts w:eastAsia="Arial" w:cs="Times New Roman"/>
        </w:rPr>
      </w:pPr>
      <w:r w:rsidRPr="00F77BD1">
        <w:rPr>
          <w:rFonts w:eastAsia="Arial" w:cs="Times New Roman"/>
        </w:rPr>
        <w:t xml:space="preserve"> Un indicador de logro debe contener tres elementos fundamentales: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80"/>
        <w:gridCol w:w="2657"/>
        <w:gridCol w:w="588"/>
        <w:gridCol w:w="2933"/>
      </w:tblGrid>
      <w:tr w:rsidR="00AB54D4" w:rsidRPr="00F77BD1" w:rsidTr="00DD4382">
        <w:trPr>
          <w:trHeight w:val="583"/>
        </w:trPr>
        <w:tc>
          <w:tcPr>
            <w:tcW w:w="1525" w:type="dxa"/>
            <w:shd w:val="clear" w:color="auto" w:fill="auto"/>
          </w:tcPr>
          <w:p w:rsidR="00AB54D4" w:rsidRPr="00F77BD1" w:rsidRDefault="00AB54D4" w:rsidP="00DD4382">
            <w:pPr>
              <w:spacing w:after="0"/>
              <w:contextualSpacing/>
              <w:jc w:val="center"/>
              <w:rPr>
                <w:rFonts w:eastAsia="Arial" w:cs="Times New Roman"/>
              </w:rPr>
            </w:pPr>
            <w:r w:rsidRPr="00F77BD1">
              <w:rPr>
                <w:rFonts w:eastAsia="Arial" w:cs="Times New Roman"/>
              </w:rPr>
              <w:t>Acción (Verbo)</w:t>
            </w:r>
          </w:p>
        </w:tc>
        <w:tc>
          <w:tcPr>
            <w:tcW w:w="885" w:type="dxa"/>
            <w:shd w:val="clear" w:color="auto" w:fill="auto"/>
          </w:tcPr>
          <w:p w:rsidR="00AB54D4" w:rsidRPr="00F77BD1" w:rsidRDefault="00AB54D4" w:rsidP="00DD4382">
            <w:pPr>
              <w:spacing w:after="0"/>
              <w:contextualSpacing/>
              <w:jc w:val="center"/>
              <w:rPr>
                <w:rFonts w:eastAsia="Arial" w:cs="Times New Roman"/>
              </w:rPr>
            </w:pPr>
            <w:r w:rsidRPr="00F77BD1">
              <w:rPr>
                <w:rFonts w:eastAsia="Arial" w:cs="Times New Roman"/>
              </w:rPr>
              <w:t>+</w:t>
            </w:r>
          </w:p>
        </w:tc>
        <w:tc>
          <w:tcPr>
            <w:tcW w:w="2670" w:type="dxa"/>
            <w:shd w:val="clear" w:color="auto" w:fill="auto"/>
          </w:tcPr>
          <w:p w:rsidR="00AB54D4" w:rsidRPr="00F77BD1" w:rsidRDefault="00AB54D4" w:rsidP="00DD4382">
            <w:pPr>
              <w:spacing w:after="0"/>
              <w:contextualSpacing/>
              <w:jc w:val="center"/>
              <w:rPr>
                <w:rFonts w:eastAsia="Arial" w:cs="Times New Roman"/>
              </w:rPr>
            </w:pPr>
            <w:r w:rsidRPr="00F77BD1">
              <w:rPr>
                <w:rFonts w:eastAsia="Arial" w:cs="Times New Roman"/>
              </w:rPr>
              <w:t>Contenido (qué hace en concreto)</w:t>
            </w:r>
          </w:p>
        </w:tc>
        <w:tc>
          <w:tcPr>
            <w:tcW w:w="590" w:type="dxa"/>
            <w:shd w:val="clear" w:color="auto" w:fill="auto"/>
          </w:tcPr>
          <w:p w:rsidR="00AB54D4" w:rsidRPr="00F77BD1" w:rsidRDefault="00AB54D4" w:rsidP="00DD4382">
            <w:pPr>
              <w:spacing w:after="0"/>
              <w:contextualSpacing/>
              <w:jc w:val="center"/>
              <w:rPr>
                <w:rFonts w:eastAsia="Arial" w:cs="Times New Roman"/>
              </w:rPr>
            </w:pPr>
            <w:r w:rsidRPr="00F77BD1">
              <w:rPr>
                <w:rFonts w:eastAsia="Arial" w:cs="Times New Roman"/>
              </w:rPr>
              <w:t>+</w:t>
            </w:r>
          </w:p>
        </w:tc>
        <w:tc>
          <w:tcPr>
            <w:tcW w:w="2949" w:type="dxa"/>
            <w:shd w:val="clear" w:color="auto" w:fill="auto"/>
          </w:tcPr>
          <w:p w:rsidR="00AB54D4" w:rsidRPr="00F77BD1" w:rsidRDefault="00AB54D4" w:rsidP="00DD4382">
            <w:pPr>
              <w:spacing w:after="0"/>
              <w:contextualSpacing/>
              <w:jc w:val="center"/>
              <w:rPr>
                <w:rFonts w:eastAsia="Arial" w:cs="Times New Roman"/>
              </w:rPr>
            </w:pPr>
            <w:r w:rsidRPr="00F77BD1">
              <w:rPr>
                <w:rFonts w:eastAsia="Arial" w:cs="Times New Roman"/>
              </w:rPr>
              <w:t>Condición (es el marco o el contexto sobre el cual ocurre la acción).</w:t>
            </w:r>
          </w:p>
        </w:tc>
      </w:tr>
      <w:tr w:rsidR="00AB54D4" w:rsidRPr="00F77BD1" w:rsidTr="00DD4382">
        <w:trPr>
          <w:trHeight w:val="239"/>
        </w:trPr>
        <w:tc>
          <w:tcPr>
            <w:tcW w:w="1525" w:type="dxa"/>
            <w:vMerge w:val="restart"/>
            <w:shd w:val="clear" w:color="auto" w:fill="auto"/>
            <w:vAlign w:val="center"/>
          </w:tcPr>
          <w:p w:rsidR="00AB54D4" w:rsidRPr="00F77BD1" w:rsidRDefault="00AB54D4" w:rsidP="00DD4382">
            <w:pPr>
              <w:spacing w:after="0"/>
              <w:contextualSpacing/>
              <w:rPr>
                <w:rFonts w:eastAsia="Arial" w:cs="Times New Roman"/>
              </w:rPr>
            </w:pPr>
            <w:r w:rsidRPr="00F77BD1">
              <w:rPr>
                <w:rFonts w:eastAsia="Arial" w:cs="Times New Roman"/>
              </w:rPr>
              <w:t>Indicador</w:t>
            </w:r>
          </w:p>
        </w:tc>
        <w:tc>
          <w:tcPr>
            <w:tcW w:w="7094" w:type="dxa"/>
            <w:gridSpan w:val="4"/>
            <w:shd w:val="clear" w:color="auto" w:fill="auto"/>
          </w:tcPr>
          <w:p w:rsidR="00AB54D4" w:rsidRPr="00F77BD1" w:rsidRDefault="00AB54D4" w:rsidP="00DD4382">
            <w:pPr>
              <w:spacing w:after="0"/>
              <w:contextualSpacing/>
              <w:jc w:val="both"/>
              <w:rPr>
                <w:rFonts w:eastAsia="Arial" w:cs="Times New Roman"/>
              </w:rPr>
            </w:pPr>
            <w:r w:rsidRPr="00F77BD1">
              <w:rPr>
                <w:rFonts w:eastAsia="Arial" w:cs="Times New Roman"/>
              </w:rPr>
              <w:t>Modo indicativo y Tiempo Verbal Presente</w:t>
            </w:r>
          </w:p>
        </w:tc>
      </w:tr>
      <w:tr w:rsidR="00AB54D4" w:rsidRPr="00F77BD1" w:rsidTr="00DD4382">
        <w:tc>
          <w:tcPr>
            <w:tcW w:w="1525" w:type="dxa"/>
            <w:vMerge/>
            <w:shd w:val="clear" w:color="auto" w:fill="auto"/>
          </w:tcPr>
          <w:p w:rsidR="00AB54D4" w:rsidRPr="00F77BD1" w:rsidRDefault="00AB54D4" w:rsidP="00DD4382">
            <w:pPr>
              <w:spacing w:after="0"/>
              <w:contextualSpacing/>
              <w:jc w:val="both"/>
              <w:rPr>
                <w:rFonts w:eastAsia="Arial" w:cs="Times New Roman"/>
              </w:rPr>
            </w:pPr>
          </w:p>
        </w:tc>
        <w:tc>
          <w:tcPr>
            <w:tcW w:w="7094" w:type="dxa"/>
            <w:gridSpan w:val="4"/>
            <w:shd w:val="clear" w:color="auto" w:fill="auto"/>
          </w:tcPr>
          <w:p w:rsidR="00AB54D4" w:rsidRPr="00F77BD1" w:rsidRDefault="00AB54D4" w:rsidP="00DD4382">
            <w:pPr>
              <w:spacing w:after="0"/>
              <w:contextualSpacing/>
              <w:jc w:val="both"/>
              <w:rPr>
                <w:rFonts w:eastAsia="Arial" w:cs="Times New Roman"/>
              </w:rPr>
            </w:pPr>
            <w:r w:rsidRPr="00F77BD1">
              <w:rPr>
                <w:rFonts w:eastAsia="Arial" w:cs="Times New Roman"/>
              </w:rPr>
              <w:t>Mide la acción que se está realizando en el presente.</w:t>
            </w:r>
          </w:p>
        </w:tc>
      </w:tr>
    </w:tbl>
    <w:p w:rsidR="00AB54D4" w:rsidRPr="00F77BD1" w:rsidRDefault="00AB54D4" w:rsidP="00AB54D4">
      <w:pPr>
        <w:spacing w:after="0"/>
        <w:contextualSpacing/>
        <w:jc w:val="both"/>
        <w:rPr>
          <w:rFonts w:eastAsia="Arial" w:cs="Times New Roman"/>
        </w:rPr>
      </w:pPr>
    </w:p>
    <w:p w:rsidR="00AB54D4" w:rsidRPr="00F77BD1" w:rsidRDefault="00AB54D4" w:rsidP="00AB54D4">
      <w:pPr>
        <w:spacing w:after="0"/>
        <w:contextualSpacing/>
        <w:jc w:val="both"/>
        <w:rPr>
          <w:rFonts w:eastAsia="Arial" w:cs="Times New Roman"/>
        </w:rPr>
      </w:pPr>
      <w:r w:rsidRPr="00F77BD1">
        <w:rPr>
          <w:rFonts w:eastAsia="Arial" w:cs="Times New Roman"/>
          <w:b/>
        </w:rPr>
        <w:t>Ejemplos:</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2544"/>
        <w:gridCol w:w="2714"/>
        <w:gridCol w:w="2504"/>
      </w:tblGrid>
      <w:tr w:rsidR="00AB54D4" w:rsidRPr="00F77BD1" w:rsidTr="00DD4382">
        <w:trPr>
          <w:trHeight w:val="484"/>
        </w:trPr>
        <w:tc>
          <w:tcPr>
            <w:tcW w:w="1075" w:type="dxa"/>
            <w:shd w:val="clear" w:color="auto" w:fill="E7E6E6"/>
          </w:tcPr>
          <w:p w:rsidR="00AB54D4" w:rsidRPr="00F77BD1" w:rsidRDefault="00AB54D4" w:rsidP="00DD4382">
            <w:pPr>
              <w:spacing w:after="0"/>
              <w:contextualSpacing/>
              <w:jc w:val="center"/>
              <w:rPr>
                <w:rFonts w:eastAsia="Times New Roman" w:cs="Times New Roman"/>
                <w:b/>
                <w:lang w:val="es-ES" w:eastAsia="es-ES" w:bidi="es-ES"/>
              </w:rPr>
            </w:pPr>
            <w:r w:rsidRPr="00F77BD1">
              <w:rPr>
                <w:rFonts w:eastAsia="Times New Roman" w:cs="Times New Roman"/>
                <w:b/>
                <w:lang w:val="es-ES" w:eastAsia="es-ES" w:bidi="es-ES"/>
              </w:rPr>
              <w:lastRenderedPageBreak/>
              <w:t>Aprendizaje esperado:</w:t>
            </w:r>
          </w:p>
        </w:tc>
        <w:tc>
          <w:tcPr>
            <w:tcW w:w="7997" w:type="dxa"/>
            <w:gridSpan w:val="3"/>
            <w:shd w:val="clear" w:color="auto" w:fill="E7E6E6"/>
          </w:tcPr>
          <w:p w:rsidR="00AB54D4" w:rsidRPr="00F77BD1" w:rsidRDefault="00AB54D4" w:rsidP="00DD4382">
            <w:pPr>
              <w:spacing w:after="0"/>
              <w:contextualSpacing/>
              <w:jc w:val="center"/>
              <w:rPr>
                <w:rFonts w:eastAsia="Times New Roman" w:cs="Times New Roman"/>
                <w:lang w:val="es-ES" w:eastAsia="es-ES" w:bidi="es-ES"/>
              </w:rPr>
            </w:pPr>
            <w:r w:rsidRPr="00F77BD1">
              <w:rPr>
                <w:rFonts w:eastAsia="Times New Roman" w:cs="Times New Roman"/>
                <w:b/>
                <w:lang w:val="es-ES" w:eastAsia="es-ES" w:bidi="es-ES"/>
              </w:rPr>
              <w:t>Construir</w:t>
            </w:r>
            <w:r w:rsidRPr="00F77BD1">
              <w:rPr>
                <w:rFonts w:eastAsia="Times New Roman" w:cs="Times New Roman"/>
                <w:lang w:val="es-ES" w:eastAsia="es-ES" w:bidi="es-ES"/>
              </w:rPr>
              <w:t xml:space="preserve"> planos eléctricos mediante softwares de diseño asistido por computadora, de acuerdo a las características del proyecto y condiciones del mandante.</w:t>
            </w:r>
          </w:p>
        </w:tc>
      </w:tr>
      <w:tr w:rsidR="00AB54D4" w:rsidRPr="00F77BD1" w:rsidTr="00DD4382">
        <w:trPr>
          <w:trHeight w:val="198"/>
        </w:trPr>
        <w:tc>
          <w:tcPr>
            <w:tcW w:w="9072" w:type="dxa"/>
            <w:gridSpan w:val="4"/>
            <w:shd w:val="clear" w:color="auto" w:fill="E7E6E6"/>
          </w:tcPr>
          <w:p w:rsidR="00AB54D4" w:rsidRPr="00F77BD1" w:rsidRDefault="00AB54D4" w:rsidP="00DD4382">
            <w:pPr>
              <w:spacing w:after="0"/>
              <w:contextualSpacing/>
              <w:jc w:val="center"/>
              <w:rPr>
                <w:rFonts w:eastAsia="Arial" w:cs="Times New Roman"/>
                <w:b/>
              </w:rPr>
            </w:pPr>
            <w:r w:rsidRPr="00F77BD1">
              <w:rPr>
                <w:rFonts w:eastAsia="Arial" w:cs="Times New Roman"/>
                <w:b/>
              </w:rPr>
              <w:t>Redacción de Indicador</w:t>
            </w:r>
          </w:p>
        </w:tc>
      </w:tr>
      <w:tr w:rsidR="00AB54D4" w:rsidRPr="00F77BD1" w:rsidTr="00DD4382">
        <w:trPr>
          <w:trHeight w:val="484"/>
        </w:trPr>
        <w:tc>
          <w:tcPr>
            <w:tcW w:w="1075" w:type="dxa"/>
            <w:shd w:val="clear" w:color="auto" w:fill="E7E6E6"/>
          </w:tcPr>
          <w:p w:rsidR="00AB54D4" w:rsidRPr="00F77BD1" w:rsidRDefault="00AB54D4" w:rsidP="00DD4382">
            <w:pPr>
              <w:spacing w:after="0"/>
              <w:contextualSpacing/>
              <w:jc w:val="center"/>
              <w:rPr>
                <w:rFonts w:eastAsia="Arial" w:cs="Times New Roman"/>
                <w:b/>
              </w:rPr>
            </w:pPr>
            <w:r w:rsidRPr="00F77BD1">
              <w:rPr>
                <w:rFonts w:eastAsia="Arial" w:cs="Times New Roman"/>
                <w:b/>
              </w:rPr>
              <w:t xml:space="preserve">Acción </w:t>
            </w:r>
          </w:p>
        </w:tc>
        <w:tc>
          <w:tcPr>
            <w:tcW w:w="2628" w:type="dxa"/>
            <w:shd w:val="clear" w:color="auto" w:fill="E7E6E6"/>
          </w:tcPr>
          <w:p w:rsidR="00AB54D4" w:rsidRPr="00F77BD1" w:rsidRDefault="00AB54D4" w:rsidP="00DD4382">
            <w:pPr>
              <w:spacing w:after="0"/>
              <w:contextualSpacing/>
              <w:jc w:val="center"/>
              <w:rPr>
                <w:rFonts w:eastAsia="Arial" w:cs="Times New Roman"/>
                <w:b/>
              </w:rPr>
            </w:pPr>
            <w:r w:rsidRPr="00F77BD1">
              <w:rPr>
                <w:rFonts w:eastAsia="Arial" w:cs="Times New Roman"/>
                <w:b/>
              </w:rPr>
              <w:t>Contenido</w:t>
            </w:r>
          </w:p>
        </w:tc>
        <w:tc>
          <w:tcPr>
            <w:tcW w:w="2799" w:type="dxa"/>
            <w:shd w:val="clear" w:color="auto" w:fill="E7E6E6"/>
          </w:tcPr>
          <w:p w:rsidR="00AB54D4" w:rsidRPr="00F77BD1" w:rsidRDefault="00AB54D4" w:rsidP="00DD4382">
            <w:pPr>
              <w:spacing w:after="0"/>
              <w:contextualSpacing/>
              <w:jc w:val="center"/>
              <w:rPr>
                <w:rFonts w:eastAsia="Arial" w:cs="Times New Roman"/>
                <w:b/>
              </w:rPr>
            </w:pPr>
            <w:r w:rsidRPr="00F77BD1">
              <w:rPr>
                <w:rFonts w:eastAsia="Arial" w:cs="Times New Roman"/>
                <w:b/>
              </w:rPr>
              <w:t xml:space="preserve">Condición </w:t>
            </w:r>
          </w:p>
        </w:tc>
        <w:tc>
          <w:tcPr>
            <w:tcW w:w="2570" w:type="dxa"/>
            <w:shd w:val="clear" w:color="auto" w:fill="E7E6E6"/>
          </w:tcPr>
          <w:p w:rsidR="00AB54D4" w:rsidRPr="00F77BD1" w:rsidRDefault="00AB54D4" w:rsidP="00DD4382">
            <w:pPr>
              <w:spacing w:after="0"/>
              <w:contextualSpacing/>
              <w:jc w:val="center"/>
              <w:rPr>
                <w:rFonts w:eastAsia="Arial" w:cs="Times New Roman"/>
                <w:b/>
              </w:rPr>
            </w:pPr>
            <w:r w:rsidRPr="00F77BD1">
              <w:rPr>
                <w:rFonts w:eastAsia="Arial" w:cs="Times New Roman"/>
                <w:b/>
              </w:rPr>
              <w:t>EVALUACIÓN</w:t>
            </w:r>
          </w:p>
        </w:tc>
      </w:tr>
      <w:tr w:rsidR="00AB54D4" w:rsidRPr="00F77BD1" w:rsidTr="00DD4382">
        <w:trPr>
          <w:trHeight w:val="725"/>
        </w:trPr>
        <w:tc>
          <w:tcPr>
            <w:tcW w:w="1075" w:type="dxa"/>
            <w:shd w:val="clear" w:color="auto" w:fill="auto"/>
          </w:tcPr>
          <w:p w:rsidR="00AB54D4" w:rsidRPr="00F77BD1" w:rsidRDefault="00AB54D4" w:rsidP="00DD4382">
            <w:pPr>
              <w:spacing w:after="0"/>
              <w:contextualSpacing/>
              <w:jc w:val="both"/>
              <w:rPr>
                <w:rFonts w:eastAsia="Arial" w:cs="Times New Roman"/>
              </w:rPr>
            </w:pPr>
            <w:r w:rsidRPr="00F77BD1">
              <w:rPr>
                <w:rFonts w:eastAsia="Times New Roman" w:cs="Times New Roman"/>
                <w:b/>
                <w:lang w:val="es-ES" w:eastAsia="es-ES" w:bidi="es-ES"/>
              </w:rPr>
              <w:t>Utiliza</w:t>
            </w:r>
          </w:p>
        </w:tc>
        <w:tc>
          <w:tcPr>
            <w:tcW w:w="2628" w:type="dxa"/>
            <w:shd w:val="clear" w:color="auto" w:fill="auto"/>
          </w:tcPr>
          <w:p w:rsidR="00AB54D4" w:rsidRPr="00F77BD1" w:rsidRDefault="00AB54D4" w:rsidP="00DD4382">
            <w:pPr>
              <w:spacing w:after="0"/>
              <w:contextualSpacing/>
              <w:rPr>
                <w:rFonts w:eastAsia="Arial" w:cs="Times New Roman"/>
              </w:rPr>
            </w:pPr>
            <w:r w:rsidRPr="00F77BD1">
              <w:rPr>
                <w:rFonts w:eastAsia="Arial" w:cs="Times New Roman"/>
              </w:rPr>
              <w:t>El software de diseño asistido</w:t>
            </w:r>
          </w:p>
        </w:tc>
        <w:tc>
          <w:tcPr>
            <w:tcW w:w="2799" w:type="dxa"/>
            <w:shd w:val="clear" w:color="auto" w:fill="auto"/>
          </w:tcPr>
          <w:p w:rsidR="00AB54D4" w:rsidRPr="00F77BD1" w:rsidRDefault="00AB54D4" w:rsidP="00DD4382">
            <w:pPr>
              <w:spacing w:after="0"/>
              <w:contextualSpacing/>
              <w:jc w:val="center"/>
              <w:rPr>
                <w:rFonts w:eastAsia="Arial" w:cs="Times New Roman"/>
              </w:rPr>
            </w:pPr>
            <w:r w:rsidRPr="00F77BD1">
              <w:rPr>
                <w:rFonts w:eastAsia="Arial" w:cs="Times New Roman"/>
              </w:rPr>
              <w:t xml:space="preserve">De acuerdo a las indicaciones entregadas </w:t>
            </w:r>
          </w:p>
        </w:tc>
        <w:tc>
          <w:tcPr>
            <w:tcW w:w="2570" w:type="dxa"/>
            <w:shd w:val="clear" w:color="auto" w:fill="auto"/>
          </w:tcPr>
          <w:p w:rsidR="00AB54D4" w:rsidRPr="00F77BD1" w:rsidRDefault="00AB54D4" w:rsidP="00DD4382">
            <w:pPr>
              <w:shd w:val="clear" w:color="auto" w:fill="C5E0B3"/>
              <w:spacing w:after="0"/>
              <w:contextualSpacing/>
              <w:jc w:val="center"/>
              <w:rPr>
                <w:rFonts w:eastAsia="Times New Roman" w:cs="Times New Roman"/>
                <w:lang w:val="es-ES" w:eastAsia="es-ES" w:bidi="es-ES"/>
              </w:rPr>
            </w:pPr>
            <w:r w:rsidRPr="00F77BD1">
              <w:rPr>
                <w:rFonts w:eastAsia="Times New Roman" w:cs="Times New Roman"/>
                <w:lang w:val="es-ES" w:eastAsia="es-ES" w:bidi="es-ES"/>
              </w:rPr>
              <w:t>CORRECTO</w:t>
            </w:r>
          </w:p>
          <w:p w:rsidR="00AB54D4" w:rsidRPr="00F77BD1" w:rsidRDefault="00AB54D4" w:rsidP="00DD4382">
            <w:pPr>
              <w:shd w:val="clear" w:color="auto" w:fill="C5E0B3"/>
              <w:spacing w:after="0"/>
              <w:contextualSpacing/>
              <w:jc w:val="center"/>
              <w:rPr>
                <w:rFonts w:eastAsia="Times New Roman" w:cs="Times New Roman"/>
                <w:lang w:val="es-ES" w:eastAsia="es-ES" w:bidi="es-ES"/>
              </w:rPr>
            </w:pPr>
            <w:r w:rsidRPr="00F77BD1">
              <w:rPr>
                <w:rFonts w:eastAsia="Times New Roman" w:cs="Times New Roman"/>
                <w:color w:val="000000"/>
              </w:rPr>
              <w:sym w:font="Wingdings" w:char="F043"/>
            </w:r>
          </w:p>
        </w:tc>
      </w:tr>
      <w:tr w:rsidR="00AB54D4" w:rsidRPr="00F77BD1" w:rsidTr="00DD4382">
        <w:trPr>
          <w:trHeight w:val="330"/>
        </w:trPr>
        <w:tc>
          <w:tcPr>
            <w:tcW w:w="1075" w:type="dxa"/>
            <w:shd w:val="clear" w:color="auto" w:fill="auto"/>
          </w:tcPr>
          <w:p w:rsidR="00AB54D4" w:rsidRPr="00F77BD1" w:rsidRDefault="00AB54D4" w:rsidP="00DD4382">
            <w:pPr>
              <w:spacing w:after="0"/>
              <w:contextualSpacing/>
              <w:jc w:val="both"/>
              <w:rPr>
                <w:rFonts w:eastAsia="Arial" w:cs="Times New Roman"/>
              </w:rPr>
            </w:pPr>
            <w:r w:rsidRPr="00F77BD1">
              <w:rPr>
                <w:rFonts w:eastAsia="Times New Roman" w:cs="Times New Roman"/>
                <w:b/>
                <w:lang w:val="es-ES" w:eastAsia="es-ES" w:bidi="es-ES"/>
              </w:rPr>
              <w:t>Utilizar</w:t>
            </w:r>
          </w:p>
        </w:tc>
        <w:tc>
          <w:tcPr>
            <w:tcW w:w="2628" w:type="dxa"/>
            <w:shd w:val="clear" w:color="auto" w:fill="auto"/>
          </w:tcPr>
          <w:p w:rsidR="00AB54D4" w:rsidRPr="00F77BD1" w:rsidRDefault="00AB54D4" w:rsidP="00DD4382">
            <w:pPr>
              <w:spacing w:after="0"/>
              <w:contextualSpacing/>
              <w:rPr>
                <w:rFonts w:eastAsia="Arial" w:cs="Times New Roman"/>
              </w:rPr>
            </w:pPr>
            <w:r w:rsidRPr="00F77BD1">
              <w:rPr>
                <w:rFonts w:eastAsia="Arial" w:cs="Times New Roman"/>
              </w:rPr>
              <w:t xml:space="preserve">El software </w:t>
            </w:r>
          </w:p>
        </w:tc>
        <w:tc>
          <w:tcPr>
            <w:tcW w:w="2799" w:type="dxa"/>
            <w:shd w:val="clear" w:color="auto" w:fill="auto"/>
          </w:tcPr>
          <w:p w:rsidR="00AB54D4" w:rsidRPr="00F77BD1" w:rsidRDefault="00AB54D4" w:rsidP="00DD4382">
            <w:pPr>
              <w:spacing w:after="0"/>
              <w:contextualSpacing/>
              <w:jc w:val="center"/>
              <w:rPr>
                <w:rFonts w:eastAsia="Arial" w:cs="Times New Roman"/>
              </w:rPr>
            </w:pPr>
            <w:r w:rsidRPr="00F77BD1">
              <w:rPr>
                <w:rFonts w:eastAsia="Arial" w:cs="Times New Roman"/>
              </w:rPr>
              <w:t>Para hacer un plano</w:t>
            </w:r>
          </w:p>
        </w:tc>
        <w:tc>
          <w:tcPr>
            <w:tcW w:w="2570" w:type="dxa"/>
            <w:shd w:val="clear" w:color="auto" w:fill="C00000"/>
          </w:tcPr>
          <w:p w:rsidR="00AB54D4" w:rsidRPr="00F77BD1" w:rsidRDefault="00AB54D4" w:rsidP="00DD4382">
            <w:pPr>
              <w:spacing w:after="0"/>
              <w:contextualSpacing/>
              <w:jc w:val="center"/>
              <w:rPr>
                <w:rFonts w:eastAsia="Arial" w:cs="Times New Roman"/>
              </w:rPr>
            </w:pPr>
            <w:r w:rsidRPr="00F77BD1">
              <w:rPr>
                <w:rFonts w:eastAsia="Arial" w:cs="Times New Roman"/>
              </w:rPr>
              <w:t>INCORRECTO</w:t>
            </w:r>
          </w:p>
          <w:p w:rsidR="00AB54D4" w:rsidRPr="00F77BD1" w:rsidRDefault="00AB54D4" w:rsidP="00DD4382">
            <w:pPr>
              <w:spacing w:after="0"/>
              <w:contextualSpacing/>
              <w:jc w:val="center"/>
              <w:rPr>
                <w:rFonts w:eastAsia="Arial" w:cs="Times New Roman"/>
              </w:rPr>
            </w:pPr>
            <w:r w:rsidRPr="00F77BD1">
              <w:rPr>
                <w:rFonts w:eastAsia="Times New Roman" w:cs="Times New Roman"/>
                <w:color w:val="FFFFFF"/>
              </w:rPr>
              <w:sym w:font="Wingdings" w:char="F044"/>
            </w:r>
          </w:p>
        </w:tc>
      </w:tr>
    </w:tbl>
    <w:p w:rsidR="00AB54D4" w:rsidRPr="00F77BD1" w:rsidRDefault="00AB54D4" w:rsidP="00AB54D4">
      <w:pPr>
        <w:contextualSpacing/>
        <w:jc w:val="both"/>
        <w:rPr>
          <w:rFonts w:eastAsia="Arial" w:cs="Times New Roman"/>
        </w:rPr>
      </w:pPr>
    </w:p>
    <w:p w:rsidR="00AB54D4" w:rsidRPr="00F77BD1" w:rsidRDefault="00AB54D4" w:rsidP="00AB54D4">
      <w:pPr>
        <w:pStyle w:val="Textoindependiente"/>
        <w:numPr>
          <w:ilvl w:val="0"/>
          <w:numId w:val="7"/>
        </w:numPr>
        <w:tabs>
          <w:tab w:val="clear" w:pos="3969"/>
          <w:tab w:val="left" w:pos="426"/>
        </w:tabs>
        <w:ind w:left="426"/>
        <w:contextualSpacing/>
        <w:rPr>
          <w:rFonts w:ascii="Calibri" w:hAnsi="Calibri"/>
          <w:b w:val="0"/>
          <w:sz w:val="22"/>
          <w:szCs w:val="22"/>
        </w:rPr>
      </w:pPr>
      <w:r w:rsidRPr="00F77BD1">
        <w:rPr>
          <w:rFonts w:ascii="Calibri" w:hAnsi="Calibri"/>
          <w:sz w:val="22"/>
          <w:szCs w:val="22"/>
          <w:lang w:val="es-CL" w:eastAsia="es-CL"/>
        </w:rPr>
        <w:t>Instrumentos de evaluación:</w:t>
      </w:r>
      <w:r w:rsidRPr="00F77BD1">
        <w:rPr>
          <w:rFonts w:ascii="Calibri" w:hAnsi="Calibri"/>
          <w:b w:val="0"/>
          <w:sz w:val="22"/>
          <w:szCs w:val="22"/>
          <w:lang w:val="es-CL" w:eastAsia="es-CL"/>
        </w:rPr>
        <w:t xml:space="preserve"> son un conjunto de herramientas y prácticas diseñadas para obtener información sobre la calidad de los aprendizajes de los participantes de la actividad de capacitación.</w:t>
      </w:r>
    </w:p>
    <w:p w:rsidR="00AB54D4" w:rsidRPr="00F77BD1" w:rsidRDefault="00AB54D4" w:rsidP="00AB54D4">
      <w:pPr>
        <w:pStyle w:val="Textoindependiente"/>
        <w:tabs>
          <w:tab w:val="clear" w:pos="3969"/>
          <w:tab w:val="left" w:pos="426"/>
        </w:tabs>
        <w:ind w:left="426"/>
        <w:contextualSpacing/>
        <w:rPr>
          <w:rFonts w:ascii="Calibri" w:hAnsi="Calibri"/>
          <w:b w:val="0"/>
          <w:sz w:val="22"/>
          <w:szCs w:val="22"/>
        </w:rPr>
      </w:pPr>
    </w:p>
    <w:p w:rsidR="00AB54D4" w:rsidRPr="00F77BD1" w:rsidRDefault="00AB54D4" w:rsidP="00AB54D4">
      <w:pPr>
        <w:pStyle w:val="Textoindependiente"/>
        <w:tabs>
          <w:tab w:val="clear" w:pos="3969"/>
          <w:tab w:val="left" w:pos="426"/>
        </w:tabs>
        <w:ind w:left="426"/>
        <w:contextualSpacing/>
        <w:rPr>
          <w:rFonts w:ascii="Calibri" w:eastAsia="Arial" w:hAnsi="Calibri"/>
          <w:b w:val="0"/>
          <w:bCs/>
          <w:sz w:val="22"/>
          <w:szCs w:val="22"/>
          <w:lang w:bidi="es-ES"/>
        </w:rPr>
      </w:pPr>
      <w:r w:rsidRPr="00F77BD1">
        <w:rPr>
          <w:rFonts w:ascii="Calibri" w:hAnsi="Calibri"/>
          <w:b w:val="0"/>
          <w:sz w:val="22"/>
          <w:szCs w:val="22"/>
        </w:rPr>
        <w:t xml:space="preserve">Los instrumentos de evaluación deben medir todos y cada uno de los aprendizajes esperados de acuerdo a los criterios de evaluación desarrollados. Estos, </w:t>
      </w:r>
      <w:r w:rsidRPr="00F77BD1">
        <w:rPr>
          <w:rFonts w:ascii="Calibri" w:eastAsia="Arial" w:hAnsi="Calibri"/>
          <w:b w:val="0"/>
          <w:bCs/>
          <w:sz w:val="22"/>
          <w:szCs w:val="22"/>
          <w:lang w:bidi="es-ES"/>
        </w:rPr>
        <w:t xml:space="preserve">deben ofrecer la posibilidad que los participantes demuestren los aprendizajes logrados. En ese sentido, deben permitir evidenciar las capacidades adquiridas. </w:t>
      </w:r>
    </w:p>
    <w:p w:rsidR="00AB54D4" w:rsidRPr="00F77BD1" w:rsidRDefault="00AB54D4" w:rsidP="00AB54D4">
      <w:pPr>
        <w:pStyle w:val="Ttulo4"/>
        <w:spacing w:before="0" w:after="0"/>
        <w:contextualSpacing/>
        <w:rPr>
          <w:rFonts w:ascii="Calibri" w:eastAsia="Arial" w:hAnsi="Calibri"/>
          <w:b w:val="0"/>
          <w:bCs w:val="0"/>
          <w:sz w:val="22"/>
          <w:szCs w:val="22"/>
          <w:lang w:bidi="es-ES"/>
        </w:rPr>
      </w:pPr>
    </w:p>
    <w:p w:rsidR="00AB54D4" w:rsidRPr="00F77BD1" w:rsidRDefault="00AB54D4" w:rsidP="00AB54D4">
      <w:pPr>
        <w:pStyle w:val="Ttulo4"/>
        <w:spacing w:before="0" w:after="0"/>
        <w:contextualSpacing/>
        <w:rPr>
          <w:rFonts w:ascii="Calibri" w:eastAsia="Arial" w:hAnsi="Calibri"/>
          <w:b w:val="0"/>
          <w:bCs w:val="0"/>
          <w:sz w:val="22"/>
          <w:szCs w:val="22"/>
          <w:lang w:bidi="es-ES"/>
        </w:rPr>
      </w:pPr>
      <w:r w:rsidRPr="00F77BD1">
        <w:rPr>
          <w:rFonts w:ascii="Calibri" w:eastAsia="Arial" w:hAnsi="Calibri"/>
          <w:b w:val="0"/>
          <w:bCs w:val="0"/>
          <w:sz w:val="22"/>
          <w:szCs w:val="22"/>
          <w:lang w:bidi="es-ES"/>
        </w:rPr>
        <w:t>Para definir la técnica que se utilizará se debe plantear la pregunta ¿Cómo se va a evaluar?  Los Instrumentos de evaluación constituyen el soporte físico que se emplea para recoger dicha información. La evaluación debe considerar diversos instrumentos que contemplen distintos estilos de aprendizaje de los participantes. Existen variados instrumentos de evaluación, como, por ejemplo:</w:t>
      </w:r>
    </w:p>
    <w:p w:rsidR="00AB54D4" w:rsidRPr="00F77BD1" w:rsidRDefault="00AB54D4" w:rsidP="00AB54D4">
      <w:pPr>
        <w:pStyle w:val="Textoindependiente"/>
        <w:contextualSpacing/>
        <w:rPr>
          <w:rFonts w:ascii="Calibri" w:hAnsi="Calibri"/>
          <w:b w:val="0"/>
          <w:bCs/>
          <w:sz w:val="22"/>
          <w:szCs w:val="22"/>
        </w:rPr>
      </w:pPr>
    </w:p>
    <w:p w:rsidR="00AB54D4" w:rsidRPr="00F77BD1" w:rsidRDefault="00AB54D4" w:rsidP="00AB54D4">
      <w:pPr>
        <w:pStyle w:val="Ttulo4"/>
        <w:numPr>
          <w:ilvl w:val="0"/>
          <w:numId w:val="8"/>
        </w:numPr>
        <w:spacing w:before="0" w:after="0"/>
        <w:contextualSpacing/>
        <w:rPr>
          <w:rFonts w:ascii="Calibri" w:eastAsia="Arial" w:hAnsi="Calibri"/>
          <w:b w:val="0"/>
          <w:bCs w:val="0"/>
          <w:sz w:val="22"/>
          <w:szCs w:val="22"/>
          <w:lang w:bidi="es-ES"/>
        </w:rPr>
      </w:pPr>
      <w:r w:rsidRPr="00F77BD1">
        <w:rPr>
          <w:rFonts w:ascii="Calibri" w:eastAsia="Arial" w:hAnsi="Calibri"/>
          <w:bCs w:val="0"/>
          <w:sz w:val="22"/>
          <w:szCs w:val="22"/>
          <w:lang w:bidi="es-ES"/>
        </w:rPr>
        <w:t>Lista de cotejo</w:t>
      </w:r>
      <w:r w:rsidRPr="00F77BD1">
        <w:rPr>
          <w:rFonts w:ascii="Calibri" w:eastAsia="Arial" w:hAnsi="Calibri"/>
          <w:b w:val="0"/>
          <w:bCs w:val="0"/>
          <w:sz w:val="22"/>
          <w:szCs w:val="22"/>
          <w:lang w:bidi="es-ES"/>
        </w:rPr>
        <w:t>: Es un instrumento estructurado que registra la ausencia o presencia de un determinado rasgo, conducta o secuencia de acciones. La lista de cotejo se caracteriza por ser dicotómica, es decir, acepta solo dos alternativas: sí, no; lo logra, o no lo logra, presente o ausente; entre otros.</w:t>
      </w:r>
    </w:p>
    <w:p w:rsidR="00AB54D4" w:rsidRPr="00F77BD1" w:rsidRDefault="00AB54D4" w:rsidP="00AB54D4">
      <w:pPr>
        <w:pStyle w:val="Ttulo4"/>
        <w:spacing w:before="0" w:after="0"/>
        <w:contextualSpacing/>
        <w:rPr>
          <w:rFonts w:ascii="Calibri" w:eastAsia="Arial" w:hAnsi="Calibri"/>
          <w:b w:val="0"/>
          <w:bCs w:val="0"/>
          <w:sz w:val="22"/>
          <w:szCs w:val="22"/>
          <w:lang w:bidi="es-ES"/>
        </w:rPr>
      </w:pPr>
    </w:p>
    <w:p w:rsidR="00AB54D4" w:rsidRPr="00F77BD1" w:rsidRDefault="00AB54D4" w:rsidP="00AB54D4">
      <w:pPr>
        <w:pStyle w:val="Ttulo4"/>
        <w:numPr>
          <w:ilvl w:val="0"/>
          <w:numId w:val="8"/>
        </w:numPr>
        <w:spacing w:before="0" w:after="0"/>
        <w:contextualSpacing/>
        <w:rPr>
          <w:rFonts w:ascii="Calibri" w:eastAsia="Arial" w:hAnsi="Calibri"/>
          <w:b w:val="0"/>
          <w:bCs w:val="0"/>
          <w:sz w:val="22"/>
          <w:szCs w:val="22"/>
          <w:lang w:bidi="es-ES"/>
        </w:rPr>
      </w:pPr>
      <w:r w:rsidRPr="00F77BD1">
        <w:rPr>
          <w:rFonts w:ascii="Calibri" w:eastAsia="Arial" w:hAnsi="Calibri"/>
          <w:bCs w:val="0"/>
          <w:sz w:val="22"/>
          <w:szCs w:val="22"/>
          <w:lang w:bidi="es-ES"/>
        </w:rPr>
        <w:t>Escala de apreciación</w:t>
      </w:r>
      <w:r w:rsidRPr="00F77BD1">
        <w:rPr>
          <w:rFonts w:ascii="Calibri" w:hAnsi="Calibri"/>
          <w:sz w:val="22"/>
          <w:szCs w:val="22"/>
        </w:rPr>
        <w:t xml:space="preserve">: </w:t>
      </w:r>
      <w:r w:rsidRPr="00F77BD1">
        <w:rPr>
          <w:rFonts w:ascii="Calibri" w:eastAsia="Arial" w:hAnsi="Calibri"/>
          <w:b w:val="0"/>
          <w:bCs w:val="0"/>
          <w:sz w:val="22"/>
          <w:szCs w:val="22"/>
          <w:lang w:bidi="es-ES"/>
        </w:rPr>
        <w:t>Este instrumento pretende identificar la frecuencia o intensidad de la conducta a observar o los niveles de aceptación frente a algún indicador, mediante una escala que puede ser:</w:t>
      </w:r>
    </w:p>
    <w:p w:rsidR="00AB54D4" w:rsidRPr="00F77BD1" w:rsidRDefault="00AB54D4" w:rsidP="00AB54D4">
      <w:pPr>
        <w:pStyle w:val="Prrafodelista"/>
        <w:widowControl w:val="0"/>
        <w:tabs>
          <w:tab w:val="left" w:pos="2825"/>
          <w:tab w:val="left" w:pos="2826"/>
        </w:tabs>
        <w:autoSpaceDE w:val="0"/>
        <w:autoSpaceDN w:val="0"/>
        <w:ind w:left="0"/>
        <w:rPr>
          <w:rFonts w:ascii="Calibri" w:hAnsi="Calibri"/>
          <w:b w:val="0"/>
          <w:sz w:val="22"/>
          <w:szCs w:val="22"/>
          <w:u w:val="single"/>
        </w:rPr>
      </w:pPr>
    </w:p>
    <w:p w:rsidR="00AB54D4" w:rsidRPr="00F77BD1" w:rsidRDefault="00AB54D4" w:rsidP="00AB54D4">
      <w:pPr>
        <w:pStyle w:val="Prrafodelista"/>
        <w:widowControl w:val="0"/>
        <w:tabs>
          <w:tab w:val="left" w:pos="2825"/>
          <w:tab w:val="left" w:pos="2826"/>
        </w:tabs>
        <w:autoSpaceDE w:val="0"/>
        <w:autoSpaceDN w:val="0"/>
        <w:ind w:left="0"/>
        <w:contextualSpacing/>
        <w:jc w:val="left"/>
        <w:rPr>
          <w:rFonts w:ascii="Calibri" w:hAnsi="Calibri"/>
          <w:b w:val="0"/>
          <w:sz w:val="22"/>
          <w:szCs w:val="22"/>
        </w:rPr>
      </w:pPr>
      <w:r w:rsidRPr="00F77BD1">
        <w:rPr>
          <w:rFonts w:ascii="Calibri" w:hAnsi="Calibri"/>
          <w:sz w:val="22"/>
          <w:szCs w:val="22"/>
          <w:u w:val="single"/>
        </w:rPr>
        <w:t>De Categoría</w:t>
      </w:r>
      <w:r w:rsidRPr="00F77BD1">
        <w:rPr>
          <w:rFonts w:ascii="Calibri" w:hAnsi="Calibri"/>
          <w:sz w:val="22"/>
          <w:szCs w:val="22"/>
        </w:rPr>
        <w:t xml:space="preserve">: </w:t>
      </w:r>
      <w:r w:rsidRPr="00F77BD1">
        <w:rPr>
          <w:rFonts w:ascii="Calibri" w:hAnsi="Calibri"/>
          <w:b w:val="0"/>
          <w:sz w:val="22"/>
          <w:szCs w:val="22"/>
        </w:rPr>
        <w:t>puede ser frecuencia cuando se desea verificar</w:t>
      </w:r>
      <w:r w:rsidRPr="00F77BD1">
        <w:rPr>
          <w:rFonts w:ascii="Calibri" w:hAnsi="Calibri"/>
          <w:b w:val="0"/>
          <w:spacing w:val="10"/>
          <w:sz w:val="22"/>
          <w:szCs w:val="22"/>
        </w:rPr>
        <w:t xml:space="preserve"> </w:t>
      </w:r>
      <w:r w:rsidRPr="00F77BD1">
        <w:rPr>
          <w:rFonts w:ascii="Calibri" w:hAnsi="Calibri"/>
          <w:b w:val="0"/>
          <w:sz w:val="22"/>
          <w:szCs w:val="22"/>
        </w:rPr>
        <w:t>periodicidad; ejemplo:</w:t>
      </w:r>
    </w:p>
    <w:p w:rsidR="00AB54D4" w:rsidRPr="00F77BD1" w:rsidRDefault="00AB54D4" w:rsidP="00AB54D4">
      <w:pPr>
        <w:pStyle w:val="Prrafodelista"/>
        <w:rPr>
          <w:rFonts w:ascii="Calibri" w:hAnsi="Calibri"/>
          <w:b w:val="0"/>
          <w:sz w:val="22"/>
          <w:szCs w:val="22"/>
        </w:rPr>
      </w:pPr>
      <w:r w:rsidRPr="00F77BD1">
        <w:rPr>
          <w:rFonts w:ascii="Calibri" w:hAnsi="Calibri"/>
          <w:b w:val="0"/>
          <w:i/>
          <w:sz w:val="22"/>
          <w:szCs w:val="22"/>
        </w:rPr>
        <w:t xml:space="preserve">Siempre: </w:t>
      </w:r>
      <w:r w:rsidRPr="00F77BD1">
        <w:rPr>
          <w:rFonts w:ascii="Calibri" w:hAnsi="Calibri"/>
          <w:b w:val="0"/>
          <w:sz w:val="22"/>
          <w:szCs w:val="22"/>
        </w:rPr>
        <w:t>cuando la conducta se manifiesta</w:t>
      </w:r>
      <w:r w:rsidRPr="00F77BD1">
        <w:rPr>
          <w:rFonts w:ascii="Calibri" w:hAnsi="Calibri"/>
          <w:b w:val="0"/>
          <w:spacing w:val="-19"/>
          <w:sz w:val="22"/>
          <w:szCs w:val="22"/>
        </w:rPr>
        <w:t xml:space="preserve"> </w:t>
      </w:r>
      <w:r w:rsidRPr="00F77BD1">
        <w:rPr>
          <w:rFonts w:ascii="Calibri" w:hAnsi="Calibri"/>
          <w:b w:val="0"/>
          <w:sz w:val="22"/>
          <w:szCs w:val="22"/>
        </w:rPr>
        <w:t>constantemente</w:t>
      </w:r>
    </w:p>
    <w:p w:rsidR="00AB54D4" w:rsidRPr="00F77BD1" w:rsidRDefault="00AB54D4" w:rsidP="00AB54D4">
      <w:pPr>
        <w:pStyle w:val="Prrafodelista"/>
        <w:rPr>
          <w:rFonts w:ascii="Calibri" w:hAnsi="Calibri"/>
          <w:b w:val="0"/>
          <w:sz w:val="22"/>
          <w:szCs w:val="22"/>
        </w:rPr>
      </w:pPr>
      <w:r w:rsidRPr="00F77BD1">
        <w:rPr>
          <w:rFonts w:ascii="Calibri" w:hAnsi="Calibri"/>
          <w:b w:val="0"/>
          <w:i/>
          <w:sz w:val="22"/>
          <w:szCs w:val="22"/>
        </w:rPr>
        <w:t xml:space="preserve">Algunas veces: </w:t>
      </w:r>
      <w:r w:rsidRPr="00F77BD1">
        <w:rPr>
          <w:rFonts w:ascii="Calibri" w:hAnsi="Calibri"/>
          <w:b w:val="0"/>
          <w:sz w:val="22"/>
          <w:szCs w:val="22"/>
        </w:rPr>
        <w:t>cuando la conducta es exhibida</w:t>
      </w:r>
      <w:r w:rsidRPr="00F77BD1">
        <w:rPr>
          <w:rFonts w:ascii="Calibri" w:hAnsi="Calibri"/>
          <w:b w:val="0"/>
          <w:spacing w:val="-18"/>
          <w:sz w:val="22"/>
          <w:szCs w:val="22"/>
        </w:rPr>
        <w:t xml:space="preserve"> </w:t>
      </w:r>
      <w:r w:rsidRPr="00F77BD1">
        <w:rPr>
          <w:rFonts w:ascii="Calibri" w:hAnsi="Calibri"/>
          <w:b w:val="0"/>
          <w:sz w:val="22"/>
          <w:szCs w:val="22"/>
        </w:rPr>
        <w:t>ocasionalmente</w:t>
      </w:r>
    </w:p>
    <w:p w:rsidR="00AB54D4" w:rsidRPr="00F77BD1" w:rsidRDefault="00AB54D4" w:rsidP="00AB54D4">
      <w:pPr>
        <w:pStyle w:val="Prrafodelista"/>
        <w:rPr>
          <w:rFonts w:ascii="Calibri" w:hAnsi="Calibri"/>
          <w:b w:val="0"/>
          <w:sz w:val="22"/>
          <w:szCs w:val="22"/>
        </w:rPr>
      </w:pPr>
      <w:r w:rsidRPr="00F77BD1">
        <w:rPr>
          <w:rFonts w:ascii="Calibri" w:hAnsi="Calibri"/>
          <w:b w:val="0"/>
          <w:i/>
          <w:sz w:val="22"/>
          <w:szCs w:val="22"/>
        </w:rPr>
        <w:t xml:space="preserve">Nunca: </w:t>
      </w:r>
      <w:r w:rsidRPr="00F77BD1">
        <w:rPr>
          <w:rFonts w:ascii="Calibri" w:hAnsi="Calibri"/>
          <w:b w:val="0"/>
          <w:sz w:val="22"/>
          <w:szCs w:val="22"/>
        </w:rPr>
        <w:t>cuando la conducta no es observable por</w:t>
      </w:r>
      <w:r w:rsidRPr="00F77BD1">
        <w:rPr>
          <w:rFonts w:ascii="Calibri" w:hAnsi="Calibri"/>
          <w:b w:val="0"/>
          <w:spacing w:val="-8"/>
          <w:sz w:val="22"/>
          <w:szCs w:val="22"/>
        </w:rPr>
        <w:t xml:space="preserve"> </w:t>
      </w:r>
      <w:r w:rsidRPr="00F77BD1">
        <w:rPr>
          <w:rFonts w:ascii="Calibri" w:hAnsi="Calibri"/>
          <w:b w:val="0"/>
          <w:sz w:val="22"/>
          <w:szCs w:val="22"/>
        </w:rPr>
        <w:t>ausencia</w:t>
      </w:r>
    </w:p>
    <w:p w:rsidR="00AB54D4" w:rsidRPr="00F77BD1" w:rsidRDefault="00AB54D4" w:rsidP="00AB54D4">
      <w:pPr>
        <w:pStyle w:val="Textoindependiente"/>
        <w:contextualSpacing/>
        <w:rPr>
          <w:rFonts w:ascii="Calibri" w:hAnsi="Calibri"/>
          <w:b w:val="0"/>
          <w:sz w:val="22"/>
          <w:szCs w:val="22"/>
        </w:rPr>
      </w:pPr>
    </w:p>
    <w:p w:rsidR="00AB54D4" w:rsidRPr="00F77BD1" w:rsidRDefault="00AB54D4" w:rsidP="00AB54D4">
      <w:pPr>
        <w:pStyle w:val="Textoindependiente"/>
        <w:widowControl w:val="0"/>
        <w:tabs>
          <w:tab w:val="clear" w:pos="3969"/>
        </w:tabs>
        <w:autoSpaceDE w:val="0"/>
        <w:autoSpaceDN w:val="0"/>
        <w:contextualSpacing/>
        <w:rPr>
          <w:rFonts w:ascii="Calibri" w:hAnsi="Calibri"/>
          <w:b w:val="0"/>
          <w:sz w:val="22"/>
          <w:szCs w:val="22"/>
        </w:rPr>
      </w:pPr>
      <w:r w:rsidRPr="00F77BD1">
        <w:rPr>
          <w:rFonts w:ascii="Calibri" w:hAnsi="Calibri"/>
          <w:sz w:val="22"/>
          <w:szCs w:val="22"/>
          <w:u w:val="single"/>
        </w:rPr>
        <w:t>De Caracterización</w:t>
      </w:r>
      <w:r w:rsidRPr="00F77BD1">
        <w:rPr>
          <w:rFonts w:ascii="Calibri" w:hAnsi="Calibri"/>
          <w:sz w:val="22"/>
          <w:szCs w:val="22"/>
        </w:rPr>
        <w:t xml:space="preserve">, </w:t>
      </w:r>
      <w:r w:rsidRPr="00F77BD1">
        <w:rPr>
          <w:rFonts w:ascii="Calibri" w:hAnsi="Calibri"/>
          <w:b w:val="0"/>
          <w:sz w:val="22"/>
          <w:szCs w:val="22"/>
        </w:rPr>
        <w:t>cuando se pretende percibir cómo el estudiante está mostrando esa conducta; ejemplo:</w:t>
      </w:r>
    </w:p>
    <w:p w:rsidR="00AB54D4" w:rsidRPr="00F77BD1" w:rsidRDefault="00AB54D4" w:rsidP="00AB54D4">
      <w:pPr>
        <w:pStyle w:val="Prrafodelista"/>
        <w:rPr>
          <w:rFonts w:ascii="Calibri" w:hAnsi="Calibri"/>
          <w:b w:val="0"/>
          <w:sz w:val="22"/>
          <w:szCs w:val="22"/>
        </w:rPr>
      </w:pPr>
      <w:r w:rsidRPr="00F77BD1">
        <w:rPr>
          <w:rFonts w:ascii="Calibri" w:hAnsi="Calibri"/>
          <w:b w:val="0"/>
          <w:sz w:val="22"/>
          <w:szCs w:val="22"/>
        </w:rPr>
        <w:t>Consolidado: logra el aspecto a</w:t>
      </w:r>
      <w:r w:rsidRPr="00F77BD1">
        <w:rPr>
          <w:rFonts w:ascii="Calibri" w:hAnsi="Calibri"/>
          <w:b w:val="0"/>
          <w:spacing w:val="-5"/>
          <w:sz w:val="22"/>
          <w:szCs w:val="22"/>
        </w:rPr>
        <w:t xml:space="preserve"> </w:t>
      </w:r>
      <w:r w:rsidRPr="00F77BD1">
        <w:rPr>
          <w:rFonts w:ascii="Calibri" w:hAnsi="Calibri"/>
          <w:b w:val="0"/>
          <w:sz w:val="22"/>
          <w:szCs w:val="22"/>
        </w:rPr>
        <w:t>evaluar</w:t>
      </w:r>
    </w:p>
    <w:p w:rsidR="00AB54D4" w:rsidRPr="00F77BD1" w:rsidRDefault="00AB54D4" w:rsidP="00AB54D4">
      <w:pPr>
        <w:pStyle w:val="Prrafodelista"/>
        <w:rPr>
          <w:rFonts w:ascii="Calibri" w:hAnsi="Calibri"/>
          <w:b w:val="0"/>
          <w:sz w:val="22"/>
          <w:szCs w:val="22"/>
        </w:rPr>
      </w:pPr>
      <w:r w:rsidRPr="00F77BD1">
        <w:rPr>
          <w:rFonts w:ascii="Calibri" w:hAnsi="Calibri"/>
          <w:b w:val="0"/>
          <w:sz w:val="22"/>
          <w:szCs w:val="22"/>
        </w:rPr>
        <w:t>En proceso: se observan avances</w:t>
      </w:r>
      <w:r w:rsidRPr="00F77BD1">
        <w:rPr>
          <w:rFonts w:ascii="Calibri" w:hAnsi="Calibri"/>
          <w:b w:val="0"/>
          <w:spacing w:val="-5"/>
          <w:sz w:val="22"/>
          <w:szCs w:val="22"/>
        </w:rPr>
        <w:t xml:space="preserve"> </w:t>
      </w:r>
      <w:r w:rsidRPr="00F77BD1">
        <w:rPr>
          <w:rFonts w:ascii="Calibri" w:hAnsi="Calibri"/>
          <w:b w:val="0"/>
          <w:sz w:val="22"/>
          <w:szCs w:val="22"/>
        </w:rPr>
        <w:t>significativos</w:t>
      </w:r>
    </w:p>
    <w:p w:rsidR="00AB54D4" w:rsidRPr="00F77BD1" w:rsidRDefault="00AB54D4" w:rsidP="00AB54D4">
      <w:pPr>
        <w:pStyle w:val="Prrafodelista"/>
        <w:rPr>
          <w:rFonts w:ascii="Calibri" w:hAnsi="Calibri"/>
          <w:sz w:val="22"/>
          <w:szCs w:val="22"/>
        </w:rPr>
      </w:pPr>
      <w:r w:rsidRPr="00F77BD1">
        <w:rPr>
          <w:rFonts w:ascii="Calibri" w:hAnsi="Calibri"/>
          <w:b w:val="0"/>
          <w:sz w:val="22"/>
          <w:szCs w:val="22"/>
        </w:rPr>
        <w:t>Iniciando: se observan</w:t>
      </w:r>
      <w:r w:rsidRPr="00F77BD1">
        <w:rPr>
          <w:rFonts w:ascii="Calibri" w:hAnsi="Calibri"/>
          <w:b w:val="0"/>
          <w:spacing w:val="-7"/>
          <w:sz w:val="22"/>
          <w:szCs w:val="22"/>
        </w:rPr>
        <w:t xml:space="preserve"> </w:t>
      </w:r>
      <w:r w:rsidRPr="00F77BD1">
        <w:rPr>
          <w:rFonts w:ascii="Calibri" w:hAnsi="Calibri"/>
          <w:b w:val="0"/>
          <w:sz w:val="22"/>
          <w:szCs w:val="22"/>
        </w:rPr>
        <w:t>avances</w:t>
      </w:r>
    </w:p>
    <w:p w:rsidR="00AB54D4" w:rsidRPr="00F77BD1" w:rsidRDefault="00AB54D4" w:rsidP="00AB54D4">
      <w:pPr>
        <w:pStyle w:val="Textoindependiente"/>
        <w:contextualSpacing/>
        <w:rPr>
          <w:rFonts w:ascii="Calibri" w:hAnsi="Calibri"/>
          <w:i/>
          <w:sz w:val="22"/>
          <w:szCs w:val="22"/>
        </w:rPr>
      </w:pPr>
    </w:p>
    <w:p w:rsidR="00AB54D4" w:rsidRPr="00F77BD1" w:rsidRDefault="00AB54D4" w:rsidP="00AB54D4">
      <w:pPr>
        <w:pStyle w:val="Prrafodelista"/>
        <w:widowControl w:val="0"/>
        <w:tabs>
          <w:tab w:val="left" w:pos="2826"/>
        </w:tabs>
        <w:autoSpaceDE w:val="0"/>
        <w:autoSpaceDN w:val="0"/>
        <w:ind w:left="0"/>
        <w:contextualSpacing/>
        <w:rPr>
          <w:rFonts w:ascii="Calibri" w:hAnsi="Calibri"/>
          <w:b w:val="0"/>
          <w:sz w:val="22"/>
          <w:szCs w:val="22"/>
        </w:rPr>
      </w:pPr>
      <w:r w:rsidRPr="00F77BD1">
        <w:rPr>
          <w:rFonts w:ascii="Calibri" w:hAnsi="Calibri"/>
          <w:sz w:val="22"/>
          <w:szCs w:val="22"/>
          <w:u w:val="single"/>
        </w:rPr>
        <w:lastRenderedPageBreak/>
        <w:t>Descriptiva</w:t>
      </w:r>
      <w:r w:rsidRPr="00F77BD1">
        <w:rPr>
          <w:rFonts w:ascii="Calibri" w:hAnsi="Calibri"/>
          <w:sz w:val="22"/>
          <w:szCs w:val="22"/>
        </w:rPr>
        <w:t xml:space="preserve">: </w:t>
      </w:r>
      <w:r w:rsidRPr="00F77BD1">
        <w:rPr>
          <w:rFonts w:ascii="Calibri" w:hAnsi="Calibri"/>
          <w:b w:val="0"/>
          <w:sz w:val="22"/>
          <w:szCs w:val="22"/>
        </w:rPr>
        <w:t>se caracteriza por presentar una mayor continuidad de los hechos a evaluar, propone intervalos iguales así resultan más fáciles de comprender y aplicar, puede aplicarse en la calificación de escritos y productos y en acciones como la participación, comunicación oral, entre otros.</w:t>
      </w:r>
      <w:r w:rsidRPr="00F77BD1">
        <w:rPr>
          <w:rFonts w:ascii="Calibri" w:hAnsi="Calibri"/>
          <w:b w:val="0"/>
          <w:spacing w:val="-1"/>
          <w:sz w:val="22"/>
          <w:szCs w:val="22"/>
        </w:rPr>
        <w:t xml:space="preserve"> </w:t>
      </w:r>
      <w:r w:rsidRPr="00F77BD1">
        <w:rPr>
          <w:rFonts w:ascii="Calibri" w:hAnsi="Calibri"/>
          <w:b w:val="0"/>
          <w:sz w:val="22"/>
          <w:szCs w:val="22"/>
        </w:rPr>
        <w:t>Ejemplo:</w:t>
      </w:r>
    </w:p>
    <w:p w:rsidR="00AB54D4" w:rsidRPr="00F77BD1" w:rsidRDefault="00AB54D4" w:rsidP="00AB54D4">
      <w:pPr>
        <w:pStyle w:val="Prrafodelista"/>
        <w:widowControl w:val="0"/>
        <w:tabs>
          <w:tab w:val="left" w:pos="2826"/>
        </w:tabs>
        <w:autoSpaceDE w:val="0"/>
        <w:autoSpaceDN w:val="0"/>
        <w:ind w:left="0"/>
        <w:rPr>
          <w:rFonts w:ascii="Calibri" w:hAnsi="Calibri"/>
          <w:b w:val="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01"/>
      </w:tblGrid>
      <w:tr w:rsidR="00AB54D4" w:rsidRPr="00F77BD1" w:rsidTr="00DD4382">
        <w:trPr>
          <w:trHeight w:val="268"/>
          <w:jc w:val="center"/>
        </w:trPr>
        <w:tc>
          <w:tcPr>
            <w:tcW w:w="0" w:type="auto"/>
            <w:shd w:val="clear" w:color="auto" w:fill="auto"/>
          </w:tcPr>
          <w:p w:rsidR="00AB54D4" w:rsidRPr="00F77BD1" w:rsidRDefault="00AB54D4" w:rsidP="00DD4382">
            <w:pPr>
              <w:pStyle w:val="TableParagraph"/>
              <w:ind w:left="107"/>
              <w:contextualSpacing/>
              <w:rPr>
                <w:rFonts w:cs="Times New Roman"/>
              </w:rPr>
            </w:pPr>
            <w:r w:rsidRPr="00F77BD1">
              <w:rPr>
                <w:rFonts w:cs="Times New Roman"/>
              </w:rPr>
              <w:t>Sugiere ideas, trae materiales y trabaja al máximo</w:t>
            </w:r>
          </w:p>
        </w:tc>
      </w:tr>
      <w:tr w:rsidR="00AB54D4" w:rsidRPr="00F77BD1" w:rsidTr="00DD4382">
        <w:trPr>
          <w:trHeight w:val="268"/>
          <w:jc w:val="center"/>
        </w:trPr>
        <w:tc>
          <w:tcPr>
            <w:tcW w:w="0" w:type="auto"/>
            <w:shd w:val="clear" w:color="auto" w:fill="auto"/>
          </w:tcPr>
          <w:p w:rsidR="00AB54D4" w:rsidRPr="00F77BD1" w:rsidRDefault="00AB54D4" w:rsidP="00DD4382">
            <w:pPr>
              <w:pStyle w:val="TableParagraph"/>
              <w:ind w:left="107"/>
              <w:contextualSpacing/>
              <w:rPr>
                <w:rFonts w:cs="Times New Roman"/>
              </w:rPr>
            </w:pPr>
            <w:r w:rsidRPr="00F77BD1">
              <w:rPr>
                <w:rFonts w:cs="Times New Roman"/>
              </w:rPr>
              <w:t>Trabaja, trae materiales, pero no toma la iniciativa</w:t>
            </w:r>
          </w:p>
        </w:tc>
      </w:tr>
      <w:tr w:rsidR="00AB54D4" w:rsidRPr="00F77BD1" w:rsidTr="00DD4382">
        <w:trPr>
          <w:trHeight w:val="268"/>
          <w:jc w:val="center"/>
        </w:trPr>
        <w:tc>
          <w:tcPr>
            <w:tcW w:w="0" w:type="auto"/>
            <w:shd w:val="clear" w:color="auto" w:fill="auto"/>
          </w:tcPr>
          <w:p w:rsidR="00AB54D4" w:rsidRPr="00F77BD1" w:rsidRDefault="00AB54D4" w:rsidP="00DD4382">
            <w:pPr>
              <w:pStyle w:val="TableParagraph"/>
              <w:ind w:left="107"/>
              <w:contextualSpacing/>
              <w:rPr>
                <w:rFonts w:cs="Times New Roman"/>
              </w:rPr>
            </w:pPr>
            <w:r w:rsidRPr="00F77BD1">
              <w:rPr>
                <w:rFonts w:cs="Times New Roman"/>
              </w:rPr>
              <w:t>Hace lo menos posible en el desarrollo de la actividad</w:t>
            </w:r>
          </w:p>
        </w:tc>
      </w:tr>
    </w:tbl>
    <w:p w:rsidR="00AB54D4" w:rsidRPr="00F77BD1" w:rsidRDefault="00AB54D4" w:rsidP="00AB54D4">
      <w:pPr>
        <w:pStyle w:val="Textoindependiente"/>
        <w:contextualSpacing/>
        <w:rPr>
          <w:rFonts w:ascii="Calibri" w:hAnsi="Calibri"/>
          <w:sz w:val="22"/>
          <w:szCs w:val="22"/>
        </w:rPr>
      </w:pPr>
    </w:p>
    <w:p w:rsidR="00AB54D4" w:rsidRPr="00F77BD1" w:rsidRDefault="00AB54D4" w:rsidP="00AB54D4">
      <w:pPr>
        <w:pStyle w:val="Prrafodelista"/>
        <w:widowControl w:val="0"/>
        <w:tabs>
          <w:tab w:val="left" w:pos="2826"/>
        </w:tabs>
        <w:autoSpaceDE w:val="0"/>
        <w:autoSpaceDN w:val="0"/>
        <w:ind w:left="0"/>
        <w:contextualSpacing/>
        <w:rPr>
          <w:rFonts w:ascii="Calibri" w:hAnsi="Calibri"/>
          <w:b w:val="0"/>
          <w:sz w:val="22"/>
          <w:szCs w:val="22"/>
        </w:rPr>
      </w:pPr>
      <w:r w:rsidRPr="00F77BD1">
        <w:rPr>
          <w:rFonts w:ascii="Calibri" w:hAnsi="Calibri"/>
          <w:sz w:val="22"/>
          <w:szCs w:val="22"/>
          <w:u w:val="single"/>
        </w:rPr>
        <w:t>Numérica:</w:t>
      </w:r>
      <w:r w:rsidRPr="00F77BD1">
        <w:rPr>
          <w:rFonts w:ascii="Calibri" w:hAnsi="Calibri"/>
          <w:sz w:val="22"/>
          <w:szCs w:val="22"/>
        </w:rPr>
        <w:t xml:space="preserve"> </w:t>
      </w:r>
      <w:r w:rsidRPr="00F77BD1">
        <w:rPr>
          <w:rFonts w:ascii="Calibri" w:hAnsi="Calibri"/>
          <w:b w:val="0"/>
          <w:sz w:val="22"/>
          <w:szCs w:val="22"/>
        </w:rPr>
        <w:t>a través de ella se puede verificar el comportamiento del participante para determinar el logro y la intensidad del hecho evaluado. Se puede utilizar tanto para fines cualitativos como cuantitativos dependiendo de la intensión con que se aplica el instrumento.</w:t>
      </w:r>
      <w:r w:rsidRPr="00F77BD1">
        <w:rPr>
          <w:rFonts w:ascii="Calibri" w:hAnsi="Calibri"/>
          <w:b w:val="0"/>
          <w:spacing w:val="-16"/>
          <w:sz w:val="22"/>
          <w:szCs w:val="22"/>
        </w:rPr>
        <w:t xml:space="preserve"> </w:t>
      </w:r>
      <w:r w:rsidRPr="00F77BD1">
        <w:rPr>
          <w:rFonts w:ascii="Calibri" w:hAnsi="Calibri"/>
          <w:b w:val="0"/>
          <w:sz w:val="22"/>
          <w:szCs w:val="22"/>
        </w:rPr>
        <w:t>Ejemplo:</w:t>
      </w:r>
    </w:p>
    <w:p w:rsidR="00AB54D4" w:rsidRPr="00F77BD1" w:rsidRDefault="00AB54D4" w:rsidP="00AB54D4">
      <w:pPr>
        <w:pStyle w:val="Textoindependiente"/>
        <w:contextualSpacing/>
        <w:rPr>
          <w:rFonts w:ascii="Calibri" w:hAnsi="Calibri"/>
          <w:b w:val="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13"/>
        <w:gridCol w:w="3719"/>
      </w:tblGrid>
      <w:tr w:rsidR="00AB54D4" w:rsidRPr="00F77BD1" w:rsidTr="00DD4382">
        <w:trPr>
          <w:trHeight w:val="268"/>
          <w:jc w:val="center"/>
        </w:trPr>
        <w:tc>
          <w:tcPr>
            <w:tcW w:w="0" w:type="auto"/>
            <w:shd w:val="clear" w:color="auto" w:fill="auto"/>
          </w:tcPr>
          <w:p w:rsidR="00AB54D4" w:rsidRPr="00F77BD1" w:rsidRDefault="00AB54D4" w:rsidP="00DD4382">
            <w:pPr>
              <w:pStyle w:val="TableParagraph"/>
              <w:ind w:left="57"/>
              <w:contextualSpacing/>
              <w:rPr>
                <w:rFonts w:cs="Times New Roman"/>
              </w:rPr>
            </w:pPr>
            <w:r w:rsidRPr="00F77BD1">
              <w:rPr>
                <w:rFonts w:cs="Times New Roman"/>
              </w:rPr>
              <w:t>De 1 a 4</w:t>
            </w:r>
          </w:p>
        </w:tc>
        <w:tc>
          <w:tcPr>
            <w:tcW w:w="0" w:type="auto"/>
            <w:shd w:val="clear" w:color="auto" w:fill="auto"/>
          </w:tcPr>
          <w:p w:rsidR="00AB54D4" w:rsidRPr="00F77BD1" w:rsidRDefault="00AB54D4" w:rsidP="00DD4382">
            <w:pPr>
              <w:pStyle w:val="TableParagraph"/>
              <w:ind w:left="57"/>
              <w:contextualSpacing/>
              <w:rPr>
                <w:rFonts w:cs="Times New Roman"/>
              </w:rPr>
            </w:pPr>
            <w:r w:rsidRPr="00F77BD1">
              <w:rPr>
                <w:rFonts w:cs="Times New Roman"/>
              </w:rPr>
              <w:t>No cumple con el objetivo, debe mejorar</w:t>
            </w:r>
          </w:p>
        </w:tc>
      </w:tr>
      <w:tr w:rsidR="00AB54D4" w:rsidRPr="00F77BD1" w:rsidTr="00DD4382">
        <w:trPr>
          <w:trHeight w:val="270"/>
          <w:jc w:val="center"/>
        </w:trPr>
        <w:tc>
          <w:tcPr>
            <w:tcW w:w="0" w:type="auto"/>
            <w:shd w:val="clear" w:color="auto" w:fill="auto"/>
          </w:tcPr>
          <w:p w:rsidR="00AB54D4" w:rsidRPr="00F77BD1" w:rsidRDefault="00AB54D4" w:rsidP="00DD4382">
            <w:pPr>
              <w:pStyle w:val="TableParagraph"/>
              <w:ind w:left="57"/>
              <w:contextualSpacing/>
              <w:rPr>
                <w:rFonts w:cs="Times New Roman"/>
              </w:rPr>
            </w:pPr>
            <w:r w:rsidRPr="00F77BD1">
              <w:rPr>
                <w:rFonts w:cs="Times New Roman"/>
              </w:rPr>
              <w:t>De 5 a 7</w:t>
            </w:r>
          </w:p>
        </w:tc>
        <w:tc>
          <w:tcPr>
            <w:tcW w:w="0" w:type="auto"/>
            <w:shd w:val="clear" w:color="auto" w:fill="auto"/>
          </w:tcPr>
          <w:p w:rsidR="00AB54D4" w:rsidRPr="00F77BD1" w:rsidRDefault="00AB54D4" w:rsidP="00DD4382">
            <w:pPr>
              <w:pStyle w:val="TableParagraph"/>
              <w:ind w:left="57"/>
              <w:contextualSpacing/>
              <w:rPr>
                <w:rFonts w:cs="Times New Roman"/>
              </w:rPr>
            </w:pPr>
            <w:r w:rsidRPr="00F77BD1">
              <w:rPr>
                <w:rFonts w:cs="Times New Roman"/>
              </w:rPr>
              <w:t>El trabajo realizado fue regular</w:t>
            </w:r>
          </w:p>
        </w:tc>
      </w:tr>
      <w:tr w:rsidR="00AB54D4" w:rsidRPr="00F77BD1" w:rsidTr="00DD4382">
        <w:trPr>
          <w:trHeight w:val="268"/>
          <w:jc w:val="center"/>
        </w:trPr>
        <w:tc>
          <w:tcPr>
            <w:tcW w:w="0" w:type="auto"/>
            <w:shd w:val="clear" w:color="auto" w:fill="auto"/>
          </w:tcPr>
          <w:p w:rsidR="00AB54D4" w:rsidRPr="00F77BD1" w:rsidRDefault="00AB54D4" w:rsidP="00DD4382">
            <w:pPr>
              <w:pStyle w:val="TableParagraph"/>
              <w:ind w:left="57"/>
              <w:contextualSpacing/>
              <w:rPr>
                <w:rFonts w:cs="Times New Roman"/>
              </w:rPr>
            </w:pPr>
            <w:r w:rsidRPr="00F77BD1">
              <w:rPr>
                <w:rFonts w:cs="Times New Roman"/>
              </w:rPr>
              <w:t>De 8 a 10</w:t>
            </w:r>
          </w:p>
        </w:tc>
        <w:tc>
          <w:tcPr>
            <w:tcW w:w="0" w:type="auto"/>
            <w:shd w:val="clear" w:color="auto" w:fill="auto"/>
          </w:tcPr>
          <w:p w:rsidR="00AB54D4" w:rsidRPr="00F77BD1" w:rsidRDefault="00AB54D4" w:rsidP="00DD4382">
            <w:pPr>
              <w:pStyle w:val="TableParagraph"/>
              <w:ind w:left="57"/>
              <w:contextualSpacing/>
              <w:rPr>
                <w:rFonts w:cs="Times New Roman"/>
              </w:rPr>
            </w:pPr>
            <w:r w:rsidRPr="00F77BD1">
              <w:rPr>
                <w:rFonts w:cs="Times New Roman"/>
              </w:rPr>
              <w:t>Efectuó un buen trabajo</w:t>
            </w:r>
          </w:p>
        </w:tc>
      </w:tr>
      <w:tr w:rsidR="00AB54D4" w:rsidRPr="00F77BD1" w:rsidTr="00DD4382">
        <w:trPr>
          <w:trHeight w:val="268"/>
          <w:jc w:val="center"/>
        </w:trPr>
        <w:tc>
          <w:tcPr>
            <w:tcW w:w="0" w:type="auto"/>
            <w:shd w:val="clear" w:color="auto" w:fill="auto"/>
          </w:tcPr>
          <w:p w:rsidR="00AB54D4" w:rsidRPr="00F77BD1" w:rsidRDefault="00AB54D4" w:rsidP="00DD4382">
            <w:pPr>
              <w:pStyle w:val="TableParagraph"/>
              <w:ind w:left="57"/>
              <w:contextualSpacing/>
              <w:rPr>
                <w:rFonts w:cs="Times New Roman"/>
              </w:rPr>
            </w:pPr>
            <w:r w:rsidRPr="00F77BD1">
              <w:rPr>
                <w:rFonts w:cs="Times New Roman"/>
              </w:rPr>
              <w:t>De 11 a 13</w:t>
            </w:r>
          </w:p>
        </w:tc>
        <w:tc>
          <w:tcPr>
            <w:tcW w:w="0" w:type="auto"/>
            <w:shd w:val="clear" w:color="auto" w:fill="auto"/>
          </w:tcPr>
          <w:p w:rsidR="00AB54D4" w:rsidRPr="00F77BD1" w:rsidRDefault="00AB54D4" w:rsidP="00DD4382">
            <w:pPr>
              <w:pStyle w:val="TableParagraph"/>
              <w:ind w:left="57"/>
              <w:contextualSpacing/>
              <w:rPr>
                <w:rFonts w:cs="Times New Roman"/>
              </w:rPr>
            </w:pPr>
            <w:r w:rsidRPr="00F77BD1">
              <w:rPr>
                <w:rFonts w:cs="Times New Roman"/>
              </w:rPr>
              <w:t>Realizó un excelente trabajo</w:t>
            </w:r>
          </w:p>
        </w:tc>
      </w:tr>
    </w:tbl>
    <w:p w:rsidR="00AB54D4" w:rsidRPr="00F77BD1" w:rsidRDefault="00AB54D4" w:rsidP="00AB54D4">
      <w:pPr>
        <w:pStyle w:val="Textoindependiente"/>
        <w:contextualSpacing/>
        <w:rPr>
          <w:rFonts w:ascii="Calibri" w:hAnsi="Calibri"/>
          <w:b w:val="0"/>
          <w:sz w:val="22"/>
          <w:szCs w:val="22"/>
        </w:rPr>
      </w:pPr>
    </w:p>
    <w:p w:rsidR="00AB54D4" w:rsidRPr="00F77BD1" w:rsidRDefault="00AB54D4" w:rsidP="00AB54D4">
      <w:pPr>
        <w:pStyle w:val="Ttulo4"/>
        <w:numPr>
          <w:ilvl w:val="0"/>
          <w:numId w:val="8"/>
        </w:numPr>
        <w:spacing w:before="0" w:after="0"/>
        <w:ind w:left="426"/>
        <w:contextualSpacing/>
        <w:rPr>
          <w:rFonts w:ascii="Calibri" w:eastAsia="Arial" w:hAnsi="Calibri"/>
          <w:b w:val="0"/>
          <w:bCs w:val="0"/>
          <w:sz w:val="22"/>
          <w:szCs w:val="22"/>
          <w:lang w:bidi="es-ES"/>
        </w:rPr>
      </w:pPr>
      <w:r w:rsidRPr="00F77BD1">
        <w:rPr>
          <w:rFonts w:ascii="Calibri" w:eastAsia="Arial" w:hAnsi="Calibri"/>
          <w:sz w:val="22"/>
          <w:szCs w:val="22"/>
          <w:lang w:bidi="es-ES"/>
        </w:rPr>
        <w:t>Rúbrica</w:t>
      </w:r>
      <w:r w:rsidRPr="00F77BD1">
        <w:rPr>
          <w:rFonts w:ascii="Calibri" w:eastAsia="Arial" w:hAnsi="Calibri"/>
          <w:b w:val="0"/>
          <w:sz w:val="22"/>
          <w:szCs w:val="22"/>
          <w:lang w:bidi="es-ES"/>
        </w:rPr>
        <w:t>:</w:t>
      </w:r>
      <w:r w:rsidRPr="00F77BD1">
        <w:rPr>
          <w:rFonts w:ascii="Calibri" w:eastAsia="Arial" w:hAnsi="Calibri"/>
          <w:sz w:val="22"/>
          <w:szCs w:val="22"/>
        </w:rPr>
        <w:t xml:space="preserve"> </w:t>
      </w:r>
      <w:r w:rsidRPr="00F77BD1">
        <w:rPr>
          <w:rFonts w:ascii="Calibri" w:eastAsia="Arial" w:hAnsi="Calibri"/>
          <w:b w:val="0"/>
          <w:sz w:val="22"/>
          <w:szCs w:val="22"/>
        </w:rPr>
        <w:t>Tiene el</w:t>
      </w:r>
      <w:r w:rsidRPr="00F77BD1">
        <w:rPr>
          <w:rFonts w:ascii="Calibri" w:eastAsia="Arial" w:hAnsi="Calibri"/>
          <w:sz w:val="22"/>
          <w:szCs w:val="22"/>
        </w:rPr>
        <w:t xml:space="preserve"> </w:t>
      </w:r>
      <w:r w:rsidRPr="00F77BD1">
        <w:rPr>
          <w:rFonts w:ascii="Calibri" w:eastAsia="Arial" w:hAnsi="Calibri"/>
          <w:b w:val="0"/>
          <w:bCs w:val="0"/>
          <w:sz w:val="22"/>
          <w:szCs w:val="22"/>
          <w:lang w:bidi="es-ES"/>
        </w:rPr>
        <w:t>propósito de describir en forma jerarquizada, los indicadores de observación ante una actividad determinada que responde a uno o parte de un aprendizaje esperado. Estos indicadores se organizan por niveles a los que se les asigna valor de acuerdo con la dificultas o complejidad y el desarrollo alcanzado. Favorecen la exploración del nivel de dominio (fortalezas o limitaciones) que demuestra el participante sobre determinados aprendizajes. Así, tanto participantes como facilitador, saben qué se debe desarrollar en la actividad y qué se evalúa en ella.</w:t>
      </w:r>
    </w:p>
    <w:p w:rsidR="00AB54D4" w:rsidRDefault="00AB54D4" w:rsidP="00AB54D4">
      <w:pPr>
        <w:pStyle w:val="Ttulo4"/>
        <w:spacing w:before="0" w:after="0"/>
        <w:contextualSpacing/>
        <w:rPr>
          <w:rFonts w:ascii="Calibri" w:eastAsia="Arial" w:hAnsi="Calibri"/>
          <w:b w:val="0"/>
          <w:bCs w:val="0"/>
          <w:sz w:val="22"/>
          <w:szCs w:val="22"/>
          <w:lang w:bidi="es-ES"/>
        </w:rPr>
      </w:pPr>
    </w:p>
    <w:p w:rsidR="00AB54D4" w:rsidRPr="00F77BD1" w:rsidRDefault="00AB54D4" w:rsidP="00AB54D4">
      <w:pPr>
        <w:pStyle w:val="Ttulo4"/>
        <w:spacing w:before="0" w:after="0"/>
        <w:contextualSpacing/>
        <w:rPr>
          <w:rFonts w:ascii="Calibri" w:eastAsia="Arial" w:hAnsi="Calibri"/>
          <w:b w:val="0"/>
          <w:bCs w:val="0"/>
          <w:sz w:val="22"/>
          <w:szCs w:val="22"/>
          <w:lang w:bidi="es-ES"/>
        </w:rPr>
      </w:pPr>
      <w:r w:rsidRPr="00F77BD1">
        <w:rPr>
          <w:rFonts w:ascii="Calibri" w:eastAsia="Arial" w:hAnsi="Calibri"/>
          <w:b w:val="0"/>
          <w:bCs w:val="0"/>
          <w:sz w:val="22"/>
          <w:szCs w:val="22"/>
          <w:lang w:bidi="es-ES"/>
        </w:rPr>
        <w:t>Una rúbrica tiene criterios de evaluación, niveles de ejecución y valores o puntuación por cada nivel, los que al final y sumado con los otros permiten saber si se logra o no el desempeño esperado como máximo.</w:t>
      </w:r>
    </w:p>
    <w:p w:rsidR="00AB54D4" w:rsidRPr="00F77BD1" w:rsidRDefault="00AB54D4" w:rsidP="00AB54D4">
      <w:pPr>
        <w:contextualSpacing/>
        <w:jc w:val="both"/>
        <w:rPr>
          <w:rFonts w:eastAsia="Arial" w:cs="Times New Roman"/>
          <w:b/>
        </w:rPr>
      </w:pPr>
    </w:p>
    <w:p w:rsidR="00AB54D4" w:rsidRPr="00F77BD1" w:rsidRDefault="00AB54D4" w:rsidP="00AB54D4">
      <w:pPr>
        <w:contextualSpacing/>
        <w:jc w:val="both"/>
        <w:rPr>
          <w:rFonts w:eastAsia="Arial" w:cs="Times New Roman"/>
        </w:rPr>
      </w:pPr>
      <w:r w:rsidRPr="00F77BD1">
        <w:rPr>
          <w:rFonts w:eastAsia="Arial" w:cs="Times New Roman"/>
        </w:rPr>
        <w:t>También se consideran como instrumentos de evaluación, entre otros:</w:t>
      </w:r>
    </w:p>
    <w:p w:rsidR="00AB54D4" w:rsidRPr="00F77BD1" w:rsidRDefault="00AB54D4" w:rsidP="00AB54D4">
      <w:pPr>
        <w:numPr>
          <w:ilvl w:val="0"/>
          <w:numId w:val="1"/>
        </w:numPr>
        <w:contextualSpacing/>
        <w:jc w:val="both"/>
        <w:rPr>
          <w:rFonts w:eastAsia="Arial" w:cs="Times New Roman"/>
        </w:rPr>
      </w:pPr>
      <w:r w:rsidRPr="00F77BD1">
        <w:rPr>
          <w:rFonts w:eastAsia="Arial" w:cs="Times New Roman"/>
        </w:rPr>
        <w:t>Proyecto de investigación grupal o individual</w:t>
      </w:r>
    </w:p>
    <w:p w:rsidR="00AB54D4" w:rsidRPr="00F77BD1" w:rsidRDefault="00AB54D4" w:rsidP="00AB54D4">
      <w:pPr>
        <w:numPr>
          <w:ilvl w:val="0"/>
          <w:numId w:val="1"/>
        </w:numPr>
        <w:contextualSpacing/>
        <w:jc w:val="both"/>
        <w:rPr>
          <w:rFonts w:eastAsia="Arial" w:cs="Times New Roman"/>
        </w:rPr>
      </w:pPr>
      <w:r w:rsidRPr="00F77BD1">
        <w:rPr>
          <w:rFonts w:eastAsia="Arial" w:cs="Times New Roman"/>
        </w:rPr>
        <w:t>Informes escritos</w:t>
      </w:r>
    </w:p>
    <w:p w:rsidR="00AB54D4" w:rsidRPr="00F77BD1" w:rsidRDefault="00AB54D4" w:rsidP="00AB54D4">
      <w:pPr>
        <w:numPr>
          <w:ilvl w:val="0"/>
          <w:numId w:val="1"/>
        </w:numPr>
        <w:contextualSpacing/>
        <w:jc w:val="both"/>
        <w:rPr>
          <w:rFonts w:eastAsia="Arial" w:cs="Times New Roman"/>
        </w:rPr>
      </w:pPr>
      <w:r w:rsidRPr="00F77BD1">
        <w:rPr>
          <w:rFonts w:eastAsia="Arial" w:cs="Times New Roman"/>
        </w:rPr>
        <w:t xml:space="preserve">Presentaciones orales </w:t>
      </w:r>
    </w:p>
    <w:p w:rsidR="00AB54D4" w:rsidRPr="00F77BD1" w:rsidRDefault="00AB54D4" w:rsidP="00AB54D4">
      <w:pPr>
        <w:numPr>
          <w:ilvl w:val="0"/>
          <w:numId w:val="1"/>
        </w:numPr>
        <w:contextualSpacing/>
        <w:jc w:val="both"/>
        <w:rPr>
          <w:rFonts w:eastAsia="Arial" w:cs="Times New Roman"/>
        </w:rPr>
      </w:pPr>
      <w:r w:rsidRPr="00F77BD1">
        <w:rPr>
          <w:rFonts w:eastAsia="Arial" w:cs="Times New Roman"/>
        </w:rPr>
        <w:t xml:space="preserve">Pruebas escritas  </w:t>
      </w:r>
    </w:p>
    <w:p w:rsidR="00AB54D4" w:rsidRDefault="00AB54D4" w:rsidP="00AB54D4">
      <w:pPr>
        <w:ind w:left="260"/>
        <w:contextualSpacing/>
        <w:jc w:val="both"/>
        <w:rPr>
          <w:rFonts w:eastAsia="Arial" w:cs="Times New Roman"/>
          <w:b/>
        </w:rPr>
      </w:pPr>
    </w:p>
    <w:p w:rsidR="00AB54D4" w:rsidRDefault="00AB54D4" w:rsidP="00AB54D4">
      <w:pPr>
        <w:ind w:left="260"/>
        <w:contextualSpacing/>
        <w:jc w:val="both"/>
        <w:rPr>
          <w:rFonts w:eastAsia="Arial" w:cs="Times New Roman"/>
          <w:b/>
        </w:rPr>
      </w:pPr>
    </w:p>
    <w:p w:rsidR="00AB54D4" w:rsidRPr="00F77BD1" w:rsidRDefault="00AB54D4" w:rsidP="00AB54D4">
      <w:pPr>
        <w:ind w:left="260"/>
        <w:contextualSpacing/>
        <w:jc w:val="both"/>
        <w:rPr>
          <w:rFonts w:eastAsia="Arial" w:cs="Times New Roman"/>
          <w:b/>
        </w:rPr>
      </w:pPr>
    </w:p>
    <w:p w:rsidR="00AB54D4" w:rsidRPr="00F77BD1" w:rsidRDefault="00AB54D4" w:rsidP="00AB54D4">
      <w:pPr>
        <w:numPr>
          <w:ilvl w:val="0"/>
          <w:numId w:val="7"/>
        </w:numPr>
        <w:contextualSpacing/>
        <w:jc w:val="both"/>
        <w:rPr>
          <w:rFonts w:eastAsia="Arial" w:cs="Times New Roman"/>
          <w:b/>
        </w:rPr>
      </w:pPr>
      <w:r w:rsidRPr="00F77BD1">
        <w:rPr>
          <w:rFonts w:eastAsia="Arial" w:cs="Times New Roman"/>
          <w:b/>
        </w:rPr>
        <w:t>Ítems posibles de desarrollar en un instrumento de evaluación:</w:t>
      </w:r>
    </w:p>
    <w:p w:rsidR="00AB54D4" w:rsidRPr="00F77BD1" w:rsidRDefault="00AB54D4" w:rsidP="00AB54D4">
      <w:pPr>
        <w:contextualSpacing/>
        <w:jc w:val="both"/>
        <w:rPr>
          <w:rFonts w:eastAsia="Arial" w:cs="Times New Roman"/>
          <w:b/>
        </w:rPr>
      </w:pPr>
    </w:p>
    <w:p w:rsidR="00AB54D4" w:rsidRPr="00F77BD1" w:rsidRDefault="00AB54D4" w:rsidP="00AB54D4">
      <w:pPr>
        <w:contextualSpacing/>
        <w:jc w:val="both"/>
        <w:rPr>
          <w:rFonts w:eastAsia="Arial" w:cs="Times New Roman"/>
        </w:rPr>
      </w:pPr>
      <w:r w:rsidRPr="00F77BD1">
        <w:rPr>
          <w:rFonts w:eastAsia="Arial" w:cs="Times New Roman"/>
        </w:rPr>
        <w:t>En un instrumento de evaluación podemos desarrollar distintos tipos de ítems que tienen como finalidad medir el cumplimiento de los aprendizajes esperados. Estos pueden ir desde una dimensión teórica o formal (selección múltiple, respuesta breve entre otras) hasta situaciones de carácter práctico (simulación, juego de roles, entre otros) que siendo una actividad de aprendizaje permite medir el logro del mismo.</w:t>
      </w:r>
    </w:p>
    <w:p w:rsidR="00AB54D4" w:rsidRDefault="00AB54D4" w:rsidP="00AB54D4">
      <w:pPr>
        <w:contextualSpacing/>
        <w:jc w:val="both"/>
        <w:rPr>
          <w:rFonts w:eastAsia="Arial" w:cs="Times New Roman"/>
        </w:rPr>
      </w:pPr>
    </w:p>
    <w:p w:rsidR="00AB54D4" w:rsidRPr="00F77BD1" w:rsidRDefault="00AB54D4" w:rsidP="00AB54D4">
      <w:pPr>
        <w:contextualSpacing/>
        <w:jc w:val="both"/>
        <w:rPr>
          <w:rFonts w:eastAsia="Arial" w:cs="Times New Roman"/>
        </w:rPr>
      </w:pPr>
      <w:r w:rsidRPr="00F77BD1">
        <w:rPr>
          <w:rFonts w:eastAsia="Arial" w:cs="Times New Roman"/>
        </w:rPr>
        <w:t>Dentro de las posibilidades que se pueden tener en cuenta, algunas de ellas son las siguientes:</w:t>
      </w:r>
    </w:p>
    <w:p w:rsidR="00AB54D4" w:rsidRPr="003C4C27" w:rsidRDefault="00AB54D4" w:rsidP="00AB54D4">
      <w:pPr>
        <w:tabs>
          <w:tab w:val="left" w:pos="709"/>
        </w:tabs>
        <w:contextualSpacing/>
        <w:jc w:val="both"/>
        <w:rPr>
          <w:rFonts w:cs="Times New Roman"/>
          <w:sz w:val="20"/>
          <w:szCs w:val="20"/>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0"/>
        <w:gridCol w:w="4752"/>
        <w:gridCol w:w="2511"/>
      </w:tblGrid>
      <w:tr w:rsidR="00AB54D4" w:rsidRPr="003C4C27" w:rsidTr="00DD4382">
        <w:tc>
          <w:tcPr>
            <w:tcW w:w="916" w:type="pct"/>
            <w:shd w:val="clear" w:color="auto" w:fill="D9D9D9"/>
            <w:vAlign w:val="bottom"/>
          </w:tcPr>
          <w:p w:rsidR="00AB54D4" w:rsidRPr="003C4C27" w:rsidRDefault="00AB54D4" w:rsidP="00DD4382">
            <w:pPr>
              <w:contextualSpacing/>
              <w:jc w:val="center"/>
              <w:rPr>
                <w:rFonts w:eastAsia="Arial" w:cs="Times New Roman"/>
                <w:b/>
                <w:sz w:val="20"/>
                <w:szCs w:val="20"/>
              </w:rPr>
            </w:pPr>
            <w:r w:rsidRPr="003C4C27">
              <w:rPr>
                <w:rFonts w:cs="Times New Roman"/>
                <w:sz w:val="20"/>
                <w:szCs w:val="20"/>
              </w:rPr>
              <w:br w:type="page"/>
            </w:r>
            <w:r w:rsidRPr="003C4C27">
              <w:rPr>
                <w:rFonts w:eastAsia="Arial" w:cs="Times New Roman"/>
                <w:b/>
                <w:sz w:val="20"/>
                <w:szCs w:val="20"/>
              </w:rPr>
              <w:t>ÍTEM</w:t>
            </w:r>
          </w:p>
        </w:tc>
        <w:tc>
          <w:tcPr>
            <w:tcW w:w="2672" w:type="pct"/>
            <w:shd w:val="clear" w:color="auto" w:fill="D9D9D9"/>
            <w:vAlign w:val="bottom"/>
          </w:tcPr>
          <w:p w:rsidR="00AB54D4" w:rsidRPr="003C4C27" w:rsidRDefault="00AB54D4" w:rsidP="00DD4382">
            <w:pPr>
              <w:contextualSpacing/>
              <w:jc w:val="center"/>
              <w:rPr>
                <w:rFonts w:eastAsia="Arial" w:cs="Times New Roman"/>
                <w:b/>
                <w:sz w:val="20"/>
                <w:szCs w:val="20"/>
              </w:rPr>
            </w:pPr>
            <w:r w:rsidRPr="003C4C27">
              <w:rPr>
                <w:rFonts w:eastAsia="Arial" w:cs="Times New Roman"/>
                <w:b/>
                <w:sz w:val="20"/>
                <w:szCs w:val="20"/>
              </w:rPr>
              <w:t>DESCRIPCIÓN</w:t>
            </w:r>
          </w:p>
        </w:tc>
        <w:tc>
          <w:tcPr>
            <w:tcW w:w="1412" w:type="pct"/>
            <w:shd w:val="clear" w:color="auto" w:fill="D9D9D9"/>
            <w:vAlign w:val="bottom"/>
          </w:tcPr>
          <w:p w:rsidR="00AB54D4" w:rsidRPr="003C4C27" w:rsidRDefault="00AB54D4" w:rsidP="00DD4382">
            <w:pPr>
              <w:ind w:left="540"/>
              <w:contextualSpacing/>
              <w:rPr>
                <w:rFonts w:eastAsia="Arial" w:cs="Times New Roman"/>
                <w:b/>
                <w:sz w:val="20"/>
                <w:szCs w:val="20"/>
              </w:rPr>
            </w:pPr>
            <w:r w:rsidRPr="003C4C27">
              <w:rPr>
                <w:rFonts w:eastAsia="Arial" w:cs="Times New Roman"/>
                <w:b/>
                <w:sz w:val="20"/>
                <w:szCs w:val="20"/>
              </w:rPr>
              <w:t>EJEMPLOS DE INSTRUCCIÓN</w:t>
            </w:r>
          </w:p>
        </w:tc>
      </w:tr>
      <w:tr w:rsidR="00AB54D4" w:rsidRPr="003C4C27" w:rsidTr="00DD4382">
        <w:trPr>
          <w:trHeight w:val="936"/>
        </w:trPr>
        <w:tc>
          <w:tcPr>
            <w:tcW w:w="916" w:type="pct"/>
            <w:shd w:val="clear" w:color="auto" w:fill="auto"/>
          </w:tcPr>
          <w:p w:rsidR="00AB54D4" w:rsidRPr="003C4C27" w:rsidRDefault="00AB54D4" w:rsidP="00DD4382">
            <w:pPr>
              <w:tabs>
                <w:tab w:val="left" w:pos="709"/>
              </w:tabs>
              <w:ind w:right="214"/>
              <w:contextualSpacing/>
              <w:jc w:val="both"/>
              <w:rPr>
                <w:rFonts w:cs="Times New Roman"/>
                <w:sz w:val="20"/>
                <w:szCs w:val="20"/>
              </w:rPr>
            </w:pPr>
            <w:r w:rsidRPr="003C4C27">
              <w:rPr>
                <w:rFonts w:cs="Times New Roman"/>
                <w:sz w:val="20"/>
                <w:szCs w:val="20"/>
              </w:rPr>
              <w:t>Selección Múltiple</w:t>
            </w:r>
          </w:p>
        </w:tc>
        <w:tc>
          <w:tcPr>
            <w:tcW w:w="2672" w:type="pct"/>
            <w:shd w:val="clear" w:color="auto" w:fill="auto"/>
          </w:tcPr>
          <w:p w:rsidR="00AB54D4" w:rsidRPr="003C4C27" w:rsidRDefault="00AB54D4" w:rsidP="00DD4382">
            <w:pPr>
              <w:tabs>
                <w:tab w:val="left" w:pos="709"/>
              </w:tabs>
              <w:ind w:left="231" w:right="311"/>
              <w:contextualSpacing/>
              <w:jc w:val="both"/>
              <w:rPr>
                <w:rFonts w:cs="Times New Roman"/>
                <w:sz w:val="20"/>
                <w:szCs w:val="20"/>
              </w:rPr>
            </w:pPr>
            <w:r w:rsidRPr="003C4C27">
              <w:rPr>
                <w:rFonts w:cs="Times New Roman"/>
                <w:sz w:val="20"/>
                <w:szCs w:val="20"/>
              </w:rPr>
              <w:t>Consiste en que el participante debe seleccionar la que mejor responda al tipo de pregunta o enunciado. Para ello, debe marcar con una X o encerrar en un círculo la alternativa elegida.</w:t>
            </w:r>
          </w:p>
        </w:tc>
        <w:tc>
          <w:tcPr>
            <w:tcW w:w="1412" w:type="pct"/>
            <w:shd w:val="clear" w:color="auto" w:fill="auto"/>
          </w:tcPr>
          <w:p w:rsidR="00AB54D4" w:rsidRPr="003C4C27" w:rsidRDefault="00AB54D4" w:rsidP="00DD4382">
            <w:pPr>
              <w:tabs>
                <w:tab w:val="left" w:pos="709"/>
              </w:tabs>
              <w:ind w:left="182" w:right="284"/>
              <w:contextualSpacing/>
              <w:jc w:val="both"/>
              <w:rPr>
                <w:rFonts w:cs="Times New Roman"/>
                <w:sz w:val="20"/>
                <w:szCs w:val="20"/>
              </w:rPr>
            </w:pPr>
            <w:r w:rsidRPr="003C4C27">
              <w:rPr>
                <w:rFonts w:cs="Times New Roman"/>
                <w:sz w:val="20"/>
                <w:szCs w:val="20"/>
              </w:rPr>
              <w:t>Marque con una X la letra de la alternativa que considere correcta.</w:t>
            </w:r>
          </w:p>
        </w:tc>
      </w:tr>
      <w:tr w:rsidR="00AB54D4" w:rsidRPr="003C4C27" w:rsidTr="00DD4382">
        <w:tc>
          <w:tcPr>
            <w:tcW w:w="916" w:type="pct"/>
            <w:shd w:val="clear" w:color="auto" w:fill="auto"/>
          </w:tcPr>
          <w:p w:rsidR="00AB54D4" w:rsidRPr="003C4C27" w:rsidRDefault="00AB54D4" w:rsidP="00DD4382">
            <w:pPr>
              <w:tabs>
                <w:tab w:val="left" w:pos="709"/>
              </w:tabs>
              <w:ind w:right="214"/>
              <w:contextualSpacing/>
              <w:jc w:val="both"/>
              <w:rPr>
                <w:rFonts w:cs="Times New Roman"/>
                <w:sz w:val="20"/>
                <w:szCs w:val="20"/>
              </w:rPr>
            </w:pPr>
            <w:r w:rsidRPr="003C4C27">
              <w:rPr>
                <w:rFonts w:cs="Times New Roman"/>
                <w:sz w:val="20"/>
                <w:szCs w:val="20"/>
              </w:rPr>
              <w:t>Ejercicios Interpretativos</w:t>
            </w:r>
          </w:p>
        </w:tc>
        <w:tc>
          <w:tcPr>
            <w:tcW w:w="2672" w:type="pct"/>
            <w:shd w:val="clear" w:color="auto" w:fill="auto"/>
          </w:tcPr>
          <w:p w:rsidR="00AB54D4" w:rsidRPr="003C4C27" w:rsidRDefault="00AB54D4" w:rsidP="00DD4382">
            <w:pPr>
              <w:tabs>
                <w:tab w:val="left" w:pos="709"/>
              </w:tabs>
              <w:ind w:left="231" w:right="311"/>
              <w:contextualSpacing/>
              <w:jc w:val="both"/>
              <w:rPr>
                <w:rFonts w:cs="Times New Roman"/>
                <w:sz w:val="20"/>
                <w:szCs w:val="20"/>
              </w:rPr>
            </w:pPr>
            <w:r w:rsidRPr="003C4C27">
              <w:rPr>
                <w:rFonts w:cs="Times New Roman"/>
                <w:sz w:val="20"/>
                <w:szCs w:val="20"/>
              </w:rPr>
              <w:t>Consiste en que el participante debe analizar la información entregada por el instrumento, ya sean datos escritos, gráficos, tablas o ilustraciones, para posteriormente contestar un cuestionario.</w:t>
            </w:r>
          </w:p>
        </w:tc>
        <w:tc>
          <w:tcPr>
            <w:tcW w:w="1412" w:type="pct"/>
            <w:shd w:val="clear" w:color="auto" w:fill="auto"/>
          </w:tcPr>
          <w:p w:rsidR="00AB54D4" w:rsidRPr="003C4C27" w:rsidRDefault="00AB54D4" w:rsidP="00DD4382">
            <w:pPr>
              <w:tabs>
                <w:tab w:val="left" w:pos="709"/>
              </w:tabs>
              <w:ind w:left="182" w:right="284"/>
              <w:contextualSpacing/>
              <w:jc w:val="both"/>
              <w:rPr>
                <w:rFonts w:cs="Times New Roman"/>
                <w:sz w:val="20"/>
                <w:szCs w:val="20"/>
              </w:rPr>
            </w:pPr>
            <w:r w:rsidRPr="003C4C27">
              <w:rPr>
                <w:rFonts w:cs="Times New Roman"/>
                <w:sz w:val="20"/>
                <w:szCs w:val="20"/>
              </w:rPr>
              <w:t>Analice la información presentada y responda las preguntas respectivas.</w:t>
            </w:r>
          </w:p>
        </w:tc>
      </w:tr>
      <w:tr w:rsidR="00AB54D4" w:rsidRPr="003C4C27" w:rsidTr="00DD4382">
        <w:tc>
          <w:tcPr>
            <w:tcW w:w="916" w:type="pct"/>
            <w:shd w:val="clear" w:color="auto" w:fill="auto"/>
          </w:tcPr>
          <w:p w:rsidR="00AB54D4" w:rsidRPr="003C4C27" w:rsidRDefault="00AB54D4" w:rsidP="00DD4382">
            <w:pPr>
              <w:tabs>
                <w:tab w:val="left" w:pos="709"/>
              </w:tabs>
              <w:ind w:right="214"/>
              <w:contextualSpacing/>
              <w:jc w:val="both"/>
              <w:rPr>
                <w:rFonts w:cs="Times New Roman"/>
                <w:sz w:val="20"/>
                <w:szCs w:val="20"/>
              </w:rPr>
            </w:pPr>
            <w:r w:rsidRPr="003C4C27">
              <w:rPr>
                <w:rFonts w:cs="Times New Roman"/>
                <w:sz w:val="20"/>
                <w:szCs w:val="20"/>
              </w:rPr>
              <w:t>Respuesta Breve</w:t>
            </w:r>
          </w:p>
        </w:tc>
        <w:tc>
          <w:tcPr>
            <w:tcW w:w="2672" w:type="pct"/>
            <w:shd w:val="clear" w:color="auto" w:fill="auto"/>
          </w:tcPr>
          <w:p w:rsidR="00AB54D4" w:rsidRPr="003C4C27" w:rsidRDefault="00AB54D4" w:rsidP="00DD4382">
            <w:pPr>
              <w:tabs>
                <w:tab w:val="left" w:pos="709"/>
              </w:tabs>
              <w:ind w:left="231" w:right="311"/>
              <w:contextualSpacing/>
              <w:jc w:val="both"/>
              <w:rPr>
                <w:rFonts w:cs="Times New Roman"/>
                <w:sz w:val="20"/>
                <w:szCs w:val="20"/>
              </w:rPr>
            </w:pPr>
            <w:r w:rsidRPr="003C4C27">
              <w:rPr>
                <w:rFonts w:cs="Times New Roman"/>
                <w:sz w:val="20"/>
                <w:szCs w:val="20"/>
              </w:rPr>
              <w:t>Consiste en que el participante debe responder de manera acotada las preguntas expuestas en el instrumento. Éstas deben ir en concordancia con el desarrollo de los módulos estudiados.</w:t>
            </w:r>
          </w:p>
        </w:tc>
        <w:tc>
          <w:tcPr>
            <w:tcW w:w="1412" w:type="pct"/>
            <w:shd w:val="clear" w:color="auto" w:fill="auto"/>
          </w:tcPr>
          <w:p w:rsidR="00AB54D4" w:rsidRPr="003C4C27" w:rsidRDefault="00AB54D4" w:rsidP="00DD4382">
            <w:pPr>
              <w:tabs>
                <w:tab w:val="left" w:pos="709"/>
              </w:tabs>
              <w:ind w:left="182" w:right="284"/>
              <w:contextualSpacing/>
              <w:jc w:val="both"/>
              <w:rPr>
                <w:rFonts w:cs="Times New Roman"/>
                <w:sz w:val="20"/>
                <w:szCs w:val="20"/>
              </w:rPr>
            </w:pPr>
            <w:r w:rsidRPr="003C4C27">
              <w:rPr>
                <w:rFonts w:cs="Times New Roman"/>
                <w:sz w:val="20"/>
                <w:szCs w:val="20"/>
              </w:rPr>
              <w:t>Responda cada una de las preguntas ajustándose al espacia asignado.</w:t>
            </w:r>
          </w:p>
        </w:tc>
      </w:tr>
      <w:tr w:rsidR="00AB54D4" w:rsidRPr="003C4C27" w:rsidTr="00DD4382">
        <w:tc>
          <w:tcPr>
            <w:tcW w:w="916" w:type="pct"/>
            <w:shd w:val="clear" w:color="auto" w:fill="auto"/>
          </w:tcPr>
          <w:p w:rsidR="00AB54D4" w:rsidRPr="003C4C27" w:rsidRDefault="00AB54D4" w:rsidP="00DD4382">
            <w:pPr>
              <w:tabs>
                <w:tab w:val="left" w:pos="709"/>
              </w:tabs>
              <w:ind w:right="214"/>
              <w:contextualSpacing/>
              <w:jc w:val="both"/>
              <w:rPr>
                <w:rFonts w:cs="Times New Roman"/>
                <w:sz w:val="20"/>
                <w:szCs w:val="20"/>
              </w:rPr>
            </w:pPr>
            <w:r w:rsidRPr="003C4C27">
              <w:rPr>
                <w:rFonts w:cs="Times New Roman"/>
                <w:sz w:val="20"/>
                <w:szCs w:val="20"/>
              </w:rPr>
              <w:t>Resolución de Problemas</w:t>
            </w:r>
          </w:p>
        </w:tc>
        <w:tc>
          <w:tcPr>
            <w:tcW w:w="2672" w:type="pct"/>
            <w:shd w:val="clear" w:color="auto" w:fill="auto"/>
          </w:tcPr>
          <w:p w:rsidR="00AB54D4" w:rsidRPr="003C4C27" w:rsidRDefault="00AB54D4" w:rsidP="00DD4382">
            <w:pPr>
              <w:tabs>
                <w:tab w:val="left" w:pos="709"/>
              </w:tabs>
              <w:ind w:left="231" w:right="311"/>
              <w:contextualSpacing/>
              <w:jc w:val="both"/>
              <w:rPr>
                <w:rFonts w:cs="Times New Roman"/>
                <w:sz w:val="20"/>
                <w:szCs w:val="20"/>
              </w:rPr>
            </w:pPr>
            <w:r w:rsidRPr="003C4C27">
              <w:rPr>
                <w:rFonts w:cs="Times New Roman"/>
                <w:sz w:val="20"/>
                <w:szCs w:val="20"/>
              </w:rPr>
              <w:t>Consiste en que el participante debe resolver un problema a través del análisis de una o varias situaciones reales o simuladas. Esto en base a conocimientos previos que tenga del módulo estudiado y los que el desarrollo del módulo le proporcionó.</w:t>
            </w:r>
          </w:p>
        </w:tc>
        <w:tc>
          <w:tcPr>
            <w:tcW w:w="1412" w:type="pct"/>
            <w:shd w:val="clear" w:color="auto" w:fill="auto"/>
          </w:tcPr>
          <w:p w:rsidR="00AB54D4" w:rsidRPr="003C4C27" w:rsidRDefault="00AB54D4" w:rsidP="00DD4382">
            <w:pPr>
              <w:tabs>
                <w:tab w:val="left" w:pos="709"/>
              </w:tabs>
              <w:ind w:left="182" w:right="284"/>
              <w:contextualSpacing/>
              <w:jc w:val="both"/>
              <w:rPr>
                <w:rFonts w:cs="Times New Roman"/>
                <w:sz w:val="20"/>
                <w:szCs w:val="20"/>
              </w:rPr>
            </w:pPr>
            <w:r w:rsidRPr="003C4C27">
              <w:rPr>
                <w:rFonts w:cs="Times New Roman"/>
                <w:sz w:val="20"/>
                <w:szCs w:val="20"/>
              </w:rPr>
              <w:t>En relación al problema planteado, resuelva según XXX instrucciones en el espacio asignado.</w:t>
            </w:r>
          </w:p>
        </w:tc>
      </w:tr>
      <w:tr w:rsidR="00AB54D4" w:rsidRPr="003C4C27" w:rsidTr="00DD4382">
        <w:tc>
          <w:tcPr>
            <w:tcW w:w="916" w:type="pct"/>
            <w:shd w:val="clear" w:color="auto" w:fill="auto"/>
          </w:tcPr>
          <w:p w:rsidR="00AB54D4" w:rsidRPr="003C4C27" w:rsidRDefault="00AB54D4" w:rsidP="00DD4382">
            <w:pPr>
              <w:tabs>
                <w:tab w:val="left" w:pos="709"/>
              </w:tabs>
              <w:ind w:right="214"/>
              <w:contextualSpacing/>
              <w:jc w:val="both"/>
              <w:rPr>
                <w:rFonts w:cs="Times New Roman"/>
                <w:sz w:val="20"/>
                <w:szCs w:val="20"/>
              </w:rPr>
            </w:pPr>
            <w:r w:rsidRPr="003C4C27">
              <w:rPr>
                <w:rFonts w:cs="Times New Roman"/>
                <w:sz w:val="20"/>
                <w:szCs w:val="20"/>
              </w:rPr>
              <w:t>Comprensión Lectora</w:t>
            </w:r>
          </w:p>
        </w:tc>
        <w:tc>
          <w:tcPr>
            <w:tcW w:w="2672" w:type="pct"/>
            <w:shd w:val="clear" w:color="auto" w:fill="auto"/>
          </w:tcPr>
          <w:p w:rsidR="00AB54D4" w:rsidRPr="003C4C27" w:rsidRDefault="00AB54D4" w:rsidP="00DD4382">
            <w:pPr>
              <w:tabs>
                <w:tab w:val="left" w:pos="709"/>
              </w:tabs>
              <w:ind w:left="231" w:right="311"/>
              <w:contextualSpacing/>
              <w:jc w:val="both"/>
              <w:rPr>
                <w:rFonts w:cs="Times New Roman"/>
                <w:sz w:val="20"/>
                <w:szCs w:val="20"/>
              </w:rPr>
            </w:pPr>
            <w:r w:rsidRPr="003C4C27">
              <w:rPr>
                <w:rFonts w:cs="Times New Roman"/>
                <w:sz w:val="20"/>
                <w:szCs w:val="20"/>
              </w:rPr>
              <w:t>Consiste en la capacidad que tiene el participante para comprender de manera específica y global uno o varios textos a través de la formulación de preguntas desarrolladas en el instrumento.</w:t>
            </w:r>
          </w:p>
        </w:tc>
        <w:tc>
          <w:tcPr>
            <w:tcW w:w="1412" w:type="pct"/>
            <w:shd w:val="clear" w:color="auto" w:fill="auto"/>
          </w:tcPr>
          <w:p w:rsidR="00AB54D4" w:rsidRPr="003C4C27" w:rsidRDefault="00AB54D4" w:rsidP="00DD4382">
            <w:pPr>
              <w:tabs>
                <w:tab w:val="left" w:pos="709"/>
              </w:tabs>
              <w:ind w:left="182" w:right="284"/>
              <w:contextualSpacing/>
              <w:jc w:val="both"/>
              <w:rPr>
                <w:rFonts w:cs="Times New Roman"/>
                <w:sz w:val="20"/>
                <w:szCs w:val="20"/>
              </w:rPr>
            </w:pPr>
            <w:r w:rsidRPr="003C4C27">
              <w:rPr>
                <w:rFonts w:cs="Times New Roman"/>
                <w:sz w:val="20"/>
                <w:szCs w:val="20"/>
              </w:rPr>
              <w:t>Lea atentamente el siguiente párrafo y responda en el espacio consignado.</w:t>
            </w:r>
          </w:p>
        </w:tc>
      </w:tr>
      <w:tr w:rsidR="00AB54D4" w:rsidRPr="003C4C27" w:rsidTr="00DD4382">
        <w:tc>
          <w:tcPr>
            <w:tcW w:w="916" w:type="pct"/>
            <w:shd w:val="clear" w:color="auto" w:fill="auto"/>
          </w:tcPr>
          <w:p w:rsidR="00AB54D4" w:rsidRPr="003C4C27" w:rsidRDefault="00AB54D4" w:rsidP="00DD4382">
            <w:pPr>
              <w:tabs>
                <w:tab w:val="left" w:pos="709"/>
              </w:tabs>
              <w:ind w:right="214"/>
              <w:contextualSpacing/>
              <w:jc w:val="both"/>
              <w:rPr>
                <w:rFonts w:cs="Times New Roman"/>
                <w:sz w:val="20"/>
                <w:szCs w:val="20"/>
              </w:rPr>
            </w:pPr>
            <w:r w:rsidRPr="003C4C27">
              <w:rPr>
                <w:rFonts w:cs="Times New Roman"/>
                <w:sz w:val="20"/>
                <w:szCs w:val="20"/>
              </w:rPr>
              <w:t>Análisis de Casos</w:t>
            </w:r>
          </w:p>
        </w:tc>
        <w:tc>
          <w:tcPr>
            <w:tcW w:w="2672" w:type="pct"/>
            <w:shd w:val="clear" w:color="auto" w:fill="auto"/>
          </w:tcPr>
          <w:p w:rsidR="00AB54D4" w:rsidRPr="003C4C27" w:rsidRDefault="00AB54D4" w:rsidP="00DD4382">
            <w:pPr>
              <w:tabs>
                <w:tab w:val="left" w:pos="709"/>
              </w:tabs>
              <w:ind w:left="231" w:right="311"/>
              <w:contextualSpacing/>
              <w:jc w:val="both"/>
              <w:rPr>
                <w:rFonts w:cs="Times New Roman"/>
                <w:sz w:val="20"/>
                <w:szCs w:val="20"/>
              </w:rPr>
            </w:pPr>
            <w:r w:rsidRPr="003C4C27">
              <w:rPr>
                <w:rFonts w:cs="Times New Roman"/>
                <w:sz w:val="20"/>
                <w:szCs w:val="20"/>
              </w:rPr>
              <w:t>Consiste en que el participante debe analizar uno o varios casos en situaciones reales o ficticias, entregando estrategias de solución.</w:t>
            </w:r>
          </w:p>
        </w:tc>
        <w:tc>
          <w:tcPr>
            <w:tcW w:w="1412" w:type="pct"/>
            <w:shd w:val="clear" w:color="auto" w:fill="auto"/>
          </w:tcPr>
          <w:p w:rsidR="00AB54D4" w:rsidRPr="003C4C27" w:rsidRDefault="00AB54D4" w:rsidP="00DD4382">
            <w:pPr>
              <w:tabs>
                <w:tab w:val="left" w:pos="709"/>
              </w:tabs>
              <w:ind w:left="182" w:right="284"/>
              <w:contextualSpacing/>
              <w:jc w:val="both"/>
              <w:rPr>
                <w:rFonts w:cs="Times New Roman"/>
                <w:sz w:val="20"/>
                <w:szCs w:val="20"/>
              </w:rPr>
            </w:pPr>
            <w:r w:rsidRPr="003C4C27">
              <w:rPr>
                <w:rFonts w:cs="Times New Roman"/>
                <w:sz w:val="20"/>
                <w:szCs w:val="20"/>
              </w:rPr>
              <w:t>Considerando el caso planteado y las variables señaladas, en el siguiente espacio exponga los factores que inciden en el caso planteado.</w:t>
            </w:r>
          </w:p>
        </w:tc>
      </w:tr>
    </w:tbl>
    <w:p w:rsidR="00AB54D4" w:rsidRPr="003C4C27" w:rsidRDefault="00AB54D4" w:rsidP="00AB54D4">
      <w:pPr>
        <w:contextualSpacing/>
        <w:jc w:val="both"/>
        <w:rPr>
          <w:rFonts w:eastAsia="Arial" w:cs="Times New Roman"/>
        </w:rPr>
      </w:pPr>
    </w:p>
    <w:p w:rsidR="00AB54D4" w:rsidRDefault="00AB54D4" w:rsidP="00AB54D4">
      <w:pPr>
        <w:contextualSpacing/>
        <w:jc w:val="both"/>
        <w:rPr>
          <w:rFonts w:eastAsia="Arial" w:cs="Times New Roman"/>
          <w:b/>
          <w:u w:val="single"/>
        </w:rPr>
      </w:pPr>
    </w:p>
    <w:p w:rsidR="00AB54D4" w:rsidRDefault="00AB54D4" w:rsidP="00AB54D4">
      <w:pPr>
        <w:contextualSpacing/>
        <w:jc w:val="both"/>
        <w:rPr>
          <w:rFonts w:eastAsia="Arial" w:cs="Times New Roman"/>
          <w:b/>
          <w:u w:val="single"/>
        </w:rPr>
      </w:pPr>
    </w:p>
    <w:p w:rsidR="00AB54D4" w:rsidRDefault="00AB54D4" w:rsidP="00AB54D4">
      <w:pPr>
        <w:contextualSpacing/>
        <w:jc w:val="both"/>
        <w:rPr>
          <w:rFonts w:eastAsia="Arial" w:cs="Times New Roman"/>
          <w:b/>
          <w:u w:val="single"/>
        </w:rPr>
      </w:pPr>
    </w:p>
    <w:p w:rsidR="00AB54D4" w:rsidRDefault="00AB54D4" w:rsidP="00AB54D4">
      <w:pPr>
        <w:contextualSpacing/>
        <w:jc w:val="both"/>
        <w:rPr>
          <w:rFonts w:eastAsia="Arial" w:cs="Times New Roman"/>
          <w:b/>
          <w:u w:val="single"/>
        </w:rPr>
      </w:pPr>
    </w:p>
    <w:p w:rsidR="00AB54D4" w:rsidRDefault="00AB54D4" w:rsidP="00AB54D4">
      <w:pPr>
        <w:contextualSpacing/>
        <w:jc w:val="both"/>
        <w:rPr>
          <w:rFonts w:eastAsia="Arial" w:cs="Times New Roman"/>
          <w:b/>
          <w:u w:val="single"/>
        </w:rPr>
      </w:pPr>
    </w:p>
    <w:p w:rsidR="00AB54D4" w:rsidRDefault="00AB54D4" w:rsidP="00AB54D4">
      <w:pPr>
        <w:contextualSpacing/>
        <w:jc w:val="both"/>
        <w:rPr>
          <w:rFonts w:eastAsia="Arial" w:cs="Times New Roman"/>
          <w:b/>
          <w:u w:val="single"/>
        </w:rPr>
      </w:pPr>
    </w:p>
    <w:p w:rsidR="00AB54D4" w:rsidRDefault="00AB54D4" w:rsidP="00AB54D4">
      <w:pPr>
        <w:contextualSpacing/>
        <w:jc w:val="both"/>
        <w:rPr>
          <w:rFonts w:eastAsia="Arial" w:cs="Times New Roman"/>
          <w:b/>
          <w:u w:val="single"/>
        </w:rPr>
      </w:pPr>
    </w:p>
    <w:p w:rsidR="00AB54D4" w:rsidRDefault="00AB54D4" w:rsidP="00AB54D4">
      <w:pPr>
        <w:contextualSpacing/>
        <w:jc w:val="both"/>
        <w:rPr>
          <w:rFonts w:eastAsia="Arial" w:cs="Times New Roman"/>
          <w:b/>
          <w:u w:val="single"/>
        </w:rPr>
      </w:pPr>
      <w:bookmarkStart w:id="0" w:name="_GoBack"/>
      <w:bookmarkEnd w:id="0"/>
    </w:p>
    <w:p w:rsidR="00AB54D4" w:rsidRDefault="00AB54D4" w:rsidP="00AB54D4">
      <w:pPr>
        <w:contextualSpacing/>
        <w:jc w:val="both"/>
        <w:rPr>
          <w:rFonts w:eastAsia="Arial" w:cs="Times New Roman"/>
          <w:b/>
          <w:u w:val="single"/>
        </w:rPr>
      </w:pPr>
    </w:p>
    <w:p w:rsidR="00AB54D4" w:rsidRPr="003C4C27" w:rsidRDefault="00AB54D4" w:rsidP="00AB54D4">
      <w:pPr>
        <w:contextualSpacing/>
        <w:jc w:val="both"/>
        <w:rPr>
          <w:rFonts w:eastAsia="Arial" w:cs="Times New Roman"/>
          <w:b/>
          <w:u w:val="single"/>
        </w:rPr>
      </w:pPr>
      <w:r w:rsidRPr="003C4C27">
        <w:rPr>
          <w:noProof/>
        </w:rPr>
        <w:lastRenderedPageBreak/>
        <mc:AlternateContent>
          <mc:Choice Requires="wps">
            <w:drawing>
              <wp:anchor distT="0" distB="0" distL="114300" distR="114300" simplePos="0" relativeHeight="251659264" behindDoc="1" locked="0" layoutInCell="1" allowOverlap="1">
                <wp:simplePos x="0" y="0"/>
                <wp:positionH relativeFrom="column">
                  <wp:posOffset>5699125</wp:posOffset>
                </wp:positionH>
                <wp:positionV relativeFrom="paragraph">
                  <wp:posOffset>-754380</wp:posOffset>
                </wp:positionV>
                <wp:extent cx="12700" cy="12065"/>
                <wp:effectExtent l="0" t="0" r="25400" b="2603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EFC8B" id="Rectángulo 2" o:spid="_x0000_s1026" style="position:absolute;margin-left:448.75pt;margin-top:-59.4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" fillcolor="black" strokecolor="white"/>
            </w:pict>
          </mc:Fallback>
        </mc:AlternateContent>
      </w:r>
      <w:r w:rsidRPr="003C4C27">
        <w:rPr>
          <w:noProof/>
        </w:rPr>
        <mc:AlternateContent>
          <mc:Choice Requires="wps">
            <w:drawing>
              <wp:anchor distT="0" distB="0" distL="114300" distR="114300" simplePos="0" relativeHeight="251660288" behindDoc="1" locked="0" layoutInCell="1" allowOverlap="1">
                <wp:simplePos x="0" y="0"/>
                <wp:positionH relativeFrom="column">
                  <wp:posOffset>5699125</wp:posOffset>
                </wp:positionH>
                <wp:positionV relativeFrom="paragraph">
                  <wp:posOffset>-8890</wp:posOffset>
                </wp:positionV>
                <wp:extent cx="12700" cy="12065"/>
                <wp:effectExtent l="0" t="0" r="25400" b="260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9D51B" id="Rectángulo 1" o:spid="_x0000_s1026" style="position:absolute;margin-left:448.75pt;margin-top:-.7pt;width:1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" fillcolor="black" strokecolor="white"/>
            </w:pict>
          </mc:Fallback>
        </mc:AlternateContent>
      </w:r>
      <w:r w:rsidRPr="003C4C27">
        <w:rPr>
          <w:rFonts w:eastAsia="Arial" w:cs="Times New Roman"/>
          <w:b/>
          <w:u w:val="single"/>
        </w:rPr>
        <w:t>CATEGORIZACIÓN DE INSTRUMENTOS DE EVALUACIÓN TEÓRICOS Y PRÁCTICOS</w:t>
      </w:r>
    </w:p>
    <w:p w:rsidR="00AB54D4" w:rsidRPr="003C4C27" w:rsidRDefault="00AB54D4" w:rsidP="00AB54D4">
      <w:pPr>
        <w:contextualSpacing/>
        <w:jc w:val="both"/>
        <w:rPr>
          <w:rFonts w:eastAsia="Arial" w:cs="Times New Roman"/>
          <w:b/>
          <w:u w:val="single"/>
        </w:rPr>
      </w:pPr>
    </w:p>
    <w:p w:rsidR="00AB54D4" w:rsidRPr="003C4C27" w:rsidRDefault="00AB54D4" w:rsidP="00AB54D4">
      <w:pPr>
        <w:contextualSpacing/>
        <w:jc w:val="both"/>
        <w:rPr>
          <w:rFonts w:eastAsia="Arial" w:cs="Times New Roman"/>
        </w:rPr>
      </w:pPr>
      <w:r w:rsidRPr="003C4C27">
        <w:rPr>
          <w:rFonts w:eastAsia="Arial" w:cs="Times New Roman"/>
        </w:rPr>
        <w:t>En la siguiente tabla se indican los diferentes instrumentos y su respectiva característica teórica y/o práctica, las que serán consideradas para su evaluación en la propuesta.</w:t>
      </w:r>
    </w:p>
    <w:p w:rsidR="00AB54D4" w:rsidRPr="003C4C27" w:rsidRDefault="00AB54D4" w:rsidP="00AB54D4">
      <w:pPr>
        <w:contextualSpacing/>
        <w:jc w:val="both"/>
        <w:rPr>
          <w:rFonts w:eastAsia="Arial" w:cs="Times New Roman"/>
        </w:rPr>
      </w:pPr>
    </w:p>
    <w:tbl>
      <w:tblPr>
        <w:tblW w:w="6500" w:type="dxa"/>
        <w:tblInd w:w="70" w:type="dxa"/>
        <w:tblCellMar>
          <w:left w:w="70" w:type="dxa"/>
          <w:right w:w="70" w:type="dxa"/>
        </w:tblCellMar>
        <w:tblLook w:val="04A0" w:firstRow="1" w:lastRow="0" w:firstColumn="1" w:lastColumn="0" w:noHBand="0" w:noVBand="1"/>
      </w:tblPr>
      <w:tblGrid>
        <w:gridCol w:w="4100"/>
        <w:gridCol w:w="1200"/>
        <w:gridCol w:w="1200"/>
      </w:tblGrid>
      <w:tr w:rsidR="00AB54D4" w:rsidRPr="003C4C27" w:rsidTr="00DD4382">
        <w:trPr>
          <w:trHeight w:val="160"/>
        </w:trPr>
        <w:tc>
          <w:tcPr>
            <w:tcW w:w="41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B54D4" w:rsidRPr="003C4C27" w:rsidRDefault="00AB54D4" w:rsidP="00DD4382">
            <w:pPr>
              <w:rPr>
                <w:rFonts w:eastAsia="Times New Roman" w:cs="Times New Roman"/>
                <w:b/>
                <w:bCs/>
                <w:color w:val="000000"/>
              </w:rPr>
            </w:pPr>
            <w:bookmarkStart w:id="1" w:name="_Hlk12958168"/>
            <w:r w:rsidRPr="003C4C27">
              <w:rPr>
                <w:rFonts w:eastAsia="Times New Roman" w:cs="Times New Roman"/>
                <w:b/>
                <w:bCs/>
                <w:color w:val="000000"/>
              </w:rPr>
              <w:t>INSTRUMENTO</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AB54D4" w:rsidRPr="003C4C27" w:rsidRDefault="00AB54D4" w:rsidP="00DD4382">
            <w:pPr>
              <w:rPr>
                <w:rFonts w:eastAsia="Times New Roman" w:cs="Times New Roman"/>
                <w:b/>
                <w:bCs/>
                <w:color w:val="000000"/>
              </w:rPr>
            </w:pPr>
            <w:r w:rsidRPr="003C4C27">
              <w:rPr>
                <w:rFonts w:eastAsia="Times New Roman" w:cs="Times New Roman"/>
                <w:b/>
                <w:bCs/>
                <w:color w:val="000000"/>
              </w:rPr>
              <w:t>TEÓRICO</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AB54D4" w:rsidRPr="003C4C27" w:rsidRDefault="00AB54D4" w:rsidP="00DD4382">
            <w:pPr>
              <w:rPr>
                <w:rFonts w:eastAsia="Times New Roman" w:cs="Times New Roman"/>
                <w:b/>
                <w:bCs/>
                <w:color w:val="000000"/>
              </w:rPr>
            </w:pPr>
            <w:r w:rsidRPr="003C4C27">
              <w:rPr>
                <w:rFonts w:eastAsia="Times New Roman" w:cs="Times New Roman"/>
                <w:b/>
                <w:bCs/>
                <w:color w:val="000000"/>
              </w:rPr>
              <w:t>PRÁCTICO</w:t>
            </w:r>
          </w:p>
        </w:tc>
      </w:tr>
      <w:tr w:rsidR="00AB54D4" w:rsidRPr="003C4C27" w:rsidTr="00DD4382">
        <w:trPr>
          <w:trHeight w:val="492"/>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AB54D4" w:rsidRPr="003C4C27" w:rsidRDefault="00AB54D4" w:rsidP="00DD4382">
            <w:pPr>
              <w:rPr>
                <w:rFonts w:eastAsia="Times New Roman" w:cs="Times New Roman"/>
                <w:color w:val="000000"/>
              </w:rPr>
            </w:pPr>
            <w:r w:rsidRPr="003C4C27">
              <w:rPr>
                <w:rFonts w:eastAsia="Times New Roman" w:cs="Times New Roman"/>
                <w:color w:val="000000"/>
              </w:rPr>
              <w:t>LISTA DE COTEJO</w:t>
            </w:r>
          </w:p>
        </w:tc>
        <w:tc>
          <w:tcPr>
            <w:tcW w:w="1200" w:type="dxa"/>
            <w:tcBorders>
              <w:top w:val="nil"/>
              <w:left w:val="nil"/>
              <w:bottom w:val="single" w:sz="4" w:space="0" w:color="auto"/>
              <w:right w:val="single" w:sz="4" w:space="0" w:color="auto"/>
            </w:tcBorders>
            <w:shd w:val="clear" w:color="auto" w:fill="C00000"/>
            <w:noWrap/>
            <w:vAlign w:val="bottom"/>
            <w:hideMark/>
          </w:tcPr>
          <w:p w:rsidR="00AB54D4" w:rsidRPr="003C4C27" w:rsidRDefault="00AB54D4" w:rsidP="00DD4382">
            <w:pPr>
              <w:jc w:val="center"/>
              <w:rPr>
                <w:rFonts w:eastAsia="Times New Roman" w:cs="Times New Roman"/>
                <w:color w:val="FFFFFF"/>
              </w:rPr>
            </w:pPr>
            <w:r w:rsidRPr="003C4C27">
              <w:rPr>
                <w:rFonts w:eastAsia="Times New Roman" w:cs="Times New Roman"/>
                <w:color w:val="FFFFFF"/>
              </w:rPr>
              <w:sym w:font="Wingdings" w:char="F044"/>
            </w:r>
          </w:p>
        </w:tc>
        <w:tc>
          <w:tcPr>
            <w:tcW w:w="1200" w:type="dxa"/>
            <w:tcBorders>
              <w:top w:val="nil"/>
              <w:left w:val="nil"/>
              <w:bottom w:val="single" w:sz="4" w:space="0" w:color="auto"/>
              <w:right w:val="single" w:sz="4" w:space="0" w:color="auto"/>
            </w:tcBorders>
            <w:shd w:val="clear" w:color="auto" w:fill="C5E0B3"/>
            <w:noWrap/>
            <w:vAlign w:val="bottom"/>
            <w:hideMark/>
          </w:tcPr>
          <w:p w:rsidR="00AB54D4" w:rsidRPr="003C4C27" w:rsidRDefault="00AB54D4" w:rsidP="00DD4382">
            <w:pPr>
              <w:jc w:val="center"/>
              <w:rPr>
                <w:rFonts w:eastAsia="Times New Roman" w:cs="Times New Roman"/>
                <w:color w:val="000000"/>
              </w:rPr>
            </w:pPr>
            <w:r w:rsidRPr="003C4C27">
              <w:rPr>
                <w:rFonts w:eastAsia="Times New Roman" w:cs="Times New Roman"/>
                <w:color w:val="000000"/>
              </w:rPr>
              <w:sym w:font="Wingdings" w:char="F043"/>
            </w:r>
          </w:p>
        </w:tc>
      </w:tr>
      <w:tr w:rsidR="00AB54D4" w:rsidRPr="003C4C27" w:rsidTr="00DD4382">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AB54D4" w:rsidRPr="003C4C27" w:rsidRDefault="00AB54D4" w:rsidP="00DD4382">
            <w:pPr>
              <w:rPr>
                <w:rFonts w:eastAsia="Times New Roman" w:cs="Times New Roman"/>
                <w:color w:val="000000"/>
              </w:rPr>
            </w:pPr>
            <w:r w:rsidRPr="003C4C27">
              <w:rPr>
                <w:rFonts w:eastAsia="Times New Roman" w:cs="Times New Roman"/>
                <w:color w:val="000000"/>
              </w:rPr>
              <w:t>ESCALA DE APRECIACION</w:t>
            </w:r>
          </w:p>
        </w:tc>
        <w:tc>
          <w:tcPr>
            <w:tcW w:w="1200" w:type="dxa"/>
            <w:tcBorders>
              <w:top w:val="nil"/>
              <w:left w:val="nil"/>
              <w:bottom w:val="single" w:sz="4" w:space="0" w:color="auto"/>
              <w:right w:val="single" w:sz="4" w:space="0" w:color="auto"/>
            </w:tcBorders>
            <w:shd w:val="clear" w:color="auto" w:fill="C00000"/>
            <w:noWrap/>
            <w:vAlign w:val="bottom"/>
            <w:hideMark/>
          </w:tcPr>
          <w:p w:rsidR="00AB54D4" w:rsidRPr="003C4C27" w:rsidRDefault="00AB54D4" w:rsidP="00DD4382">
            <w:pPr>
              <w:jc w:val="center"/>
              <w:rPr>
                <w:rFonts w:eastAsia="Times New Roman" w:cs="Times New Roman"/>
                <w:color w:val="FFFFFF"/>
              </w:rPr>
            </w:pPr>
            <w:r w:rsidRPr="003C4C27">
              <w:rPr>
                <w:rFonts w:eastAsia="Times New Roman" w:cs="Times New Roman"/>
                <w:color w:val="FFFFFF"/>
              </w:rPr>
              <w:sym w:font="Wingdings" w:char="F044"/>
            </w:r>
          </w:p>
        </w:tc>
        <w:tc>
          <w:tcPr>
            <w:tcW w:w="1200" w:type="dxa"/>
            <w:tcBorders>
              <w:top w:val="nil"/>
              <w:left w:val="nil"/>
              <w:bottom w:val="single" w:sz="4" w:space="0" w:color="auto"/>
              <w:right w:val="single" w:sz="4" w:space="0" w:color="auto"/>
            </w:tcBorders>
            <w:shd w:val="clear" w:color="auto" w:fill="C5E0B3"/>
            <w:noWrap/>
            <w:vAlign w:val="bottom"/>
            <w:hideMark/>
          </w:tcPr>
          <w:p w:rsidR="00AB54D4" w:rsidRPr="003C4C27" w:rsidRDefault="00AB54D4" w:rsidP="00DD4382">
            <w:pPr>
              <w:jc w:val="center"/>
              <w:rPr>
                <w:rFonts w:eastAsia="Times New Roman" w:cs="Times New Roman"/>
                <w:color w:val="000000"/>
              </w:rPr>
            </w:pPr>
            <w:r w:rsidRPr="003C4C27">
              <w:rPr>
                <w:rFonts w:eastAsia="Times New Roman" w:cs="Times New Roman"/>
                <w:color w:val="000000"/>
              </w:rPr>
              <w:sym w:font="Wingdings" w:char="F043"/>
            </w:r>
          </w:p>
        </w:tc>
      </w:tr>
      <w:tr w:rsidR="00AB54D4" w:rsidRPr="003C4C27" w:rsidTr="00DD4382">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AB54D4" w:rsidRPr="003C4C27" w:rsidRDefault="00AB54D4" w:rsidP="00DD4382">
            <w:pPr>
              <w:rPr>
                <w:rFonts w:eastAsia="Times New Roman" w:cs="Times New Roman"/>
                <w:color w:val="000000"/>
              </w:rPr>
            </w:pPr>
            <w:r w:rsidRPr="003C4C27">
              <w:rPr>
                <w:rFonts w:eastAsia="Times New Roman" w:cs="Times New Roman"/>
                <w:color w:val="000000"/>
              </w:rPr>
              <w:t>RÚBRICA</w:t>
            </w:r>
          </w:p>
        </w:tc>
        <w:tc>
          <w:tcPr>
            <w:tcW w:w="1200" w:type="dxa"/>
            <w:tcBorders>
              <w:top w:val="nil"/>
              <w:left w:val="nil"/>
              <w:bottom w:val="single" w:sz="4" w:space="0" w:color="auto"/>
              <w:right w:val="single" w:sz="4" w:space="0" w:color="auto"/>
            </w:tcBorders>
            <w:shd w:val="clear" w:color="auto" w:fill="C00000"/>
            <w:noWrap/>
            <w:vAlign w:val="bottom"/>
            <w:hideMark/>
          </w:tcPr>
          <w:p w:rsidR="00AB54D4" w:rsidRPr="003C4C27" w:rsidRDefault="00AB54D4" w:rsidP="00DD4382">
            <w:pPr>
              <w:jc w:val="center"/>
              <w:rPr>
                <w:rFonts w:eastAsia="Times New Roman" w:cs="Times New Roman"/>
                <w:color w:val="FFFFFF"/>
              </w:rPr>
            </w:pPr>
            <w:r w:rsidRPr="003C4C27">
              <w:rPr>
                <w:rFonts w:eastAsia="Times New Roman" w:cs="Times New Roman"/>
                <w:color w:val="FFFFFF"/>
              </w:rPr>
              <w:sym w:font="Wingdings" w:char="F044"/>
            </w:r>
          </w:p>
        </w:tc>
        <w:tc>
          <w:tcPr>
            <w:tcW w:w="1200" w:type="dxa"/>
            <w:tcBorders>
              <w:top w:val="nil"/>
              <w:left w:val="nil"/>
              <w:bottom w:val="single" w:sz="4" w:space="0" w:color="auto"/>
              <w:right w:val="single" w:sz="4" w:space="0" w:color="auto"/>
            </w:tcBorders>
            <w:shd w:val="clear" w:color="auto" w:fill="C5E0B3"/>
            <w:noWrap/>
            <w:vAlign w:val="bottom"/>
            <w:hideMark/>
          </w:tcPr>
          <w:p w:rsidR="00AB54D4" w:rsidRPr="003C4C27" w:rsidRDefault="00AB54D4" w:rsidP="00DD4382">
            <w:pPr>
              <w:jc w:val="center"/>
              <w:rPr>
                <w:rFonts w:eastAsia="Times New Roman" w:cs="Times New Roman"/>
                <w:color w:val="000000"/>
              </w:rPr>
            </w:pPr>
            <w:r w:rsidRPr="003C4C27">
              <w:rPr>
                <w:rFonts w:eastAsia="Times New Roman" w:cs="Times New Roman"/>
                <w:color w:val="000000"/>
              </w:rPr>
              <w:sym w:font="Wingdings" w:char="F043"/>
            </w:r>
          </w:p>
        </w:tc>
      </w:tr>
      <w:tr w:rsidR="00AB54D4" w:rsidRPr="003C4C27" w:rsidTr="00DD4382">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AB54D4" w:rsidRPr="003C4C27" w:rsidRDefault="00AB54D4" w:rsidP="00DD4382">
            <w:pPr>
              <w:rPr>
                <w:rFonts w:eastAsia="Times New Roman" w:cs="Times New Roman"/>
                <w:color w:val="000000"/>
              </w:rPr>
            </w:pPr>
            <w:r w:rsidRPr="003C4C27">
              <w:rPr>
                <w:rFonts w:eastAsia="Times New Roman" w:cs="Times New Roman"/>
                <w:color w:val="000000"/>
              </w:rPr>
              <w:t>PROYECTO DE INVESTIGACIÓN GRUPAL</w:t>
            </w:r>
          </w:p>
        </w:tc>
        <w:tc>
          <w:tcPr>
            <w:tcW w:w="1200" w:type="dxa"/>
            <w:tcBorders>
              <w:top w:val="nil"/>
              <w:left w:val="nil"/>
              <w:bottom w:val="single" w:sz="4" w:space="0" w:color="auto"/>
              <w:right w:val="single" w:sz="4" w:space="0" w:color="auto"/>
            </w:tcBorders>
            <w:shd w:val="clear" w:color="auto" w:fill="C5E0B3"/>
            <w:noWrap/>
            <w:hideMark/>
          </w:tcPr>
          <w:p w:rsidR="00AB54D4" w:rsidRPr="003C4C27" w:rsidRDefault="00AB54D4" w:rsidP="00DD4382">
            <w:pPr>
              <w:jc w:val="center"/>
              <w:rPr>
                <w:rFonts w:eastAsia="Times New Roman" w:cs="Times New Roman"/>
                <w:color w:val="000000"/>
              </w:rPr>
            </w:pPr>
            <w:r w:rsidRPr="003C4C27">
              <w:rPr>
                <w:rFonts w:eastAsia="Times New Roman" w:cs="Times New Roman"/>
                <w:color w:val="000000"/>
              </w:rPr>
              <w:sym w:font="Wingdings" w:char="F043"/>
            </w:r>
          </w:p>
        </w:tc>
        <w:tc>
          <w:tcPr>
            <w:tcW w:w="1200" w:type="dxa"/>
            <w:tcBorders>
              <w:top w:val="nil"/>
              <w:left w:val="nil"/>
              <w:bottom w:val="single" w:sz="4" w:space="0" w:color="auto"/>
              <w:right w:val="single" w:sz="4" w:space="0" w:color="auto"/>
            </w:tcBorders>
            <w:shd w:val="clear" w:color="auto" w:fill="C5E0B3"/>
            <w:noWrap/>
            <w:hideMark/>
          </w:tcPr>
          <w:p w:rsidR="00AB54D4" w:rsidRPr="003C4C27" w:rsidRDefault="00AB54D4" w:rsidP="00DD4382">
            <w:pPr>
              <w:jc w:val="center"/>
              <w:rPr>
                <w:rFonts w:eastAsia="Times New Roman" w:cs="Times New Roman"/>
                <w:color w:val="000000"/>
              </w:rPr>
            </w:pPr>
            <w:r w:rsidRPr="003C4C27">
              <w:rPr>
                <w:rFonts w:eastAsia="Times New Roman" w:cs="Times New Roman"/>
                <w:color w:val="000000"/>
              </w:rPr>
              <w:sym w:font="Wingdings" w:char="F043"/>
            </w:r>
          </w:p>
        </w:tc>
      </w:tr>
      <w:tr w:rsidR="00AB54D4" w:rsidRPr="003C4C27" w:rsidTr="00DD4382">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AB54D4" w:rsidRPr="003C4C27" w:rsidRDefault="00AB54D4" w:rsidP="00DD4382">
            <w:pPr>
              <w:rPr>
                <w:rFonts w:eastAsia="Times New Roman" w:cs="Times New Roman"/>
                <w:color w:val="000000"/>
              </w:rPr>
            </w:pPr>
            <w:r w:rsidRPr="003C4C27">
              <w:rPr>
                <w:rFonts w:eastAsia="Times New Roman" w:cs="Times New Roman"/>
                <w:color w:val="000000"/>
              </w:rPr>
              <w:t>PROYECTO DE INVESTIGACIÓN INDIVIDUAL</w:t>
            </w:r>
          </w:p>
        </w:tc>
        <w:tc>
          <w:tcPr>
            <w:tcW w:w="1200" w:type="dxa"/>
            <w:tcBorders>
              <w:top w:val="nil"/>
              <w:left w:val="nil"/>
              <w:bottom w:val="single" w:sz="4" w:space="0" w:color="auto"/>
              <w:right w:val="single" w:sz="4" w:space="0" w:color="auto"/>
            </w:tcBorders>
            <w:shd w:val="clear" w:color="auto" w:fill="C5E0B3"/>
            <w:noWrap/>
            <w:hideMark/>
          </w:tcPr>
          <w:p w:rsidR="00AB54D4" w:rsidRPr="003C4C27" w:rsidRDefault="00AB54D4" w:rsidP="00DD4382">
            <w:pPr>
              <w:jc w:val="center"/>
              <w:rPr>
                <w:rFonts w:eastAsia="Times New Roman" w:cs="Times New Roman"/>
                <w:color w:val="000000"/>
              </w:rPr>
            </w:pPr>
            <w:r w:rsidRPr="003C4C27">
              <w:rPr>
                <w:rFonts w:eastAsia="Times New Roman" w:cs="Times New Roman"/>
                <w:color w:val="000000"/>
              </w:rPr>
              <w:sym w:font="Wingdings" w:char="F043"/>
            </w:r>
          </w:p>
        </w:tc>
        <w:tc>
          <w:tcPr>
            <w:tcW w:w="1200" w:type="dxa"/>
            <w:tcBorders>
              <w:top w:val="nil"/>
              <w:left w:val="nil"/>
              <w:bottom w:val="single" w:sz="4" w:space="0" w:color="auto"/>
              <w:right w:val="single" w:sz="4" w:space="0" w:color="auto"/>
            </w:tcBorders>
            <w:shd w:val="clear" w:color="auto" w:fill="C5E0B3"/>
            <w:noWrap/>
            <w:hideMark/>
          </w:tcPr>
          <w:p w:rsidR="00AB54D4" w:rsidRPr="003C4C27" w:rsidRDefault="00AB54D4" w:rsidP="00DD4382">
            <w:pPr>
              <w:jc w:val="center"/>
              <w:rPr>
                <w:rFonts w:eastAsia="Times New Roman" w:cs="Times New Roman"/>
                <w:color w:val="000000"/>
              </w:rPr>
            </w:pPr>
            <w:r w:rsidRPr="003C4C27">
              <w:rPr>
                <w:rFonts w:eastAsia="Times New Roman" w:cs="Times New Roman"/>
                <w:color w:val="000000"/>
              </w:rPr>
              <w:sym w:font="Wingdings" w:char="F043"/>
            </w:r>
          </w:p>
        </w:tc>
      </w:tr>
      <w:tr w:rsidR="00AB54D4" w:rsidRPr="003C4C27" w:rsidTr="00DD4382">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AB54D4" w:rsidRPr="003C4C27" w:rsidRDefault="00AB54D4" w:rsidP="00DD4382">
            <w:pPr>
              <w:rPr>
                <w:rFonts w:eastAsia="Times New Roman" w:cs="Times New Roman"/>
                <w:color w:val="000000"/>
              </w:rPr>
            </w:pPr>
            <w:r w:rsidRPr="003C4C27">
              <w:rPr>
                <w:rFonts w:eastAsia="Times New Roman" w:cs="Times New Roman"/>
                <w:color w:val="000000"/>
              </w:rPr>
              <w:t>INFORME ESCRITO</w:t>
            </w:r>
          </w:p>
        </w:tc>
        <w:tc>
          <w:tcPr>
            <w:tcW w:w="1200" w:type="dxa"/>
            <w:tcBorders>
              <w:top w:val="nil"/>
              <w:left w:val="nil"/>
              <w:bottom w:val="single" w:sz="4" w:space="0" w:color="auto"/>
              <w:right w:val="single" w:sz="4" w:space="0" w:color="auto"/>
            </w:tcBorders>
            <w:shd w:val="clear" w:color="auto" w:fill="C5E0B3"/>
            <w:noWrap/>
            <w:vAlign w:val="bottom"/>
            <w:hideMark/>
          </w:tcPr>
          <w:p w:rsidR="00AB54D4" w:rsidRPr="003C4C27" w:rsidRDefault="00AB54D4" w:rsidP="00DD4382">
            <w:pPr>
              <w:jc w:val="center"/>
              <w:rPr>
                <w:rFonts w:eastAsia="Times New Roman" w:cs="Times New Roman"/>
                <w:color w:val="000000"/>
              </w:rPr>
            </w:pPr>
            <w:r w:rsidRPr="003C4C27">
              <w:rPr>
                <w:rFonts w:eastAsia="Times New Roman" w:cs="Times New Roman"/>
                <w:color w:val="000000"/>
              </w:rPr>
              <w:sym w:font="Wingdings" w:char="F043"/>
            </w:r>
          </w:p>
        </w:tc>
        <w:tc>
          <w:tcPr>
            <w:tcW w:w="1200" w:type="dxa"/>
            <w:tcBorders>
              <w:top w:val="nil"/>
              <w:left w:val="nil"/>
              <w:bottom w:val="single" w:sz="4" w:space="0" w:color="auto"/>
              <w:right w:val="single" w:sz="4" w:space="0" w:color="auto"/>
            </w:tcBorders>
            <w:shd w:val="clear" w:color="auto" w:fill="C00000"/>
            <w:noWrap/>
            <w:vAlign w:val="bottom"/>
            <w:hideMark/>
          </w:tcPr>
          <w:p w:rsidR="00AB54D4" w:rsidRPr="003C4C27" w:rsidRDefault="00AB54D4" w:rsidP="00DD4382">
            <w:pPr>
              <w:jc w:val="center"/>
              <w:rPr>
                <w:rFonts w:eastAsia="Times New Roman" w:cs="Times New Roman"/>
                <w:color w:val="000000"/>
              </w:rPr>
            </w:pPr>
            <w:r w:rsidRPr="003C4C27">
              <w:rPr>
                <w:rFonts w:eastAsia="Times New Roman" w:cs="Times New Roman"/>
                <w:color w:val="FFFFFF"/>
              </w:rPr>
              <w:sym w:font="Wingdings" w:char="F044"/>
            </w:r>
          </w:p>
        </w:tc>
      </w:tr>
      <w:tr w:rsidR="00AB54D4" w:rsidRPr="003C4C27" w:rsidTr="00DD4382">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AB54D4" w:rsidRPr="003C4C27" w:rsidRDefault="00AB54D4" w:rsidP="00DD4382">
            <w:pPr>
              <w:rPr>
                <w:rFonts w:eastAsia="Times New Roman" w:cs="Times New Roman"/>
                <w:color w:val="000000"/>
              </w:rPr>
            </w:pPr>
            <w:r w:rsidRPr="003C4C27">
              <w:rPr>
                <w:rFonts w:eastAsia="Times New Roman" w:cs="Times New Roman"/>
                <w:color w:val="000000"/>
              </w:rPr>
              <w:t>PRESENTACIÓN ORAL</w:t>
            </w:r>
          </w:p>
        </w:tc>
        <w:tc>
          <w:tcPr>
            <w:tcW w:w="1200" w:type="dxa"/>
            <w:tcBorders>
              <w:top w:val="nil"/>
              <w:left w:val="nil"/>
              <w:bottom w:val="single" w:sz="4" w:space="0" w:color="auto"/>
              <w:right w:val="single" w:sz="4" w:space="0" w:color="auto"/>
            </w:tcBorders>
            <w:shd w:val="clear" w:color="auto" w:fill="C5E0B3"/>
            <w:noWrap/>
            <w:hideMark/>
          </w:tcPr>
          <w:p w:rsidR="00AB54D4" w:rsidRPr="003C4C27" w:rsidRDefault="00AB54D4" w:rsidP="00DD4382">
            <w:pPr>
              <w:jc w:val="center"/>
              <w:rPr>
                <w:rFonts w:eastAsia="Times New Roman" w:cs="Times New Roman"/>
                <w:color w:val="000000"/>
              </w:rPr>
            </w:pPr>
            <w:r w:rsidRPr="003C4C27">
              <w:rPr>
                <w:rFonts w:eastAsia="Times New Roman" w:cs="Times New Roman"/>
                <w:color w:val="000000"/>
              </w:rPr>
              <w:sym w:font="Wingdings" w:char="F043"/>
            </w:r>
          </w:p>
        </w:tc>
        <w:tc>
          <w:tcPr>
            <w:tcW w:w="1200" w:type="dxa"/>
            <w:tcBorders>
              <w:top w:val="nil"/>
              <w:left w:val="nil"/>
              <w:bottom w:val="single" w:sz="4" w:space="0" w:color="auto"/>
              <w:right w:val="single" w:sz="4" w:space="0" w:color="auto"/>
            </w:tcBorders>
            <w:shd w:val="clear" w:color="auto" w:fill="C5E0B3"/>
            <w:noWrap/>
            <w:hideMark/>
          </w:tcPr>
          <w:p w:rsidR="00AB54D4" w:rsidRPr="003C4C27" w:rsidRDefault="00AB54D4" w:rsidP="00DD4382">
            <w:pPr>
              <w:jc w:val="center"/>
              <w:rPr>
                <w:rFonts w:eastAsia="Times New Roman" w:cs="Times New Roman"/>
                <w:color w:val="000000"/>
              </w:rPr>
            </w:pPr>
            <w:r w:rsidRPr="003C4C27">
              <w:rPr>
                <w:rFonts w:eastAsia="Times New Roman" w:cs="Times New Roman"/>
                <w:color w:val="000000"/>
              </w:rPr>
              <w:sym w:font="Wingdings" w:char="F043"/>
            </w:r>
          </w:p>
        </w:tc>
      </w:tr>
      <w:tr w:rsidR="00AB54D4" w:rsidRPr="003C4C27" w:rsidTr="00DD4382">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AB54D4" w:rsidRPr="003C4C27" w:rsidRDefault="00AB54D4" w:rsidP="00DD4382">
            <w:pPr>
              <w:rPr>
                <w:rFonts w:eastAsia="Times New Roman" w:cs="Times New Roman"/>
                <w:color w:val="000000"/>
              </w:rPr>
            </w:pPr>
            <w:r w:rsidRPr="003C4C27">
              <w:rPr>
                <w:rFonts w:eastAsia="Times New Roman" w:cs="Times New Roman"/>
                <w:color w:val="000000"/>
              </w:rPr>
              <w:t>PRUEBAS ORALES</w:t>
            </w:r>
          </w:p>
        </w:tc>
        <w:tc>
          <w:tcPr>
            <w:tcW w:w="1200" w:type="dxa"/>
            <w:tcBorders>
              <w:top w:val="nil"/>
              <w:left w:val="nil"/>
              <w:bottom w:val="single" w:sz="4" w:space="0" w:color="auto"/>
              <w:right w:val="single" w:sz="4" w:space="0" w:color="auto"/>
            </w:tcBorders>
            <w:shd w:val="clear" w:color="auto" w:fill="C5E0B3"/>
            <w:noWrap/>
            <w:hideMark/>
          </w:tcPr>
          <w:p w:rsidR="00AB54D4" w:rsidRPr="003C4C27" w:rsidRDefault="00AB54D4" w:rsidP="00DD4382">
            <w:pPr>
              <w:jc w:val="center"/>
              <w:rPr>
                <w:rFonts w:eastAsia="Times New Roman" w:cs="Times New Roman"/>
                <w:color w:val="000000"/>
              </w:rPr>
            </w:pPr>
            <w:r w:rsidRPr="003C4C27">
              <w:rPr>
                <w:rFonts w:eastAsia="Times New Roman" w:cs="Times New Roman"/>
                <w:color w:val="000000"/>
              </w:rPr>
              <w:sym w:font="Wingdings" w:char="F043"/>
            </w:r>
          </w:p>
        </w:tc>
        <w:tc>
          <w:tcPr>
            <w:tcW w:w="1200" w:type="dxa"/>
            <w:tcBorders>
              <w:top w:val="nil"/>
              <w:left w:val="nil"/>
              <w:bottom w:val="single" w:sz="4" w:space="0" w:color="auto"/>
              <w:right w:val="single" w:sz="4" w:space="0" w:color="auto"/>
            </w:tcBorders>
            <w:shd w:val="clear" w:color="auto" w:fill="C5E0B3"/>
            <w:noWrap/>
            <w:hideMark/>
          </w:tcPr>
          <w:p w:rsidR="00AB54D4" w:rsidRPr="003C4C27" w:rsidRDefault="00AB54D4" w:rsidP="00DD4382">
            <w:pPr>
              <w:jc w:val="center"/>
              <w:rPr>
                <w:rFonts w:eastAsia="Times New Roman" w:cs="Times New Roman"/>
                <w:color w:val="000000"/>
              </w:rPr>
            </w:pPr>
            <w:r w:rsidRPr="003C4C27">
              <w:rPr>
                <w:rFonts w:eastAsia="Times New Roman" w:cs="Times New Roman"/>
                <w:color w:val="000000"/>
              </w:rPr>
              <w:sym w:font="Wingdings" w:char="F043"/>
            </w:r>
          </w:p>
        </w:tc>
      </w:tr>
      <w:tr w:rsidR="00AB54D4" w:rsidRPr="003C4C27" w:rsidTr="00DD4382">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AB54D4" w:rsidRPr="003C4C27" w:rsidRDefault="00AB54D4" w:rsidP="00DD4382">
            <w:pPr>
              <w:rPr>
                <w:rFonts w:eastAsia="Times New Roman" w:cs="Times New Roman"/>
                <w:color w:val="000000"/>
              </w:rPr>
            </w:pPr>
            <w:r w:rsidRPr="003C4C27">
              <w:rPr>
                <w:rFonts w:eastAsia="Times New Roman" w:cs="Times New Roman"/>
                <w:color w:val="000000"/>
              </w:rPr>
              <w:t>PRUEBAS ESCRITAS</w:t>
            </w:r>
          </w:p>
        </w:tc>
        <w:tc>
          <w:tcPr>
            <w:tcW w:w="1200" w:type="dxa"/>
            <w:tcBorders>
              <w:top w:val="nil"/>
              <w:left w:val="nil"/>
              <w:bottom w:val="single" w:sz="4" w:space="0" w:color="auto"/>
              <w:right w:val="single" w:sz="4" w:space="0" w:color="auto"/>
            </w:tcBorders>
            <w:shd w:val="clear" w:color="auto" w:fill="C5E0B3"/>
            <w:noWrap/>
            <w:vAlign w:val="bottom"/>
            <w:hideMark/>
          </w:tcPr>
          <w:p w:rsidR="00AB54D4" w:rsidRPr="003C4C27" w:rsidRDefault="00AB54D4" w:rsidP="00DD4382">
            <w:pPr>
              <w:jc w:val="center"/>
              <w:rPr>
                <w:rFonts w:eastAsia="Times New Roman" w:cs="Times New Roman"/>
                <w:color w:val="000000"/>
              </w:rPr>
            </w:pPr>
            <w:r w:rsidRPr="003C4C27">
              <w:rPr>
                <w:rFonts w:eastAsia="Times New Roman" w:cs="Times New Roman"/>
                <w:color w:val="000000"/>
              </w:rPr>
              <w:sym w:font="Wingdings" w:char="F043"/>
            </w:r>
          </w:p>
        </w:tc>
        <w:tc>
          <w:tcPr>
            <w:tcW w:w="1200" w:type="dxa"/>
            <w:tcBorders>
              <w:top w:val="nil"/>
              <w:left w:val="nil"/>
              <w:bottom w:val="single" w:sz="4" w:space="0" w:color="auto"/>
              <w:right w:val="single" w:sz="4" w:space="0" w:color="auto"/>
            </w:tcBorders>
            <w:shd w:val="clear" w:color="auto" w:fill="C00000"/>
            <w:noWrap/>
            <w:vAlign w:val="bottom"/>
            <w:hideMark/>
          </w:tcPr>
          <w:p w:rsidR="00AB54D4" w:rsidRPr="003C4C27" w:rsidRDefault="00AB54D4" w:rsidP="00DD4382">
            <w:pPr>
              <w:jc w:val="center"/>
              <w:rPr>
                <w:rFonts w:eastAsia="Times New Roman" w:cs="Times New Roman"/>
                <w:color w:val="000000"/>
              </w:rPr>
            </w:pPr>
            <w:r w:rsidRPr="003C4C27">
              <w:rPr>
                <w:rFonts w:eastAsia="Times New Roman" w:cs="Times New Roman"/>
                <w:color w:val="FFFFFF"/>
              </w:rPr>
              <w:sym w:font="Wingdings" w:char="F044"/>
            </w:r>
          </w:p>
        </w:tc>
      </w:tr>
      <w:tr w:rsidR="00AB54D4" w:rsidRPr="003C4C27" w:rsidTr="00DD4382">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AB54D4" w:rsidRPr="003C4C27" w:rsidRDefault="00AB54D4" w:rsidP="00DD4382">
            <w:pPr>
              <w:rPr>
                <w:rFonts w:eastAsia="Times New Roman" w:cs="Times New Roman"/>
                <w:color w:val="000000"/>
              </w:rPr>
            </w:pPr>
            <w:r w:rsidRPr="003C4C27">
              <w:rPr>
                <w:rFonts w:eastAsia="Times New Roman" w:cs="Times New Roman"/>
                <w:color w:val="000000"/>
              </w:rPr>
              <w:t>GUÍA DE EJERCICIOS PRÁCTICOS</w:t>
            </w:r>
          </w:p>
        </w:tc>
        <w:tc>
          <w:tcPr>
            <w:tcW w:w="1200" w:type="dxa"/>
            <w:tcBorders>
              <w:top w:val="nil"/>
              <w:left w:val="nil"/>
              <w:bottom w:val="single" w:sz="4" w:space="0" w:color="auto"/>
              <w:right w:val="single" w:sz="4" w:space="0" w:color="auto"/>
            </w:tcBorders>
            <w:shd w:val="clear" w:color="auto" w:fill="C00000"/>
            <w:noWrap/>
            <w:vAlign w:val="bottom"/>
            <w:hideMark/>
          </w:tcPr>
          <w:p w:rsidR="00AB54D4" w:rsidRPr="003C4C27" w:rsidRDefault="00AB54D4" w:rsidP="00DD4382">
            <w:pPr>
              <w:jc w:val="center"/>
              <w:rPr>
                <w:rFonts w:eastAsia="Times New Roman" w:cs="Times New Roman"/>
                <w:color w:val="000000"/>
              </w:rPr>
            </w:pPr>
            <w:r w:rsidRPr="003C4C27">
              <w:rPr>
                <w:rFonts w:eastAsia="Times New Roman" w:cs="Times New Roman"/>
                <w:color w:val="FFFFFF"/>
              </w:rPr>
              <w:sym w:font="Wingdings" w:char="F044"/>
            </w:r>
          </w:p>
        </w:tc>
        <w:tc>
          <w:tcPr>
            <w:tcW w:w="1200" w:type="dxa"/>
            <w:tcBorders>
              <w:top w:val="nil"/>
              <w:left w:val="nil"/>
              <w:bottom w:val="single" w:sz="4" w:space="0" w:color="auto"/>
              <w:right w:val="single" w:sz="4" w:space="0" w:color="auto"/>
            </w:tcBorders>
            <w:shd w:val="clear" w:color="auto" w:fill="C5E0B3"/>
            <w:noWrap/>
            <w:vAlign w:val="bottom"/>
            <w:hideMark/>
          </w:tcPr>
          <w:p w:rsidR="00AB54D4" w:rsidRPr="003C4C27" w:rsidRDefault="00AB54D4" w:rsidP="00DD4382">
            <w:pPr>
              <w:jc w:val="center"/>
              <w:rPr>
                <w:rFonts w:eastAsia="Times New Roman" w:cs="Times New Roman"/>
                <w:color w:val="000000"/>
              </w:rPr>
            </w:pPr>
            <w:r w:rsidRPr="003C4C27">
              <w:rPr>
                <w:rFonts w:eastAsia="Times New Roman" w:cs="Times New Roman"/>
                <w:color w:val="000000"/>
              </w:rPr>
              <w:sym w:font="Wingdings" w:char="F043"/>
            </w:r>
          </w:p>
        </w:tc>
      </w:tr>
      <w:bookmarkEnd w:id="1"/>
    </w:tbl>
    <w:p w:rsidR="00710B5E" w:rsidRDefault="00710B5E"/>
    <w:sectPr w:rsidR="00710B5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09A" w:rsidRDefault="00E2509A" w:rsidP="00AB54D4">
      <w:pPr>
        <w:spacing w:after="0" w:line="240" w:lineRule="auto"/>
      </w:pPr>
      <w:r>
        <w:separator/>
      </w:r>
    </w:p>
  </w:endnote>
  <w:endnote w:type="continuationSeparator" w:id="0">
    <w:p w:rsidR="00E2509A" w:rsidRDefault="00E2509A" w:rsidP="00AB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09A" w:rsidRDefault="00E2509A" w:rsidP="00AB54D4">
      <w:pPr>
        <w:spacing w:after="0" w:line="240" w:lineRule="auto"/>
      </w:pPr>
      <w:r>
        <w:separator/>
      </w:r>
    </w:p>
  </w:footnote>
  <w:footnote w:type="continuationSeparator" w:id="0">
    <w:p w:rsidR="00E2509A" w:rsidRDefault="00E2509A" w:rsidP="00AB54D4">
      <w:pPr>
        <w:spacing w:after="0" w:line="240" w:lineRule="auto"/>
      </w:pPr>
      <w:r>
        <w:continuationSeparator/>
      </w:r>
    </w:p>
  </w:footnote>
  <w:footnote w:id="1">
    <w:p w:rsidR="00AB54D4" w:rsidRDefault="00AB54D4" w:rsidP="00AB54D4">
      <w:pPr>
        <w:pStyle w:val="Textonotapie"/>
      </w:pPr>
      <w:r>
        <w:rPr>
          <w:rStyle w:val="Refdenotaalpie"/>
        </w:rPr>
        <w:footnoteRef/>
      </w:r>
      <w:r>
        <w:t xml:space="preserve"> </w:t>
      </w:r>
      <w:r w:rsidRPr="00FD4594">
        <w:rPr>
          <w:rFonts w:eastAsia="Arial"/>
          <w:sz w:val="21"/>
          <w:szCs w:val="21"/>
        </w:rPr>
        <w:t>Lozano y Ramírez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A0D56E4"/>
    <w:multiLevelType w:val="hybridMultilevel"/>
    <w:tmpl w:val="8228CD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C27781A"/>
    <w:multiLevelType w:val="hybridMultilevel"/>
    <w:tmpl w:val="CF3E13C8"/>
    <w:lvl w:ilvl="0" w:tplc="52D89F0A">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34D046DE"/>
    <w:multiLevelType w:val="multilevel"/>
    <w:tmpl w:val="DB32B0DA"/>
    <w:lvl w:ilvl="0">
      <w:start w:val="1"/>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837001"/>
    <w:multiLevelType w:val="hybridMultilevel"/>
    <w:tmpl w:val="3CCCD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F193B8D"/>
    <w:multiLevelType w:val="hybridMultilevel"/>
    <w:tmpl w:val="808C1D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D4"/>
    <w:rsid w:val="00710B5E"/>
    <w:rsid w:val="00AB54D4"/>
    <w:rsid w:val="00E250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4A2B1-C539-405C-A912-32F5B9AF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4D4"/>
    <w:pPr>
      <w:spacing w:after="200" w:line="276" w:lineRule="auto"/>
    </w:pPr>
    <w:rPr>
      <w:rFonts w:ascii="Calibri" w:eastAsia="Calibri" w:hAnsi="Calibri" w:cs="Calibri"/>
      <w:lang w:eastAsia="es-CL"/>
    </w:rPr>
  </w:style>
  <w:style w:type="paragraph" w:styleId="Ttulo4">
    <w:name w:val="heading 4"/>
    <w:basedOn w:val="Normal"/>
    <w:next w:val="Normal"/>
    <w:link w:val="Ttulo4Car"/>
    <w:unhideWhenUsed/>
    <w:qFormat/>
    <w:rsid w:val="00AB54D4"/>
    <w:pPr>
      <w:keepNext/>
      <w:spacing w:before="240" w:after="60" w:line="240" w:lineRule="auto"/>
      <w:jc w:val="both"/>
      <w:outlineLvl w:val="3"/>
    </w:pPr>
    <w:rPr>
      <w:rFonts w:ascii="Bookman Old Style" w:eastAsia="Times New Roman" w:hAnsi="Bookman Old Style" w:cs="Times New Roman"/>
      <w:b/>
      <w:bCs/>
      <w:sz w:val="24"/>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B54D4"/>
    <w:rPr>
      <w:rFonts w:ascii="Bookman Old Style" w:eastAsia="Times New Roman" w:hAnsi="Bookman Old Style" w:cs="Times New Roman"/>
      <w:b/>
      <w:bCs/>
      <w:sz w:val="24"/>
      <w:szCs w:val="28"/>
      <w:lang w:val="es-ES" w:eastAsia="es-ES"/>
    </w:rPr>
  </w:style>
  <w:style w:type="paragraph" w:styleId="Textoindependiente">
    <w:name w:val="Body Text"/>
    <w:basedOn w:val="Normal"/>
    <w:link w:val="TextoindependienteCar"/>
    <w:uiPriority w:val="99"/>
    <w:rsid w:val="00AB54D4"/>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basedOn w:val="Fuentedeprrafopredeter"/>
    <w:link w:val="Textoindependiente"/>
    <w:uiPriority w:val="99"/>
    <w:rsid w:val="00AB54D4"/>
    <w:rPr>
      <w:rFonts w:ascii="Arial Narrow" w:eastAsia="Times New Roman" w:hAnsi="Arial Narrow" w:cs="Times New Roman"/>
      <w:b/>
      <w:sz w:val="28"/>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uiPriority w:val="99"/>
    <w:rsid w:val="00AB54D4"/>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AB54D4"/>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AB54D4"/>
    <w:rPr>
      <w:vertAlign w:val="superscript"/>
    </w:rPr>
  </w:style>
  <w:style w:type="paragraph" w:styleId="Prrafodelista">
    <w:name w:val="List Paragraph"/>
    <w:aliases w:val="1_List Paragraph,texto 1 ana,Cuadrícula mediana 1 - Énfasis 21,List Paragraph,Lista vistosa - Énfasis 11"/>
    <w:basedOn w:val="Normal"/>
    <w:link w:val="PrrafodelistaCar"/>
    <w:uiPriority w:val="34"/>
    <w:qFormat/>
    <w:rsid w:val="00AB54D4"/>
    <w:pPr>
      <w:spacing w:after="0" w:line="240" w:lineRule="auto"/>
      <w:ind w:left="708"/>
      <w:jc w:val="both"/>
    </w:pPr>
    <w:rPr>
      <w:rFonts w:ascii="Times New Roman" w:eastAsia="Times New Roman" w:hAnsi="Times New Roman" w:cs="Times New Roman"/>
      <w:b/>
      <w:sz w:val="18"/>
      <w:szCs w:val="18"/>
      <w:lang w:val="es-ES" w:eastAsia="es-ES"/>
    </w:rPr>
  </w:style>
  <w:style w:type="character" w:customStyle="1" w:styleId="PrrafodelistaCar">
    <w:name w:val="Párrafo de lista Car"/>
    <w:aliases w:val="1_List Paragraph Car,texto 1 ana Car,Cuadrícula mediana 1 - Énfasis 21 Car,List Paragraph Car,Lista vistosa - Énfasis 11 Car"/>
    <w:link w:val="Prrafodelista"/>
    <w:uiPriority w:val="34"/>
    <w:locked/>
    <w:rsid w:val="00AB54D4"/>
    <w:rPr>
      <w:rFonts w:ascii="Times New Roman" w:eastAsia="Times New Roman" w:hAnsi="Times New Roman" w:cs="Times New Roman"/>
      <w:b/>
      <w:sz w:val="18"/>
      <w:szCs w:val="18"/>
      <w:lang w:val="es-ES" w:eastAsia="es-ES"/>
    </w:rPr>
  </w:style>
  <w:style w:type="paragraph" w:customStyle="1" w:styleId="TableParagraph">
    <w:name w:val="Table Paragraph"/>
    <w:basedOn w:val="Normal"/>
    <w:uiPriority w:val="1"/>
    <w:qFormat/>
    <w:rsid w:val="00AB54D4"/>
    <w:pPr>
      <w:widowControl w:val="0"/>
      <w:autoSpaceDE w:val="0"/>
      <w:autoSpaceDN w:val="0"/>
      <w:spacing w:after="0" w:line="240" w:lineRule="auto"/>
    </w:pPr>
    <w:rPr>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2244</Words>
  <Characters>12348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Hugo Lara Torres</dc:creator>
  <cp:keywords/>
  <dc:description/>
  <cp:lastModifiedBy>Cristian Hugo Lara Torres</cp:lastModifiedBy>
  <cp:revision>1</cp:revision>
  <dcterms:created xsi:type="dcterms:W3CDTF">2019-07-19T12:57:00Z</dcterms:created>
  <dcterms:modified xsi:type="dcterms:W3CDTF">2019-07-19T12:58:00Z</dcterms:modified>
</cp:coreProperties>
</file>