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jc w:val="center"/>
        <w:outlineLvl w:val="0"/>
        <w:rPr>
          <w:rFonts w:ascii="Calibri" w:eastAsia="Calibri" w:hAnsi="Calibri" w:cs="Calibri"/>
          <w:b/>
          <w:bCs/>
        </w:rPr>
      </w:pPr>
      <w:bookmarkStart w:id="0" w:name="_Toc132385912"/>
      <w:bookmarkStart w:id="1" w:name="_GoBack"/>
      <w:bookmarkEnd w:id="1"/>
      <w:r w:rsidRPr="00111D5D">
        <w:rPr>
          <w:rFonts w:ascii="Calibri" w:eastAsia="Calibri" w:hAnsi="Calibri" w:cs="Calibri"/>
          <w:b/>
          <w:bCs/>
        </w:rPr>
        <w:t>ANEXO</w:t>
      </w:r>
      <w:r w:rsidRPr="00111D5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111D5D">
        <w:rPr>
          <w:rFonts w:ascii="Calibri" w:eastAsia="Calibri" w:hAnsi="Calibri" w:cs="Calibri"/>
          <w:b/>
          <w:bCs/>
        </w:rPr>
        <w:t>N°2.</w:t>
      </w:r>
      <w:r w:rsidRPr="00111D5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111D5D">
        <w:rPr>
          <w:rFonts w:ascii="Calibri" w:eastAsia="Calibri" w:hAnsi="Calibri" w:cs="Calibri"/>
          <w:b/>
          <w:bCs/>
        </w:rPr>
        <w:t>FORMULARIO</w:t>
      </w:r>
      <w:r w:rsidRPr="00111D5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111D5D">
        <w:rPr>
          <w:rFonts w:ascii="Calibri" w:eastAsia="Calibri" w:hAnsi="Calibri" w:cs="Calibri"/>
          <w:b/>
          <w:bCs/>
        </w:rPr>
        <w:t>INGRESO</w:t>
      </w:r>
      <w:r w:rsidRPr="00111D5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111D5D">
        <w:rPr>
          <w:rFonts w:ascii="Calibri" w:eastAsia="Calibri" w:hAnsi="Calibri" w:cs="Calibri"/>
          <w:b/>
          <w:bCs/>
        </w:rPr>
        <w:t>DE</w:t>
      </w:r>
      <w:r w:rsidRPr="00111D5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111D5D">
        <w:rPr>
          <w:rFonts w:ascii="Calibri" w:eastAsia="Calibri" w:hAnsi="Calibri" w:cs="Calibri"/>
          <w:b/>
          <w:bCs/>
        </w:rPr>
        <w:t>GARANTÍAS</w:t>
      </w:r>
      <w:bookmarkEnd w:id="0"/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17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17"/>
        </w:rPr>
      </w:pPr>
    </w:p>
    <w:p w:rsidR="00111D5D" w:rsidRPr="00111D5D" w:rsidRDefault="00111D5D" w:rsidP="00111D5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bookmarkStart w:id="2" w:name="_Hlk119502092"/>
      <w:r w:rsidRPr="00111D5D">
        <w:rPr>
          <w:rFonts w:ascii="Calibri" w:eastAsia="Calibri" w:hAnsi="Calibri" w:cs="Calibri"/>
          <w:b/>
          <w:color w:val="000000"/>
        </w:rPr>
        <w:t>ANTECEDENTES:</w:t>
      </w:r>
    </w:p>
    <w:p w:rsidR="00111D5D" w:rsidRPr="00111D5D" w:rsidRDefault="00111D5D" w:rsidP="00111D5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0"/>
        <w:gridCol w:w="4368"/>
      </w:tblGrid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Razón Social Ejecutor/Proveedor: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RUT Ejecutor/Proveedor: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color w:val="000000"/>
              </w:rPr>
            </w:pPr>
            <w:r w:rsidRPr="00111D5D">
              <w:rPr>
                <w:rFonts w:cs="Calibri"/>
                <w:color w:val="000000"/>
              </w:rPr>
              <w:t xml:space="preserve">Tipo de Garantía: </w:t>
            </w:r>
          </w:p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Garantía N°: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Emisor: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Monto: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Fecha de vencimiento: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color w:val="000000"/>
              </w:rPr>
            </w:pPr>
            <w:r w:rsidRPr="00111D5D">
              <w:rPr>
                <w:rFonts w:cs="Calibri"/>
                <w:color w:val="000000"/>
              </w:rPr>
              <w:t xml:space="preserve">Para garantizar: </w:t>
            </w:r>
          </w:p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(Fiel Cumplimiento/Estado de Avance)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color w:val="000000"/>
              </w:rPr>
            </w:pPr>
            <w:r w:rsidRPr="00111D5D">
              <w:rPr>
                <w:rFonts w:cs="Calibri"/>
                <w:color w:val="000000"/>
              </w:rPr>
              <w:t>ID Licitación o Concurso Público: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color w:val="000000"/>
              </w:rPr>
            </w:pPr>
            <w:r w:rsidRPr="00111D5D">
              <w:rPr>
                <w:rFonts w:cs="Calibri"/>
                <w:color w:val="000000"/>
              </w:rPr>
              <w:t xml:space="preserve">Dirección Regional del SENCE que </w:t>
            </w:r>
            <w:proofErr w:type="spellStart"/>
            <w:r w:rsidRPr="00111D5D">
              <w:rPr>
                <w:rFonts w:cs="Calibri"/>
                <w:color w:val="000000"/>
              </w:rPr>
              <w:t>recepciona</w:t>
            </w:r>
            <w:proofErr w:type="spellEnd"/>
            <w:r w:rsidRPr="00111D5D">
              <w:rPr>
                <w:rFonts w:cs="Calibri"/>
                <w:color w:val="000000"/>
              </w:rPr>
              <w:t>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</w:tbl>
    <w:p w:rsidR="00111D5D" w:rsidRPr="00111D5D" w:rsidRDefault="00111D5D" w:rsidP="00111D5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111D5D" w:rsidRPr="00111D5D" w:rsidRDefault="00111D5D" w:rsidP="00111D5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111D5D">
        <w:rPr>
          <w:rFonts w:ascii="Calibri" w:eastAsia="Calibri" w:hAnsi="Calibri" w:cs="Calibri"/>
          <w:b/>
          <w:color w:val="000000"/>
        </w:rPr>
        <w:t>EN EL CASO DE PRESENTAR GARANTÍA PARA UN PROGRAMA DE CAPACITACIÓN:</w:t>
      </w:r>
    </w:p>
    <w:p w:rsidR="00111D5D" w:rsidRPr="00111D5D" w:rsidRDefault="00111D5D" w:rsidP="00111D5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4397"/>
      </w:tblGrid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Glosa: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Programa: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color w:val="000000"/>
              </w:rPr>
            </w:pPr>
            <w:r w:rsidRPr="00111D5D">
              <w:rPr>
                <w:rFonts w:cs="Calibri"/>
                <w:color w:val="000000"/>
              </w:rPr>
              <w:t>N° y Fecha Resolución de Selección o Adjudicación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Código de curso: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Año: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Línea: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  <w:r w:rsidRPr="00111D5D">
              <w:rPr>
                <w:rFonts w:cs="Calibri"/>
                <w:color w:val="000000"/>
              </w:rPr>
              <w:t>Llamado: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  <w:tr w:rsidR="00111D5D" w:rsidRPr="00111D5D" w:rsidTr="0016615B">
        <w:tc>
          <w:tcPr>
            <w:tcW w:w="4544" w:type="dxa"/>
          </w:tcPr>
          <w:p w:rsidR="00111D5D" w:rsidRPr="00111D5D" w:rsidRDefault="00111D5D" w:rsidP="00111D5D">
            <w:pPr>
              <w:rPr>
                <w:rFonts w:cs="Calibri"/>
                <w:color w:val="000000"/>
              </w:rPr>
            </w:pPr>
            <w:r w:rsidRPr="00111D5D">
              <w:rPr>
                <w:rFonts w:cs="Calibri"/>
                <w:color w:val="000000"/>
              </w:rPr>
              <w:t>Código SIC</w:t>
            </w:r>
          </w:p>
        </w:tc>
        <w:tc>
          <w:tcPr>
            <w:tcW w:w="4545" w:type="dxa"/>
          </w:tcPr>
          <w:p w:rsidR="00111D5D" w:rsidRPr="00111D5D" w:rsidRDefault="00111D5D" w:rsidP="00111D5D">
            <w:pPr>
              <w:rPr>
                <w:rFonts w:cs="Calibri"/>
                <w:b/>
                <w:color w:val="000000"/>
              </w:rPr>
            </w:pPr>
          </w:p>
        </w:tc>
      </w:tr>
    </w:tbl>
    <w:p w:rsidR="00111D5D" w:rsidRPr="00111D5D" w:rsidRDefault="00111D5D" w:rsidP="00111D5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bookmarkEnd w:id="2"/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111D5D" w:rsidRPr="00111D5D" w:rsidRDefault="00111D5D" w:rsidP="00111D5D">
      <w:pPr>
        <w:tabs>
          <w:tab w:val="left" w:pos="993"/>
        </w:tabs>
        <w:spacing w:after="0" w:line="240" w:lineRule="auto"/>
        <w:ind w:right="27"/>
        <w:rPr>
          <w:rFonts w:ascii="Calibri" w:eastAsia="Calibri" w:hAnsi="Calibri" w:cs="Calibri"/>
          <w:b/>
          <w:sz w:val="23"/>
        </w:rPr>
      </w:pPr>
    </w:p>
    <w:p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5D"/>
    <w:rsid w:val="00111D5D"/>
    <w:rsid w:val="002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83CF-3FD8-406E-BBCF-25FAA88E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D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2023-04-21T14:07:00Z</dcterms:created>
  <dcterms:modified xsi:type="dcterms:W3CDTF">2023-04-21T14:07:00Z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2023-04-21T14:07:34Z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cca207bf-83e2-4233-aa2e-00001da1d703</vt:lpwstr>
  </property>
  <property fmtid="{D5CDD505-2E9C-101B-9397-08002B2CF9AE}" pid="8" name="MSIP_Label_c6ccd7d1-f479-407c-869d-4a4f9fabacdd_ContentBits">
    <vt:lpwstr>0</vt:lpwstr>
  </property>
</Properties>
</file>