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589207" w14:textId="77777777" w:rsidR="00767E45" w:rsidRPr="0017284A" w:rsidRDefault="00767E45" w:rsidP="009E1F56">
      <w:pPr>
        <w:shd w:val="clear" w:color="auto" w:fill="595959"/>
        <w:spacing w:after="0" w:line="240" w:lineRule="auto"/>
        <w:jc w:val="center"/>
        <w:rPr>
          <w:rFonts w:asciiTheme="minorHAnsi" w:hAnsiTheme="minorHAnsi" w:cstheme="minorHAnsi"/>
          <w:b/>
          <w:color w:val="FFFFFF"/>
          <w:sz w:val="21"/>
          <w:szCs w:val="21"/>
        </w:rPr>
      </w:pPr>
      <w:r w:rsidRPr="0017284A">
        <w:rPr>
          <w:rFonts w:asciiTheme="minorHAnsi" w:hAnsiTheme="minorHAnsi" w:cstheme="minorHAnsi"/>
          <w:b/>
          <w:color w:val="FFFFFF"/>
          <w:sz w:val="21"/>
          <w:szCs w:val="21"/>
        </w:rPr>
        <w:t>INFORME TÉCNICO DE EVALUACIÓN</w:t>
      </w:r>
    </w:p>
    <w:p w14:paraId="5EC78D17" w14:textId="77777777" w:rsidR="00DE0FA3" w:rsidRDefault="00DE0FA3" w:rsidP="009E1F56">
      <w:pPr>
        <w:spacing w:after="0" w:line="240" w:lineRule="auto"/>
        <w:jc w:val="both"/>
        <w:rPr>
          <w:rFonts w:asciiTheme="minorHAnsi" w:hAnsiTheme="minorHAnsi" w:cstheme="minorHAnsi"/>
          <w:bCs/>
          <w:sz w:val="21"/>
          <w:szCs w:val="21"/>
        </w:rPr>
      </w:pPr>
    </w:p>
    <w:p w14:paraId="2BE12D25" w14:textId="617D60FC" w:rsidR="005A7402" w:rsidRDefault="00767E45" w:rsidP="009E1F56">
      <w:pPr>
        <w:spacing w:after="0" w:line="240" w:lineRule="auto"/>
        <w:jc w:val="both"/>
        <w:rPr>
          <w:rFonts w:asciiTheme="minorHAnsi" w:hAnsiTheme="minorHAnsi" w:cstheme="minorHAnsi"/>
          <w:bCs/>
          <w:sz w:val="21"/>
          <w:szCs w:val="21"/>
        </w:rPr>
      </w:pPr>
      <w:r w:rsidRPr="0017284A">
        <w:rPr>
          <w:rFonts w:asciiTheme="minorHAnsi" w:hAnsiTheme="minorHAnsi" w:cstheme="minorHAnsi"/>
          <w:bCs/>
          <w:sz w:val="21"/>
          <w:szCs w:val="21"/>
        </w:rPr>
        <w:t>Nombre</w:t>
      </w:r>
      <w:r w:rsidR="00A86D2A" w:rsidRPr="0017284A">
        <w:rPr>
          <w:rFonts w:asciiTheme="minorHAnsi" w:hAnsiTheme="minorHAnsi" w:cstheme="minorHAnsi"/>
          <w:bCs/>
          <w:sz w:val="21"/>
          <w:szCs w:val="21"/>
        </w:rPr>
        <w:t xml:space="preserve">: </w:t>
      </w:r>
      <w:r w:rsidR="000851D2" w:rsidRPr="000851D2">
        <w:rPr>
          <w:rFonts w:asciiTheme="minorHAnsi" w:hAnsiTheme="minorHAnsi" w:cstheme="minorHAnsi"/>
          <w:bCs/>
          <w:sz w:val="21"/>
          <w:szCs w:val="21"/>
        </w:rPr>
        <w:t xml:space="preserve">Concurso Público, en modalidad cerrada, para la presentación, evaluación y selección de propuestas en el marco del Programa Becas Fondo Cesantía Solidario, </w:t>
      </w:r>
      <w:r w:rsidR="004B6F68">
        <w:rPr>
          <w:rFonts w:asciiTheme="minorHAnsi" w:hAnsiTheme="minorHAnsi" w:cstheme="minorHAnsi"/>
          <w:bCs/>
          <w:sz w:val="21"/>
          <w:szCs w:val="21"/>
        </w:rPr>
        <w:t xml:space="preserve">y el Programa Bono de Capacitación para Micro y Pequeños Empresarios </w:t>
      </w:r>
      <w:r w:rsidR="000851D2" w:rsidRPr="000851D2">
        <w:rPr>
          <w:rFonts w:asciiTheme="minorHAnsi" w:hAnsiTheme="minorHAnsi" w:cstheme="minorHAnsi"/>
          <w:bCs/>
          <w:sz w:val="21"/>
          <w:szCs w:val="21"/>
        </w:rPr>
        <w:t>para el año 2024.</w:t>
      </w:r>
    </w:p>
    <w:p w14:paraId="24356386" w14:textId="77777777" w:rsidR="007356A4" w:rsidRDefault="007356A4" w:rsidP="009E1F56">
      <w:pPr>
        <w:spacing w:after="0" w:line="240" w:lineRule="auto"/>
        <w:jc w:val="both"/>
        <w:rPr>
          <w:rFonts w:asciiTheme="minorHAnsi" w:hAnsiTheme="minorHAnsi" w:cstheme="minorHAnsi"/>
          <w:b/>
          <w:sz w:val="21"/>
          <w:szCs w:val="21"/>
        </w:rPr>
      </w:pPr>
    </w:p>
    <w:p w14:paraId="4E668630" w14:textId="10F78DA0" w:rsidR="00884B69" w:rsidRPr="0017284A" w:rsidRDefault="00767E45" w:rsidP="009E1F56">
      <w:pPr>
        <w:spacing w:after="0" w:line="240" w:lineRule="auto"/>
        <w:jc w:val="both"/>
        <w:rPr>
          <w:rFonts w:asciiTheme="minorHAnsi" w:hAnsiTheme="minorHAnsi" w:cstheme="minorHAnsi"/>
          <w:b/>
          <w:sz w:val="21"/>
          <w:szCs w:val="21"/>
        </w:rPr>
      </w:pPr>
      <w:r w:rsidRPr="0017284A">
        <w:rPr>
          <w:rFonts w:asciiTheme="minorHAnsi" w:hAnsiTheme="minorHAnsi" w:cstheme="minorHAnsi"/>
          <w:b/>
          <w:sz w:val="21"/>
          <w:szCs w:val="21"/>
        </w:rPr>
        <w:t xml:space="preserve">Bases de Concurso aprobadas por Resolución Exenta </w:t>
      </w:r>
      <w:bookmarkStart w:id="0" w:name="_Hlk129947456"/>
      <w:r w:rsidRPr="0017284A">
        <w:rPr>
          <w:rFonts w:asciiTheme="minorHAnsi" w:hAnsiTheme="minorHAnsi" w:cstheme="minorHAnsi"/>
          <w:b/>
          <w:sz w:val="21"/>
          <w:szCs w:val="21"/>
        </w:rPr>
        <w:t>N°</w:t>
      </w:r>
      <w:r w:rsidR="000371B0">
        <w:rPr>
          <w:rFonts w:asciiTheme="minorHAnsi" w:hAnsiTheme="minorHAnsi" w:cstheme="minorHAnsi"/>
          <w:b/>
          <w:sz w:val="21"/>
          <w:szCs w:val="21"/>
        </w:rPr>
        <w:t>1</w:t>
      </w:r>
      <w:r w:rsidR="000851D2">
        <w:rPr>
          <w:rFonts w:asciiTheme="minorHAnsi" w:hAnsiTheme="minorHAnsi" w:cstheme="minorHAnsi"/>
          <w:b/>
          <w:sz w:val="21"/>
          <w:szCs w:val="21"/>
        </w:rPr>
        <w:t>528</w:t>
      </w:r>
      <w:r w:rsidRPr="0017284A">
        <w:rPr>
          <w:rFonts w:asciiTheme="minorHAnsi" w:hAnsiTheme="minorHAnsi" w:cstheme="minorHAnsi"/>
          <w:b/>
          <w:sz w:val="21"/>
          <w:szCs w:val="21"/>
        </w:rPr>
        <w:t>, de</w:t>
      </w:r>
      <w:r w:rsidR="00792BEA" w:rsidRPr="0017284A">
        <w:rPr>
          <w:rFonts w:asciiTheme="minorHAnsi" w:hAnsiTheme="minorHAnsi" w:cstheme="minorHAnsi"/>
          <w:b/>
          <w:sz w:val="21"/>
          <w:szCs w:val="21"/>
        </w:rPr>
        <w:t xml:space="preserve"> </w:t>
      </w:r>
      <w:r w:rsidR="000371B0">
        <w:rPr>
          <w:rFonts w:asciiTheme="minorHAnsi" w:hAnsiTheme="minorHAnsi" w:cstheme="minorHAnsi"/>
          <w:b/>
          <w:sz w:val="21"/>
          <w:szCs w:val="21"/>
        </w:rPr>
        <w:t>2</w:t>
      </w:r>
      <w:r w:rsidR="000851D2">
        <w:rPr>
          <w:rFonts w:asciiTheme="minorHAnsi" w:hAnsiTheme="minorHAnsi" w:cstheme="minorHAnsi"/>
          <w:b/>
          <w:sz w:val="21"/>
          <w:szCs w:val="21"/>
        </w:rPr>
        <w:t>6</w:t>
      </w:r>
      <w:r w:rsidR="008E1E96" w:rsidRPr="0017284A">
        <w:rPr>
          <w:rFonts w:asciiTheme="minorHAnsi" w:hAnsiTheme="minorHAnsi" w:cstheme="minorHAnsi"/>
          <w:b/>
          <w:sz w:val="21"/>
          <w:szCs w:val="21"/>
        </w:rPr>
        <w:t xml:space="preserve"> de </w:t>
      </w:r>
      <w:r w:rsidR="000851D2">
        <w:rPr>
          <w:rFonts w:asciiTheme="minorHAnsi" w:hAnsiTheme="minorHAnsi" w:cstheme="minorHAnsi"/>
          <w:b/>
          <w:sz w:val="21"/>
          <w:szCs w:val="21"/>
        </w:rPr>
        <w:t>abril</w:t>
      </w:r>
      <w:r w:rsidR="008E1E96" w:rsidRPr="0017284A">
        <w:rPr>
          <w:rFonts w:asciiTheme="minorHAnsi" w:hAnsiTheme="minorHAnsi" w:cstheme="minorHAnsi"/>
          <w:b/>
          <w:sz w:val="21"/>
          <w:szCs w:val="21"/>
        </w:rPr>
        <w:t xml:space="preserve"> </w:t>
      </w:r>
      <w:r w:rsidR="000371B0">
        <w:rPr>
          <w:rFonts w:asciiTheme="minorHAnsi" w:hAnsiTheme="minorHAnsi" w:cstheme="minorHAnsi"/>
          <w:b/>
          <w:sz w:val="21"/>
          <w:szCs w:val="21"/>
        </w:rPr>
        <w:t xml:space="preserve">de </w:t>
      </w:r>
      <w:r w:rsidR="008E1E96" w:rsidRPr="0017284A">
        <w:rPr>
          <w:rFonts w:asciiTheme="minorHAnsi" w:hAnsiTheme="minorHAnsi" w:cstheme="minorHAnsi"/>
          <w:b/>
          <w:sz w:val="21"/>
          <w:szCs w:val="21"/>
        </w:rPr>
        <w:t>202</w:t>
      </w:r>
      <w:r w:rsidR="000371B0">
        <w:rPr>
          <w:rFonts w:asciiTheme="minorHAnsi" w:hAnsiTheme="minorHAnsi" w:cstheme="minorHAnsi"/>
          <w:b/>
          <w:sz w:val="21"/>
          <w:szCs w:val="21"/>
        </w:rPr>
        <w:t>4</w:t>
      </w:r>
      <w:r w:rsidR="00545A27">
        <w:rPr>
          <w:rFonts w:asciiTheme="minorHAnsi" w:hAnsiTheme="minorHAnsi" w:cstheme="minorHAnsi"/>
          <w:b/>
          <w:sz w:val="21"/>
          <w:szCs w:val="21"/>
        </w:rPr>
        <w:t>.</w:t>
      </w:r>
    </w:p>
    <w:bookmarkEnd w:id="0"/>
    <w:p w14:paraId="5F10A07E" w14:textId="77777777" w:rsidR="00C01570" w:rsidRPr="0017284A" w:rsidRDefault="00C01570" w:rsidP="009E1F56">
      <w:pPr>
        <w:spacing w:after="0" w:line="240" w:lineRule="auto"/>
        <w:jc w:val="both"/>
        <w:rPr>
          <w:rFonts w:asciiTheme="minorHAnsi" w:hAnsiTheme="minorHAnsi" w:cstheme="minorHAnsi"/>
          <w:b/>
          <w:sz w:val="21"/>
          <w:szCs w:val="21"/>
        </w:rPr>
      </w:pPr>
    </w:p>
    <w:p w14:paraId="3A72515E" w14:textId="625E8491" w:rsidR="00767E45" w:rsidRPr="0017284A" w:rsidRDefault="00767E45" w:rsidP="009E1F56">
      <w:pPr>
        <w:spacing w:after="0" w:line="240" w:lineRule="auto"/>
        <w:jc w:val="both"/>
        <w:rPr>
          <w:rFonts w:asciiTheme="minorHAnsi" w:hAnsiTheme="minorHAnsi" w:cstheme="minorHAnsi"/>
          <w:b/>
          <w:sz w:val="21"/>
          <w:szCs w:val="21"/>
        </w:rPr>
      </w:pPr>
      <w:r w:rsidRPr="0017284A">
        <w:rPr>
          <w:rFonts w:asciiTheme="minorHAnsi" w:hAnsiTheme="minorHAnsi" w:cstheme="minorHAnsi"/>
          <w:b/>
          <w:sz w:val="21"/>
          <w:szCs w:val="21"/>
        </w:rPr>
        <w:t>Requirente: Departamento de Capacitación a Personas</w:t>
      </w:r>
    </w:p>
    <w:p w14:paraId="75198D86" w14:textId="77777777" w:rsidR="00C01570" w:rsidRPr="0017284A" w:rsidRDefault="00C01570" w:rsidP="009E1F56">
      <w:pPr>
        <w:spacing w:after="0" w:line="240" w:lineRule="auto"/>
        <w:jc w:val="both"/>
        <w:rPr>
          <w:rFonts w:asciiTheme="minorHAnsi" w:hAnsiTheme="minorHAnsi" w:cstheme="minorHAnsi"/>
          <w:b/>
          <w:sz w:val="21"/>
          <w:szCs w:val="21"/>
        </w:rPr>
      </w:pPr>
    </w:p>
    <w:p w14:paraId="4EA84443" w14:textId="733FBD51" w:rsidR="00767E45" w:rsidRPr="0017284A" w:rsidRDefault="00767E45" w:rsidP="009E1F56">
      <w:pPr>
        <w:spacing w:after="0" w:line="240" w:lineRule="auto"/>
        <w:jc w:val="both"/>
        <w:rPr>
          <w:rFonts w:asciiTheme="minorHAnsi" w:hAnsiTheme="minorHAnsi" w:cstheme="minorHAnsi"/>
          <w:b/>
          <w:sz w:val="21"/>
          <w:szCs w:val="21"/>
        </w:rPr>
      </w:pPr>
      <w:r w:rsidRPr="0017284A">
        <w:rPr>
          <w:rFonts w:asciiTheme="minorHAnsi" w:hAnsiTheme="minorHAnsi" w:cstheme="minorHAnsi"/>
          <w:b/>
          <w:sz w:val="21"/>
          <w:szCs w:val="21"/>
        </w:rPr>
        <w:t xml:space="preserve">FECHA: </w:t>
      </w:r>
      <w:r w:rsidR="000851D2">
        <w:rPr>
          <w:rFonts w:asciiTheme="minorHAnsi" w:hAnsiTheme="minorHAnsi" w:cstheme="minorHAnsi"/>
          <w:b/>
          <w:sz w:val="21"/>
          <w:szCs w:val="21"/>
        </w:rPr>
        <w:t>05</w:t>
      </w:r>
      <w:r w:rsidR="00CB2F5F" w:rsidRPr="0017284A">
        <w:rPr>
          <w:rFonts w:asciiTheme="minorHAnsi" w:hAnsiTheme="minorHAnsi" w:cstheme="minorHAnsi"/>
          <w:b/>
          <w:sz w:val="21"/>
          <w:szCs w:val="21"/>
        </w:rPr>
        <w:t xml:space="preserve"> de</w:t>
      </w:r>
      <w:r w:rsidR="00FD13C9">
        <w:rPr>
          <w:rFonts w:asciiTheme="minorHAnsi" w:hAnsiTheme="minorHAnsi" w:cstheme="minorHAnsi"/>
          <w:b/>
          <w:sz w:val="21"/>
          <w:szCs w:val="21"/>
        </w:rPr>
        <w:t xml:space="preserve"> </w:t>
      </w:r>
      <w:r w:rsidR="000851D2">
        <w:rPr>
          <w:rFonts w:asciiTheme="minorHAnsi" w:hAnsiTheme="minorHAnsi" w:cstheme="minorHAnsi"/>
          <w:b/>
          <w:sz w:val="21"/>
          <w:szCs w:val="21"/>
        </w:rPr>
        <w:t>junio</w:t>
      </w:r>
      <w:r w:rsidR="005A7402" w:rsidRPr="0017284A">
        <w:rPr>
          <w:rFonts w:asciiTheme="minorHAnsi" w:hAnsiTheme="minorHAnsi" w:cstheme="minorHAnsi"/>
          <w:b/>
          <w:sz w:val="21"/>
          <w:szCs w:val="21"/>
        </w:rPr>
        <w:t xml:space="preserve"> </w:t>
      </w:r>
      <w:r w:rsidR="00CB2F5F" w:rsidRPr="0017284A">
        <w:rPr>
          <w:rFonts w:asciiTheme="minorHAnsi" w:hAnsiTheme="minorHAnsi" w:cstheme="minorHAnsi"/>
          <w:b/>
          <w:sz w:val="21"/>
          <w:szCs w:val="21"/>
        </w:rPr>
        <w:t>de 202</w:t>
      </w:r>
      <w:r w:rsidR="000371B0">
        <w:rPr>
          <w:rFonts w:asciiTheme="minorHAnsi" w:hAnsiTheme="minorHAnsi" w:cstheme="minorHAnsi"/>
          <w:b/>
          <w:sz w:val="21"/>
          <w:szCs w:val="21"/>
        </w:rPr>
        <w:t>4</w:t>
      </w:r>
    </w:p>
    <w:p w14:paraId="5F4E148A" w14:textId="77777777" w:rsidR="00C01570" w:rsidRDefault="00C01570" w:rsidP="009E1F56">
      <w:pPr>
        <w:spacing w:after="0" w:line="240" w:lineRule="auto"/>
        <w:jc w:val="both"/>
        <w:rPr>
          <w:rFonts w:asciiTheme="minorHAnsi" w:hAnsiTheme="minorHAnsi" w:cstheme="minorHAnsi"/>
          <w:b/>
          <w:sz w:val="21"/>
          <w:szCs w:val="21"/>
          <w:u w:val="single"/>
        </w:rPr>
      </w:pPr>
    </w:p>
    <w:p w14:paraId="12CBD76C" w14:textId="77777777" w:rsidR="00D34BDF" w:rsidRPr="0017284A" w:rsidRDefault="00D34BDF" w:rsidP="009E1F56">
      <w:pPr>
        <w:spacing w:after="0" w:line="240" w:lineRule="auto"/>
        <w:jc w:val="both"/>
        <w:rPr>
          <w:rFonts w:asciiTheme="minorHAnsi" w:hAnsiTheme="minorHAnsi" w:cstheme="minorHAnsi"/>
          <w:b/>
          <w:sz w:val="21"/>
          <w:szCs w:val="21"/>
          <w:u w:val="single"/>
        </w:rPr>
      </w:pPr>
    </w:p>
    <w:p w14:paraId="284F9243" w14:textId="370A8808" w:rsidR="00767E45" w:rsidRPr="00436F43" w:rsidRDefault="00767E45" w:rsidP="009E1F56">
      <w:pPr>
        <w:pStyle w:val="Ttulo1"/>
        <w:numPr>
          <w:ilvl w:val="0"/>
          <w:numId w:val="11"/>
        </w:numPr>
        <w:spacing w:line="240" w:lineRule="auto"/>
      </w:pPr>
      <w:r w:rsidRPr="00436F43">
        <w:t>CONVOCATORIA</w:t>
      </w:r>
    </w:p>
    <w:p w14:paraId="7058D495" w14:textId="77777777" w:rsidR="00BF7E61" w:rsidRPr="0017284A" w:rsidRDefault="00BF7E61" w:rsidP="009E1F56">
      <w:pPr>
        <w:spacing w:after="0" w:line="240" w:lineRule="auto"/>
        <w:jc w:val="both"/>
        <w:rPr>
          <w:rFonts w:asciiTheme="minorHAnsi" w:hAnsiTheme="minorHAnsi" w:cstheme="minorHAnsi"/>
          <w:sz w:val="21"/>
          <w:szCs w:val="21"/>
        </w:rPr>
      </w:pPr>
    </w:p>
    <w:p w14:paraId="5078201A" w14:textId="3F62754C" w:rsidR="00E50465" w:rsidRDefault="00F55DE4" w:rsidP="009E1F56">
      <w:pPr>
        <w:spacing w:after="0" w:line="240" w:lineRule="auto"/>
        <w:jc w:val="both"/>
        <w:rPr>
          <w:rFonts w:asciiTheme="minorHAnsi" w:hAnsiTheme="minorHAnsi" w:cstheme="minorHAnsi"/>
          <w:sz w:val="21"/>
          <w:szCs w:val="21"/>
        </w:rPr>
      </w:pPr>
      <w:r w:rsidRPr="0017284A">
        <w:rPr>
          <w:rFonts w:asciiTheme="minorHAnsi" w:hAnsiTheme="minorHAnsi" w:cstheme="minorHAnsi"/>
          <w:sz w:val="21"/>
          <w:szCs w:val="21"/>
        </w:rPr>
        <w:t xml:space="preserve">De acuerdo con </w:t>
      </w:r>
      <w:r w:rsidR="00D23478">
        <w:rPr>
          <w:rFonts w:asciiTheme="minorHAnsi" w:hAnsiTheme="minorHAnsi" w:cstheme="minorHAnsi"/>
          <w:sz w:val="21"/>
          <w:szCs w:val="21"/>
        </w:rPr>
        <w:t xml:space="preserve">el </w:t>
      </w:r>
      <w:r w:rsidRPr="0017284A">
        <w:rPr>
          <w:rFonts w:asciiTheme="minorHAnsi" w:hAnsiTheme="minorHAnsi" w:cstheme="minorHAnsi"/>
          <w:sz w:val="21"/>
          <w:szCs w:val="21"/>
        </w:rPr>
        <w:t xml:space="preserve">numeral </w:t>
      </w:r>
      <w:r w:rsidR="000371B0">
        <w:rPr>
          <w:rFonts w:asciiTheme="minorHAnsi" w:hAnsiTheme="minorHAnsi" w:cstheme="minorHAnsi"/>
          <w:sz w:val="21"/>
          <w:szCs w:val="21"/>
        </w:rPr>
        <w:t>1</w:t>
      </w:r>
      <w:r w:rsidRPr="0017284A">
        <w:rPr>
          <w:rFonts w:asciiTheme="minorHAnsi" w:hAnsiTheme="minorHAnsi" w:cstheme="minorHAnsi"/>
          <w:sz w:val="21"/>
          <w:szCs w:val="21"/>
        </w:rPr>
        <w:t>.</w:t>
      </w:r>
      <w:r w:rsidR="000371B0">
        <w:rPr>
          <w:rFonts w:asciiTheme="minorHAnsi" w:hAnsiTheme="minorHAnsi" w:cstheme="minorHAnsi"/>
          <w:sz w:val="21"/>
          <w:szCs w:val="21"/>
        </w:rPr>
        <w:t>4</w:t>
      </w:r>
      <w:r w:rsidRPr="0017284A">
        <w:rPr>
          <w:rFonts w:asciiTheme="minorHAnsi" w:hAnsiTheme="minorHAnsi" w:cstheme="minorHAnsi"/>
          <w:sz w:val="21"/>
          <w:szCs w:val="21"/>
        </w:rPr>
        <w:t xml:space="preserve"> ETAPAS Y PLAZOS DEL PROCESO DE PRESENTACIÓN DE OFERTAS, EVALUACIÓN Y SELECCIÓN, de las Bases de</w:t>
      </w:r>
      <w:r w:rsidR="00D23478">
        <w:rPr>
          <w:rFonts w:asciiTheme="minorHAnsi" w:hAnsiTheme="minorHAnsi" w:cstheme="minorHAnsi"/>
          <w:sz w:val="21"/>
          <w:szCs w:val="21"/>
        </w:rPr>
        <w:t>l</w:t>
      </w:r>
      <w:r w:rsidRPr="0017284A">
        <w:rPr>
          <w:rFonts w:asciiTheme="minorHAnsi" w:hAnsiTheme="minorHAnsi" w:cstheme="minorHAnsi"/>
          <w:sz w:val="21"/>
          <w:szCs w:val="21"/>
        </w:rPr>
        <w:t xml:space="preserve"> Concurso Público</w:t>
      </w:r>
      <w:r w:rsidR="00D23478">
        <w:rPr>
          <w:rFonts w:asciiTheme="minorHAnsi" w:hAnsiTheme="minorHAnsi" w:cstheme="minorHAnsi"/>
          <w:sz w:val="21"/>
          <w:szCs w:val="21"/>
        </w:rPr>
        <w:t>,</w:t>
      </w:r>
      <w:r w:rsidRPr="0017284A">
        <w:rPr>
          <w:rFonts w:asciiTheme="minorHAnsi" w:hAnsiTheme="minorHAnsi" w:cstheme="minorHAnsi"/>
          <w:sz w:val="21"/>
          <w:szCs w:val="21"/>
        </w:rPr>
        <w:t xml:space="preserve"> aprobadas a través de </w:t>
      </w:r>
      <w:r w:rsidR="009207EC" w:rsidRPr="009207EC">
        <w:rPr>
          <w:rFonts w:asciiTheme="minorHAnsi" w:hAnsiTheme="minorHAnsi" w:cstheme="minorHAnsi"/>
          <w:sz w:val="21"/>
          <w:szCs w:val="21"/>
        </w:rPr>
        <w:t>Resolución Exenta N°</w:t>
      </w:r>
      <w:r w:rsidR="000371B0">
        <w:rPr>
          <w:rFonts w:asciiTheme="minorHAnsi" w:hAnsiTheme="minorHAnsi" w:cstheme="minorHAnsi"/>
          <w:sz w:val="21"/>
          <w:szCs w:val="21"/>
        </w:rPr>
        <w:t>1</w:t>
      </w:r>
      <w:r w:rsidR="000851D2">
        <w:rPr>
          <w:rFonts w:asciiTheme="minorHAnsi" w:hAnsiTheme="minorHAnsi" w:cstheme="minorHAnsi"/>
          <w:sz w:val="21"/>
          <w:szCs w:val="21"/>
        </w:rPr>
        <w:t>528</w:t>
      </w:r>
      <w:r w:rsidR="00CC3E84" w:rsidRPr="00CC3E84">
        <w:rPr>
          <w:rFonts w:asciiTheme="minorHAnsi" w:hAnsiTheme="minorHAnsi" w:cstheme="minorHAnsi"/>
          <w:sz w:val="21"/>
          <w:szCs w:val="21"/>
        </w:rPr>
        <w:t xml:space="preserve">, de </w:t>
      </w:r>
      <w:r w:rsidR="000371B0">
        <w:rPr>
          <w:rFonts w:asciiTheme="minorHAnsi" w:hAnsiTheme="minorHAnsi" w:cstheme="minorHAnsi"/>
          <w:sz w:val="21"/>
          <w:szCs w:val="21"/>
        </w:rPr>
        <w:t>2</w:t>
      </w:r>
      <w:r w:rsidR="000851D2">
        <w:rPr>
          <w:rFonts w:asciiTheme="minorHAnsi" w:hAnsiTheme="minorHAnsi" w:cstheme="minorHAnsi"/>
          <w:sz w:val="21"/>
          <w:szCs w:val="21"/>
        </w:rPr>
        <w:t>6</w:t>
      </w:r>
      <w:r w:rsidR="00CC3E84" w:rsidRPr="00CC3E84">
        <w:rPr>
          <w:rFonts w:asciiTheme="minorHAnsi" w:hAnsiTheme="minorHAnsi" w:cstheme="minorHAnsi"/>
          <w:sz w:val="21"/>
          <w:szCs w:val="21"/>
        </w:rPr>
        <w:t xml:space="preserve"> de </w:t>
      </w:r>
      <w:r w:rsidR="000851D2">
        <w:rPr>
          <w:rFonts w:asciiTheme="minorHAnsi" w:hAnsiTheme="minorHAnsi" w:cstheme="minorHAnsi"/>
          <w:sz w:val="21"/>
          <w:szCs w:val="21"/>
        </w:rPr>
        <w:t>abril</w:t>
      </w:r>
      <w:r w:rsidR="00CC3E84" w:rsidRPr="00CC3E84">
        <w:rPr>
          <w:rFonts w:asciiTheme="minorHAnsi" w:hAnsiTheme="minorHAnsi" w:cstheme="minorHAnsi"/>
          <w:sz w:val="21"/>
          <w:szCs w:val="21"/>
        </w:rPr>
        <w:t xml:space="preserve"> </w:t>
      </w:r>
      <w:r w:rsidR="000371B0">
        <w:rPr>
          <w:rFonts w:asciiTheme="minorHAnsi" w:hAnsiTheme="minorHAnsi" w:cstheme="minorHAnsi"/>
          <w:sz w:val="21"/>
          <w:szCs w:val="21"/>
        </w:rPr>
        <w:t xml:space="preserve">de </w:t>
      </w:r>
      <w:r w:rsidR="00CC3E84" w:rsidRPr="00CC3E84">
        <w:rPr>
          <w:rFonts w:asciiTheme="minorHAnsi" w:hAnsiTheme="minorHAnsi" w:cstheme="minorHAnsi"/>
          <w:sz w:val="21"/>
          <w:szCs w:val="21"/>
        </w:rPr>
        <w:t>202</w:t>
      </w:r>
      <w:r w:rsidR="000371B0">
        <w:rPr>
          <w:rFonts w:asciiTheme="minorHAnsi" w:hAnsiTheme="minorHAnsi" w:cstheme="minorHAnsi"/>
          <w:sz w:val="21"/>
          <w:szCs w:val="21"/>
        </w:rPr>
        <w:t>4</w:t>
      </w:r>
      <w:r w:rsidR="007834C8">
        <w:rPr>
          <w:rFonts w:asciiTheme="minorHAnsi" w:hAnsiTheme="minorHAnsi" w:cstheme="minorHAnsi"/>
          <w:sz w:val="21"/>
          <w:szCs w:val="21"/>
        </w:rPr>
        <w:t xml:space="preserve"> </w:t>
      </w:r>
      <w:r w:rsidR="00D23478">
        <w:rPr>
          <w:rFonts w:asciiTheme="minorHAnsi" w:hAnsiTheme="minorHAnsi" w:cstheme="minorHAnsi"/>
          <w:bCs/>
          <w:sz w:val="21"/>
          <w:szCs w:val="21"/>
        </w:rPr>
        <w:t xml:space="preserve">los </w:t>
      </w:r>
      <w:r w:rsidR="0081334C">
        <w:rPr>
          <w:rFonts w:asciiTheme="minorHAnsi" w:hAnsiTheme="minorHAnsi" w:cstheme="minorHAnsi"/>
          <w:bCs/>
          <w:sz w:val="21"/>
          <w:szCs w:val="21"/>
        </w:rPr>
        <w:t xml:space="preserve">plazos asociados al concurso público </w:t>
      </w:r>
      <w:r w:rsidR="00D23478">
        <w:rPr>
          <w:rFonts w:asciiTheme="minorHAnsi" w:hAnsiTheme="minorHAnsi" w:cstheme="minorHAnsi"/>
          <w:bCs/>
          <w:sz w:val="21"/>
          <w:szCs w:val="21"/>
        </w:rPr>
        <w:t>son los siguientes</w:t>
      </w:r>
      <w:r w:rsidR="00106F83" w:rsidRPr="0017284A">
        <w:rPr>
          <w:rFonts w:asciiTheme="minorHAnsi" w:hAnsiTheme="minorHAnsi" w:cstheme="minorHAnsi"/>
          <w:bCs/>
          <w:sz w:val="21"/>
          <w:szCs w:val="21"/>
        </w:rPr>
        <w:t>:</w:t>
      </w:r>
      <w:r w:rsidR="00106F83" w:rsidRPr="0017284A">
        <w:rPr>
          <w:rFonts w:asciiTheme="minorHAnsi" w:hAnsiTheme="minorHAnsi" w:cstheme="minorHAnsi"/>
          <w:sz w:val="21"/>
          <w:szCs w:val="21"/>
        </w:rPr>
        <w:t xml:space="preserve"> </w:t>
      </w:r>
    </w:p>
    <w:p w14:paraId="38F1C764" w14:textId="77777777" w:rsidR="00D23478" w:rsidRPr="0017284A" w:rsidRDefault="00D23478" w:rsidP="009E1F56">
      <w:pPr>
        <w:spacing w:after="0" w:line="240" w:lineRule="auto"/>
        <w:jc w:val="both"/>
        <w:rPr>
          <w:rFonts w:asciiTheme="minorHAnsi" w:hAnsiTheme="minorHAnsi" w:cstheme="minorHAnsi"/>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2409"/>
      </w:tblGrid>
      <w:tr w:rsidR="00E50465" w:rsidRPr="00823F41" w14:paraId="677B76F6" w14:textId="77777777" w:rsidTr="00610633">
        <w:trPr>
          <w:trHeight w:val="219"/>
          <w:jc w:val="center"/>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tcPr>
          <w:p w14:paraId="3FEBA3EC" w14:textId="4DAA2E72" w:rsidR="00E50465" w:rsidRPr="00823F41" w:rsidRDefault="00E50465" w:rsidP="009E1F56">
            <w:pPr>
              <w:spacing w:after="0" w:line="240" w:lineRule="auto"/>
              <w:rPr>
                <w:rFonts w:asciiTheme="minorHAnsi" w:hAnsiTheme="minorHAnsi" w:cstheme="minorHAnsi"/>
                <w:b/>
                <w:bCs/>
                <w:sz w:val="18"/>
                <w:szCs w:val="18"/>
              </w:rPr>
            </w:pPr>
            <w:r w:rsidRPr="00823F41">
              <w:rPr>
                <w:rFonts w:asciiTheme="minorHAnsi" w:hAnsiTheme="minorHAnsi" w:cstheme="minorHAnsi"/>
                <w:b/>
                <w:bCs/>
                <w:sz w:val="18"/>
                <w:szCs w:val="18"/>
              </w:rPr>
              <w:t>Hito</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4DFC6A01" w14:textId="54B45082" w:rsidR="00E50465" w:rsidRPr="00823F41" w:rsidRDefault="00E50465" w:rsidP="009E1F56">
            <w:pPr>
              <w:spacing w:after="0" w:line="240" w:lineRule="auto"/>
              <w:rPr>
                <w:rFonts w:asciiTheme="minorHAnsi" w:hAnsiTheme="minorHAnsi" w:cstheme="minorHAnsi"/>
                <w:b/>
                <w:bCs/>
                <w:sz w:val="18"/>
                <w:szCs w:val="18"/>
                <w:lang w:eastAsia="es-CL"/>
              </w:rPr>
            </w:pPr>
            <w:r w:rsidRPr="00823F41">
              <w:rPr>
                <w:rFonts w:asciiTheme="minorHAnsi" w:hAnsiTheme="minorHAnsi" w:cstheme="minorHAnsi"/>
                <w:b/>
                <w:bCs/>
                <w:sz w:val="18"/>
                <w:szCs w:val="18"/>
                <w:lang w:eastAsia="es-CL"/>
              </w:rPr>
              <w:t>Fecha</w:t>
            </w:r>
          </w:p>
        </w:tc>
      </w:tr>
      <w:tr w:rsidR="003552C7" w:rsidRPr="00823F41" w14:paraId="70A79819" w14:textId="77777777" w:rsidTr="00610633">
        <w:trPr>
          <w:trHeight w:val="219"/>
          <w:jc w:val="center"/>
        </w:trPr>
        <w:tc>
          <w:tcPr>
            <w:tcW w:w="3256" w:type="dxa"/>
            <w:shd w:val="clear" w:color="auto" w:fill="auto"/>
            <w:vAlign w:val="center"/>
          </w:tcPr>
          <w:p w14:paraId="284451A1" w14:textId="0F45E32C" w:rsidR="003552C7" w:rsidRPr="00823F41" w:rsidRDefault="00763451" w:rsidP="009E1F56">
            <w:pPr>
              <w:spacing w:after="0" w:line="240" w:lineRule="auto"/>
              <w:rPr>
                <w:rFonts w:asciiTheme="minorHAnsi" w:hAnsiTheme="minorHAnsi" w:cstheme="minorHAnsi"/>
                <w:sz w:val="18"/>
                <w:szCs w:val="18"/>
              </w:rPr>
            </w:pPr>
            <w:r w:rsidRPr="00823F41">
              <w:rPr>
                <w:rFonts w:asciiTheme="minorHAnsi" w:hAnsiTheme="minorHAnsi" w:cstheme="minorHAnsi"/>
                <w:sz w:val="18"/>
                <w:szCs w:val="18"/>
              </w:rPr>
              <w:t xml:space="preserve">Fecha de apertura del </w:t>
            </w:r>
            <w:r w:rsidR="0081334C">
              <w:rPr>
                <w:rFonts w:asciiTheme="minorHAnsi" w:hAnsiTheme="minorHAnsi" w:cstheme="minorHAnsi"/>
                <w:sz w:val="18"/>
                <w:szCs w:val="18"/>
              </w:rPr>
              <w:t xml:space="preserve">Concurso </w:t>
            </w:r>
          </w:p>
        </w:tc>
        <w:tc>
          <w:tcPr>
            <w:tcW w:w="2409" w:type="dxa"/>
            <w:shd w:val="clear" w:color="auto" w:fill="auto"/>
            <w:vAlign w:val="center"/>
          </w:tcPr>
          <w:p w14:paraId="5FFC647A" w14:textId="1DB36DC8" w:rsidR="003552C7" w:rsidRPr="00823F41" w:rsidRDefault="000371B0" w:rsidP="009E1F56">
            <w:pPr>
              <w:spacing w:after="0" w:line="240" w:lineRule="auto"/>
              <w:rPr>
                <w:rFonts w:asciiTheme="minorHAnsi" w:hAnsiTheme="minorHAnsi" w:cstheme="minorHAnsi"/>
                <w:sz w:val="18"/>
                <w:szCs w:val="18"/>
                <w:lang w:eastAsia="es-CL"/>
              </w:rPr>
            </w:pPr>
            <w:r>
              <w:rPr>
                <w:rFonts w:asciiTheme="minorHAnsi" w:hAnsiTheme="minorHAnsi" w:cstheme="minorHAnsi"/>
                <w:sz w:val="18"/>
                <w:szCs w:val="18"/>
                <w:lang w:eastAsia="es-CL"/>
              </w:rPr>
              <w:t>2</w:t>
            </w:r>
            <w:r w:rsidR="000851D2">
              <w:rPr>
                <w:rFonts w:asciiTheme="minorHAnsi" w:hAnsiTheme="minorHAnsi" w:cstheme="minorHAnsi"/>
                <w:sz w:val="18"/>
                <w:szCs w:val="18"/>
                <w:lang w:eastAsia="es-CL"/>
              </w:rPr>
              <w:t>6</w:t>
            </w:r>
            <w:r w:rsidR="003338A9" w:rsidRPr="00823F41">
              <w:rPr>
                <w:rFonts w:asciiTheme="minorHAnsi" w:hAnsiTheme="minorHAnsi" w:cstheme="minorHAnsi"/>
                <w:sz w:val="18"/>
                <w:szCs w:val="18"/>
                <w:lang w:eastAsia="es-CL"/>
              </w:rPr>
              <w:t xml:space="preserve"> de </w:t>
            </w:r>
            <w:r w:rsidR="000851D2">
              <w:rPr>
                <w:rFonts w:asciiTheme="minorHAnsi" w:hAnsiTheme="minorHAnsi" w:cstheme="minorHAnsi"/>
                <w:sz w:val="18"/>
                <w:szCs w:val="18"/>
                <w:lang w:eastAsia="es-CL"/>
              </w:rPr>
              <w:t>abril</w:t>
            </w:r>
            <w:r w:rsidR="003338A9" w:rsidRPr="00823F41">
              <w:rPr>
                <w:rFonts w:asciiTheme="minorHAnsi" w:hAnsiTheme="minorHAnsi" w:cstheme="minorHAnsi"/>
                <w:sz w:val="18"/>
                <w:szCs w:val="18"/>
                <w:lang w:eastAsia="es-CL"/>
              </w:rPr>
              <w:t xml:space="preserve"> de 202</w:t>
            </w:r>
            <w:r>
              <w:rPr>
                <w:rFonts w:asciiTheme="minorHAnsi" w:hAnsiTheme="minorHAnsi" w:cstheme="minorHAnsi"/>
                <w:sz w:val="18"/>
                <w:szCs w:val="18"/>
                <w:lang w:eastAsia="es-CL"/>
              </w:rPr>
              <w:t>4</w:t>
            </w:r>
          </w:p>
        </w:tc>
      </w:tr>
      <w:tr w:rsidR="0081334C" w:rsidRPr="00823F41" w14:paraId="341E1911" w14:textId="77777777" w:rsidTr="00610633">
        <w:trPr>
          <w:trHeight w:val="146"/>
          <w:jc w:val="center"/>
        </w:trPr>
        <w:tc>
          <w:tcPr>
            <w:tcW w:w="3256" w:type="dxa"/>
            <w:shd w:val="clear" w:color="auto" w:fill="auto"/>
            <w:vAlign w:val="center"/>
          </w:tcPr>
          <w:p w14:paraId="3BDA8F67" w14:textId="5858FC33" w:rsidR="0081334C" w:rsidRPr="00823F41" w:rsidRDefault="0081334C" w:rsidP="009E1F56">
            <w:pPr>
              <w:spacing w:after="0" w:line="240" w:lineRule="auto"/>
              <w:rPr>
                <w:rFonts w:asciiTheme="minorHAnsi" w:hAnsiTheme="minorHAnsi" w:cstheme="minorHAnsi"/>
                <w:sz w:val="18"/>
                <w:szCs w:val="18"/>
                <w:lang w:eastAsia="es-CL"/>
              </w:rPr>
            </w:pPr>
            <w:r>
              <w:rPr>
                <w:rFonts w:asciiTheme="minorHAnsi" w:hAnsiTheme="minorHAnsi" w:cstheme="minorHAnsi"/>
                <w:sz w:val="18"/>
                <w:szCs w:val="18"/>
                <w:lang w:eastAsia="es-CL"/>
              </w:rPr>
              <w:t xml:space="preserve">Fecha de término </w:t>
            </w:r>
            <w:r w:rsidRPr="00823F41">
              <w:rPr>
                <w:rFonts w:asciiTheme="minorHAnsi" w:hAnsiTheme="minorHAnsi" w:cstheme="minorHAnsi"/>
                <w:sz w:val="18"/>
                <w:szCs w:val="18"/>
                <w:lang w:eastAsia="es-CL"/>
              </w:rPr>
              <w:t xml:space="preserve">de recepción de </w:t>
            </w:r>
            <w:r>
              <w:rPr>
                <w:rFonts w:asciiTheme="minorHAnsi" w:hAnsiTheme="minorHAnsi" w:cstheme="minorHAnsi"/>
                <w:sz w:val="18"/>
                <w:szCs w:val="18"/>
                <w:lang w:eastAsia="es-CL"/>
              </w:rPr>
              <w:t>consultas y aclaraciones</w:t>
            </w:r>
          </w:p>
        </w:tc>
        <w:tc>
          <w:tcPr>
            <w:tcW w:w="2409" w:type="dxa"/>
            <w:shd w:val="clear" w:color="auto" w:fill="auto"/>
            <w:vAlign w:val="center"/>
          </w:tcPr>
          <w:p w14:paraId="4ABC47DF" w14:textId="097DAB25" w:rsidR="0081334C" w:rsidRDefault="000851D2" w:rsidP="009E1F56">
            <w:pPr>
              <w:spacing w:after="0" w:line="240" w:lineRule="auto"/>
              <w:rPr>
                <w:rFonts w:asciiTheme="minorHAnsi" w:hAnsiTheme="minorHAnsi" w:cstheme="minorHAnsi"/>
                <w:sz w:val="18"/>
                <w:szCs w:val="18"/>
                <w:lang w:eastAsia="es-CL"/>
              </w:rPr>
            </w:pPr>
            <w:r>
              <w:rPr>
                <w:rFonts w:asciiTheme="minorHAnsi" w:hAnsiTheme="minorHAnsi" w:cstheme="minorHAnsi"/>
                <w:sz w:val="18"/>
                <w:szCs w:val="18"/>
                <w:lang w:eastAsia="es-CL"/>
              </w:rPr>
              <w:t>02</w:t>
            </w:r>
            <w:r w:rsidR="0081334C" w:rsidRPr="00823F41">
              <w:rPr>
                <w:rFonts w:asciiTheme="minorHAnsi" w:hAnsiTheme="minorHAnsi" w:cstheme="minorHAnsi"/>
                <w:sz w:val="18"/>
                <w:szCs w:val="18"/>
                <w:lang w:eastAsia="es-CL"/>
              </w:rPr>
              <w:t xml:space="preserve"> de </w:t>
            </w:r>
            <w:r w:rsidR="002571B7">
              <w:rPr>
                <w:rFonts w:asciiTheme="minorHAnsi" w:hAnsiTheme="minorHAnsi" w:cstheme="minorHAnsi"/>
                <w:sz w:val="18"/>
                <w:szCs w:val="18"/>
                <w:lang w:eastAsia="es-CL"/>
              </w:rPr>
              <w:t>ma</w:t>
            </w:r>
            <w:r>
              <w:rPr>
                <w:rFonts w:asciiTheme="minorHAnsi" w:hAnsiTheme="minorHAnsi" w:cstheme="minorHAnsi"/>
                <w:sz w:val="18"/>
                <w:szCs w:val="18"/>
                <w:lang w:eastAsia="es-CL"/>
              </w:rPr>
              <w:t>yo</w:t>
            </w:r>
            <w:r w:rsidR="0081334C" w:rsidRPr="00823F41">
              <w:rPr>
                <w:rFonts w:asciiTheme="minorHAnsi" w:hAnsiTheme="minorHAnsi" w:cstheme="minorHAnsi"/>
                <w:sz w:val="18"/>
                <w:szCs w:val="18"/>
                <w:lang w:eastAsia="es-CL"/>
              </w:rPr>
              <w:t xml:space="preserve"> de 202</w:t>
            </w:r>
            <w:r w:rsidR="002571B7">
              <w:rPr>
                <w:rFonts w:asciiTheme="minorHAnsi" w:hAnsiTheme="minorHAnsi" w:cstheme="minorHAnsi"/>
                <w:sz w:val="18"/>
                <w:szCs w:val="18"/>
                <w:lang w:eastAsia="es-CL"/>
              </w:rPr>
              <w:t>4</w:t>
            </w:r>
          </w:p>
        </w:tc>
      </w:tr>
      <w:tr w:rsidR="0081334C" w:rsidRPr="00823F41" w14:paraId="780F495A" w14:textId="77777777" w:rsidTr="00610633">
        <w:trPr>
          <w:trHeight w:val="146"/>
          <w:jc w:val="center"/>
        </w:trPr>
        <w:tc>
          <w:tcPr>
            <w:tcW w:w="3256" w:type="dxa"/>
            <w:shd w:val="clear" w:color="auto" w:fill="auto"/>
            <w:vAlign w:val="center"/>
          </w:tcPr>
          <w:p w14:paraId="56F4AAF0" w14:textId="45072AEA" w:rsidR="0081334C" w:rsidRPr="00823F41" w:rsidRDefault="0081334C" w:rsidP="009E1F56">
            <w:pPr>
              <w:spacing w:after="0" w:line="240" w:lineRule="auto"/>
              <w:rPr>
                <w:rFonts w:asciiTheme="minorHAnsi" w:hAnsiTheme="minorHAnsi" w:cstheme="minorHAnsi"/>
                <w:sz w:val="18"/>
                <w:szCs w:val="18"/>
                <w:lang w:eastAsia="es-CL"/>
              </w:rPr>
            </w:pPr>
            <w:r w:rsidRPr="00823F41">
              <w:rPr>
                <w:rFonts w:asciiTheme="minorHAnsi" w:hAnsiTheme="minorHAnsi" w:cstheme="minorHAnsi"/>
                <w:sz w:val="18"/>
                <w:szCs w:val="18"/>
                <w:lang w:eastAsia="es-CL"/>
              </w:rPr>
              <w:t>Fecha de publicación de respuestas</w:t>
            </w:r>
            <w:r>
              <w:rPr>
                <w:rFonts w:asciiTheme="minorHAnsi" w:hAnsiTheme="minorHAnsi" w:cstheme="minorHAnsi"/>
                <w:sz w:val="18"/>
                <w:szCs w:val="18"/>
                <w:lang w:eastAsia="es-CL"/>
              </w:rPr>
              <w:t xml:space="preserve"> y aclaraciones</w:t>
            </w:r>
          </w:p>
        </w:tc>
        <w:tc>
          <w:tcPr>
            <w:tcW w:w="2409" w:type="dxa"/>
            <w:shd w:val="clear" w:color="auto" w:fill="auto"/>
            <w:vAlign w:val="center"/>
          </w:tcPr>
          <w:p w14:paraId="034E90A2" w14:textId="38A812CE" w:rsidR="0081334C" w:rsidRDefault="000851D2" w:rsidP="009E1F56">
            <w:pPr>
              <w:spacing w:after="0" w:line="240" w:lineRule="auto"/>
              <w:rPr>
                <w:rFonts w:asciiTheme="minorHAnsi" w:hAnsiTheme="minorHAnsi" w:cstheme="minorHAnsi"/>
                <w:sz w:val="18"/>
                <w:szCs w:val="18"/>
                <w:lang w:eastAsia="es-CL"/>
              </w:rPr>
            </w:pPr>
            <w:r>
              <w:rPr>
                <w:rFonts w:asciiTheme="minorHAnsi" w:hAnsiTheme="minorHAnsi" w:cstheme="minorHAnsi"/>
                <w:sz w:val="18"/>
                <w:szCs w:val="18"/>
                <w:lang w:eastAsia="es-CL"/>
              </w:rPr>
              <w:t xml:space="preserve">10 </w:t>
            </w:r>
            <w:r w:rsidR="0081334C" w:rsidRPr="00823F41">
              <w:rPr>
                <w:rFonts w:asciiTheme="minorHAnsi" w:hAnsiTheme="minorHAnsi" w:cstheme="minorHAnsi"/>
                <w:sz w:val="18"/>
                <w:szCs w:val="18"/>
                <w:lang w:eastAsia="es-CL"/>
              </w:rPr>
              <w:t xml:space="preserve">de </w:t>
            </w:r>
            <w:r>
              <w:rPr>
                <w:rFonts w:asciiTheme="minorHAnsi" w:hAnsiTheme="minorHAnsi" w:cstheme="minorHAnsi"/>
                <w:sz w:val="18"/>
                <w:szCs w:val="18"/>
                <w:lang w:eastAsia="es-CL"/>
              </w:rPr>
              <w:t>mayo</w:t>
            </w:r>
            <w:r w:rsidR="0081334C" w:rsidRPr="00823F41">
              <w:rPr>
                <w:rFonts w:asciiTheme="minorHAnsi" w:hAnsiTheme="minorHAnsi" w:cstheme="minorHAnsi"/>
                <w:sz w:val="18"/>
                <w:szCs w:val="18"/>
                <w:lang w:eastAsia="es-CL"/>
              </w:rPr>
              <w:t xml:space="preserve"> de 202</w:t>
            </w:r>
            <w:r w:rsidR="002571B7">
              <w:rPr>
                <w:rFonts w:asciiTheme="minorHAnsi" w:hAnsiTheme="minorHAnsi" w:cstheme="minorHAnsi"/>
                <w:sz w:val="18"/>
                <w:szCs w:val="18"/>
                <w:lang w:eastAsia="es-CL"/>
              </w:rPr>
              <w:t>4</w:t>
            </w:r>
          </w:p>
        </w:tc>
      </w:tr>
      <w:tr w:rsidR="0081334C" w:rsidRPr="00823F41" w14:paraId="039A5E21" w14:textId="77777777" w:rsidTr="00610633">
        <w:trPr>
          <w:trHeight w:val="146"/>
          <w:jc w:val="center"/>
        </w:trPr>
        <w:tc>
          <w:tcPr>
            <w:tcW w:w="3256" w:type="dxa"/>
            <w:shd w:val="clear" w:color="auto" w:fill="auto"/>
            <w:vAlign w:val="center"/>
          </w:tcPr>
          <w:p w14:paraId="6882F9FB" w14:textId="0728CBFB" w:rsidR="0081334C" w:rsidRPr="00823F41" w:rsidRDefault="0081334C" w:rsidP="009E1F56">
            <w:pPr>
              <w:spacing w:after="0" w:line="240" w:lineRule="auto"/>
              <w:rPr>
                <w:rFonts w:asciiTheme="minorHAnsi" w:hAnsiTheme="minorHAnsi" w:cstheme="minorHAnsi"/>
                <w:sz w:val="18"/>
                <w:szCs w:val="18"/>
                <w:lang w:eastAsia="es-CL"/>
              </w:rPr>
            </w:pPr>
            <w:r w:rsidRPr="00823F41">
              <w:rPr>
                <w:rFonts w:asciiTheme="minorHAnsi" w:hAnsiTheme="minorHAnsi" w:cstheme="minorHAnsi"/>
                <w:sz w:val="18"/>
                <w:szCs w:val="18"/>
                <w:lang w:eastAsia="es-CL"/>
              </w:rPr>
              <w:t>Fecha de Cierre de</w:t>
            </w:r>
            <w:r>
              <w:rPr>
                <w:rFonts w:asciiTheme="minorHAnsi" w:hAnsiTheme="minorHAnsi" w:cstheme="minorHAnsi"/>
                <w:sz w:val="18"/>
                <w:szCs w:val="18"/>
                <w:lang w:eastAsia="es-CL"/>
              </w:rPr>
              <w:t xml:space="preserve"> presentación de propuestas</w:t>
            </w:r>
          </w:p>
        </w:tc>
        <w:tc>
          <w:tcPr>
            <w:tcW w:w="2409" w:type="dxa"/>
            <w:shd w:val="clear" w:color="auto" w:fill="auto"/>
            <w:vAlign w:val="center"/>
          </w:tcPr>
          <w:p w14:paraId="03BCF89D" w14:textId="10683614" w:rsidR="0081334C" w:rsidRPr="00823F41" w:rsidRDefault="000851D2" w:rsidP="009E1F56">
            <w:pPr>
              <w:spacing w:after="0" w:line="240" w:lineRule="auto"/>
              <w:rPr>
                <w:rFonts w:asciiTheme="minorHAnsi" w:hAnsiTheme="minorHAnsi" w:cstheme="minorHAnsi"/>
                <w:sz w:val="18"/>
                <w:szCs w:val="18"/>
                <w:lang w:eastAsia="es-CL"/>
              </w:rPr>
            </w:pPr>
            <w:r>
              <w:rPr>
                <w:rFonts w:asciiTheme="minorHAnsi" w:hAnsiTheme="minorHAnsi" w:cstheme="minorHAnsi"/>
                <w:sz w:val="18"/>
                <w:szCs w:val="18"/>
                <w:lang w:eastAsia="es-CL"/>
              </w:rPr>
              <w:t>13</w:t>
            </w:r>
            <w:r w:rsidR="00CC3E84" w:rsidRPr="00823F41">
              <w:rPr>
                <w:rFonts w:asciiTheme="minorHAnsi" w:hAnsiTheme="minorHAnsi" w:cstheme="minorHAnsi"/>
                <w:sz w:val="18"/>
                <w:szCs w:val="18"/>
                <w:lang w:eastAsia="es-CL"/>
              </w:rPr>
              <w:t xml:space="preserve"> de </w:t>
            </w:r>
            <w:r>
              <w:rPr>
                <w:rFonts w:asciiTheme="minorHAnsi" w:hAnsiTheme="minorHAnsi" w:cstheme="minorHAnsi"/>
                <w:sz w:val="18"/>
                <w:szCs w:val="18"/>
                <w:lang w:eastAsia="es-CL"/>
              </w:rPr>
              <w:t>mayo</w:t>
            </w:r>
            <w:r w:rsidR="00CC3E84" w:rsidRPr="00823F41">
              <w:rPr>
                <w:rFonts w:asciiTheme="minorHAnsi" w:hAnsiTheme="minorHAnsi" w:cstheme="minorHAnsi"/>
                <w:sz w:val="18"/>
                <w:szCs w:val="18"/>
                <w:lang w:eastAsia="es-CL"/>
              </w:rPr>
              <w:t xml:space="preserve"> de 202</w:t>
            </w:r>
            <w:r w:rsidR="000371B0">
              <w:rPr>
                <w:rFonts w:asciiTheme="minorHAnsi" w:hAnsiTheme="minorHAnsi" w:cstheme="minorHAnsi"/>
                <w:sz w:val="18"/>
                <w:szCs w:val="18"/>
                <w:lang w:eastAsia="es-CL"/>
              </w:rPr>
              <w:t>4</w:t>
            </w:r>
          </w:p>
        </w:tc>
      </w:tr>
    </w:tbl>
    <w:p w14:paraId="1B29859E" w14:textId="77777777" w:rsidR="00D34BDF" w:rsidRPr="0017284A" w:rsidRDefault="00D34BDF" w:rsidP="009E1F56">
      <w:pPr>
        <w:spacing w:after="0" w:line="240" w:lineRule="auto"/>
        <w:rPr>
          <w:rFonts w:asciiTheme="minorHAnsi" w:hAnsiTheme="minorHAnsi" w:cstheme="minorHAnsi"/>
          <w:b/>
          <w:sz w:val="21"/>
          <w:szCs w:val="21"/>
          <w:u w:val="single"/>
        </w:rPr>
      </w:pPr>
    </w:p>
    <w:p w14:paraId="58535C46" w14:textId="43C564D8" w:rsidR="00767E45" w:rsidRPr="00436F43" w:rsidRDefault="00767E45" w:rsidP="009E1F56">
      <w:pPr>
        <w:pStyle w:val="Ttulo1"/>
        <w:numPr>
          <w:ilvl w:val="0"/>
          <w:numId w:val="11"/>
        </w:numPr>
        <w:spacing w:line="240" w:lineRule="auto"/>
      </w:pPr>
      <w:r w:rsidRPr="00436F43">
        <w:t xml:space="preserve">COMISIÓN EVALUADORA DE PROPUESTAS </w:t>
      </w:r>
    </w:p>
    <w:p w14:paraId="28314EAA" w14:textId="77777777" w:rsidR="00BF7E61" w:rsidRPr="0017284A" w:rsidRDefault="00BF7E61" w:rsidP="009E1F56">
      <w:pPr>
        <w:spacing w:after="0" w:line="240" w:lineRule="auto"/>
        <w:jc w:val="both"/>
        <w:rPr>
          <w:rFonts w:asciiTheme="minorHAnsi" w:hAnsiTheme="minorHAnsi" w:cstheme="minorHAnsi"/>
          <w:sz w:val="21"/>
          <w:szCs w:val="21"/>
        </w:rPr>
      </w:pPr>
    </w:p>
    <w:p w14:paraId="1107CF09" w14:textId="76777651" w:rsidR="00767E45" w:rsidRPr="0017284A" w:rsidRDefault="00767E45" w:rsidP="009E1F56">
      <w:pPr>
        <w:spacing w:after="0" w:line="240" w:lineRule="auto"/>
        <w:jc w:val="both"/>
        <w:rPr>
          <w:rFonts w:asciiTheme="minorHAnsi" w:hAnsiTheme="minorHAnsi" w:cstheme="minorHAnsi"/>
          <w:sz w:val="21"/>
          <w:szCs w:val="21"/>
        </w:rPr>
      </w:pPr>
      <w:r w:rsidRPr="0017284A">
        <w:rPr>
          <w:rFonts w:asciiTheme="minorHAnsi" w:hAnsiTheme="minorHAnsi" w:cstheme="minorHAnsi"/>
          <w:sz w:val="21"/>
          <w:szCs w:val="21"/>
        </w:rPr>
        <w:t>De conformidad a lo dispuesto en el numeral</w:t>
      </w:r>
      <w:r w:rsidR="005E1424" w:rsidRPr="0017284A">
        <w:rPr>
          <w:rFonts w:asciiTheme="minorHAnsi" w:hAnsiTheme="minorHAnsi" w:cstheme="minorHAnsi"/>
          <w:sz w:val="21"/>
          <w:szCs w:val="21"/>
        </w:rPr>
        <w:t xml:space="preserve"> </w:t>
      </w:r>
      <w:r w:rsidR="002571B7">
        <w:rPr>
          <w:rFonts w:asciiTheme="minorHAnsi" w:hAnsiTheme="minorHAnsi" w:cstheme="minorHAnsi"/>
          <w:sz w:val="21"/>
          <w:szCs w:val="21"/>
        </w:rPr>
        <w:t>2</w:t>
      </w:r>
      <w:r w:rsidR="005A7402" w:rsidRPr="0017284A">
        <w:rPr>
          <w:rFonts w:asciiTheme="minorHAnsi" w:hAnsiTheme="minorHAnsi" w:cstheme="minorHAnsi"/>
          <w:sz w:val="21"/>
          <w:szCs w:val="21"/>
        </w:rPr>
        <w:t>.</w:t>
      </w:r>
      <w:r w:rsidR="002571B7">
        <w:rPr>
          <w:rFonts w:asciiTheme="minorHAnsi" w:hAnsiTheme="minorHAnsi" w:cstheme="minorHAnsi"/>
          <w:sz w:val="21"/>
          <w:szCs w:val="21"/>
        </w:rPr>
        <w:t>3</w:t>
      </w:r>
      <w:r w:rsidR="005A7402" w:rsidRPr="0017284A">
        <w:rPr>
          <w:rFonts w:asciiTheme="minorHAnsi" w:hAnsiTheme="minorHAnsi" w:cstheme="minorHAnsi"/>
          <w:sz w:val="21"/>
          <w:szCs w:val="21"/>
        </w:rPr>
        <w:t xml:space="preserve"> de</w:t>
      </w:r>
      <w:r w:rsidRPr="0017284A">
        <w:rPr>
          <w:rFonts w:asciiTheme="minorHAnsi" w:hAnsiTheme="minorHAnsi" w:cstheme="minorHAnsi"/>
          <w:sz w:val="21"/>
          <w:szCs w:val="21"/>
        </w:rPr>
        <w:t xml:space="preserve"> las Bases del Concurso, a través de Resolución Exenta N°</w:t>
      </w:r>
      <w:r w:rsidR="000851D2">
        <w:rPr>
          <w:rFonts w:asciiTheme="minorHAnsi" w:hAnsiTheme="minorHAnsi" w:cstheme="minorHAnsi"/>
          <w:sz w:val="21"/>
          <w:szCs w:val="21"/>
        </w:rPr>
        <w:t>1641</w:t>
      </w:r>
      <w:r w:rsidR="00746A1C" w:rsidRPr="0017284A">
        <w:rPr>
          <w:rFonts w:asciiTheme="minorHAnsi" w:hAnsiTheme="minorHAnsi" w:cstheme="minorHAnsi"/>
          <w:sz w:val="21"/>
          <w:szCs w:val="21"/>
        </w:rPr>
        <w:t>, de</w:t>
      </w:r>
      <w:r w:rsidR="000C0F96" w:rsidRPr="0017284A">
        <w:rPr>
          <w:rFonts w:asciiTheme="minorHAnsi" w:hAnsiTheme="minorHAnsi" w:cstheme="minorHAnsi"/>
          <w:sz w:val="21"/>
          <w:szCs w:val="21"/>
        </w:rPr>
        <w:t>l</w:t>
      </w:r>
      <w:r w:rsidR="000851D2">
        <w:rPr>
          <w:rFonts w:asciiTheme="minorHAnsi" w:hAnsiTheme="minorHAnsi" w:cstheme="minorHAnsi"/>
          <w:sz w:val="21"/>
          <w:szCs w:val="21"/>
        </w:rPr>
        <w:t xml:space="preserve"> 09</w:t>
      </w:r>
      <w:r w:rsidR="00746A1C" w:rsidRPr="0017284A">
        <w:rPr>
          <w:rFonts w:asciiTheme="minorHAnsi" w:hAnsiTheme="minorHAnsi" w:cstheme="minorHAnsi"/>
          <w:sz w:val="21"/>
          <w:szCs w:val="21"/>
        </w:rPr>
        <w:t xml:space="preserve"> de </w:t>
      </w:r>
      <w:r w:rsidR="000851D2">
        <w:rPr>
          <w:rFonts w:asciiTheme="minorHAnsi" w:hAnsiTheme="minorHAnsi" w:cstheme="minorHAnsi"/>
          <w:sz w:val="21"/>
          <w:szCs w:val="21"/>
        </w:rPr>
        <w:t>mayo</w:t>
      </w:r>
      <w:r w:rsidR="00E43FCC">
        <w:rPr>
          <w:rFonts w:asciiTheme="minorHAnsi" w:hAnsiTheme="minorHAnsi" w:cstheme="minorHAnsi"/>
          <w:sz w:val="21"/>
          <w:szCs w:val="21"/>
        </w:rPr>
        <w:t xml:space="preserve"> </w:t>
      </w:r>
      <w:r w:rsidR="005A7402" w:rsidRPr="0017284A">
        <w:rPr>
          <w:rFonts w:asciiTheme="minorHAnsi" w:hAnsiTheme="minorHAnsi" w:cstheme="minorHAnsi"/>
          <w:sz w:val="21"/>
          <w:szCs w:val="21"/>
        </w:rPr>
        <w:t>de</w:t>
      </w:r>
      <w:r w:rsidR="00C774C9" w:rsidRPr="0017284A">
        <w:rPr>
          <w:rFonts w:asciiTheme="minorHAnsi" w:hAnsiTheme="minorHAnsi" w:cstheme="minorHAnsi"/>
          <w:sz w:val="21"/>
          <w:szCs w:val="21"/>
        </w:rPr>
        <w:t xml:space="preserve"> </w:t>
      </w:r>
      <w:r w:rsidR="00052CDF" w:rsidRPr="0017284A">
        <w:rPr>
          <w:rFonts w:asciiTheme="minorHAnsi" w:hAnsiTheme="minorHAnsi" w:cstheme="minorHAnsi"/>
          <w:sz w:val="21"/>
          <w:szCs w:val="21"/>
        </w:rPr>
        <w:t>202</w:t>
      </w:r>
      <w:r w:rsidR="002571B7">
        <w:rPr>
          <w:rFonts w:asciiTheme="minorHAnsi" w:hAnsiTheme="minorHAnsi" w:cstheme="minorHAnsi"/>
          <w:sz w:val="21"/>
          <w:szCs w:val="21"/>
        </w:rPr>
        <w:t>4</w:t>
      </w:r>
      <w:r w:rsidR="005702D6" w:rsidRPr="0017284A">
        <w:rPr>
          <w:rFonts w:asciiTheme="minorHAnsi" w:hAnsiTheme="minorHAnsi" w:cstheme="minorHAnsi"/>
          <w:sz w:val="21"/>
          <w:szCs w:val="21"/>
        </w:rPr>
        <w:t>,</w:t>
      </w:r>
      <w:r w:rsidRPr="0017284A">
        <w:rPr>
          <w:rFonts w:asciiTheme="minorHAnsi" w:hAnsiTheme="minorHAnsi" w:cstheme="minorHAnsi"/>
          <w:sz w:val="21"/>
          <w:szCs w:val="21"/>
        </w:rPr>
        <w:t xml:space="preserve"> el Servicio Nacional procedió a designar a los miembros de la </w:t>
      </w:r>
      <w:r w:rsidR="005E1424" w:rsidRPr="0017284A">
        <w:rPr>
          <w:rFonts w:asciiTheme="minorHAnsi" w:hAnsiTheme="minorHAnsi" w:cstheme="minorHAnsi"/>
          <w:sz w:val="21"/>
          <w:szCs w:val="21"/>
        </w:rPr>
        <w:t>C</w:t>
      </w:r>
      <w:r w:rsidRPr="0017284A">
        <w:rPr>
          <w:rFonts w:asciiTheme="minorHAnsi" w:hAnsiTheme="minorHAnsi" w:cstheme="minorHAnsi"/>
          <w:sz w:val="21"/>
          <w:szCs w:val="21"/>
        </w:rPr>
        <w:t xml:space="preserve">omisión </w:t>
      </w:r>
      <w:r w:rsidR="005E1424" w:rsidRPr="0017284A">
        <w:rPr>
          <w:rFonts w:asciiTheme="minorHAnsi" w:hAnsiTheme="minorHAnsi" w:cstheme="minorHAnsi"/>
          <w:sz w:val="21"/>
          <w:szCs w:val="21"/>
        </w:rPr>
        <w:t>E</w:t>
      </w:r>
      <w:r w:rsidRPr="0017284A">
        <w:rPr>
          <w:rFonts w:asciiTheme="minorHAnsi" w:hAnsiTheme="minorHAnsi" w:cstheme="minorHAnsi"/>
          <w:sz w:val="21"/>
          <w:szCs w:val="21"/>
        </w:rPr>
        <w:t xml:space="preserve">valuadora, la cual quedó conformada de la siguiente manera: </w:t>
      </w:r>
    </w:p>
    <w:p w14:paraId="6FE60DA0" w14:textId="77777777" w:rsidR="00106059" w:rsidRPr="0017284A" w:rsidRDefault="00106059" w:rsidP="009E1F56">
      <w:pPr>
        <w:spacing w:after="0" w:line="240" w:lineRule="auto"/>
        <w:rPr>
          <w:rFonts w:asciiTheme="minorHAnsi" w:hAnsiTheme="minorHAnsi" w:cstheme="minorHAnsi"/>
          <w:sz w:val="21"/>
          <w:szCs w:val="21"/>
        </w:rPr>
      </w:pPr>
    </w:p>
    <w:tbl>
      <w:tblPr>
        <w:tblW w:w="5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0"/>
        <w:gridCol w:w="2448"/>
        <w:gridCol w:w="1197"/>
        <w:gridCol w:w="1395"/>
      </w:tblGrid>
      <w:tr w:rsidR="00B164D5" w:rsidRPr="001E7F40" w14:paraId="23EB0D9D" w14:textId="77777777" w:rsidTr="00B164D5">
        <w:trPr>
          <w:trHeight w:val="164"/>
          <w:jc w:val="center"/>
        </w:trPr>
        <w:tc>
          <w:tcPr>
            <w:tcW w:w="410" w:type="dxa"/>
          </w:tcPr>
          <w:p w14:paraId="17A66D90" w14:textId="77777777" w:rsidR="00B164D5" w:rsidRPr="001E7F40" w:rsidRDefault="00B164D5" w:rsidP="009E1F56">
            <w:pPr>
              <w:spacing w:after="0" w:line="240" w:lineRule="auto"/>
              <w:jc w:val="center"/>
              <w:rPr>
                <w:rFonts w:asciiTheme="minorHAnsi" w:hAnsiTheme="minorHAnsi" w:cstheme="minorHAnsi"/>
                <w:b/>
                <w:bCs/>
                <w:color w:val="000000"/>
                <w:sz w:val="18"/>
                <w:szCs w:val="18"/>
                <w:lang w:eastAsia="es-CL"/>
              </w:rPr>
            </w:pPr>
            <w:bookmarkStart w:id="1" w:name="_Hlk58869920"/>
            <w:r w:rsidRPr="001E7F40">
              <w:rPr>
                <w:rFonts w:asciiTheme="minorHAnsi" w:hAnsiTheme="minorHAnsi" w:cstheme="minorHAnsi"/>
                <w:b/>
                <w:bCs/>
                <w:sz w:val="18"/>
                <w:szCs w:val="18"/>
              </w:rPr>
              <w:t>N°</w:t>
            </w:r>
          </w:p>
        </w:tc>
        <w:tc>
          <w:tcPr>
            <w:tcW w:w="2448" w:type="dxa"/>
            <w:shd w:val="clear" w:color="auto" w:fill="auto"/>
            <w:noWrap/>
          </w:tcPr>
          <w:p w14:paraId="66C5FDA2" w14:textId="77777777" w:rsidR="00B164D5" w:rsidRPr="001E7F40" w:rsidRDefault="00B164D5" w:rsidP="009E1F56">
            <w:pPr>
              <w:spacing w:after="0" w:line="240" w:lineRule="auto"/>
              <w:jc w:val="center"/>
              <w:rPr>
                <w:rFonts w:asciiTheme="minorHAnsi" w:hAnsiTheme="minorHAnsi" w:cstheme="minorHAnsi"/>
                <w:b/>
                <w:bCs/>
                <w:color w:val="000000"/>
                <w:sz w:val="18"/>
                <w:szCs w:val="18"/>
                <w:lang w:eastAsia="es-CL"/>
              </w:rPr>
            </w:pPr>
            <w:r w:rsidRPr="001E7F40">
              <w:rPr>
                <w:rFonts w:asciiTheme="minorHAnsi" w:hAnsiTheme="minorHAnsi" w:cstheme="minorHAnsi"/>
                <w:b/>
                <w:bCs/>
                <w:sz w:val="18"/>
                <w:szCs w:val="18"/>
              </w:rPr>
              <w:t xml:space="preserve">Nombre </w:t>
            </w:r>
          </w:p>
        </w:tc>
        <w:tc>
          <w:tcPr>
            <w:tcW w:w="1197" w:type="dxa"/>
            <w:shd w:val="clear" w:color="auto" w:fill="auto"/>
            <w:noWrap/>
          </w:tcPr>
          <w:p w14:paraId="54A02543" w14:textId="77777777" w:rsidR="00B164D5" w:rsidRPr="001E7F40" w:rsidRDefault="00B164D5" w:rsidP="009E1F56">
            <w:pPr>
              <w:spacing w:after="0" w:line="240" w:lineRule="auto"/>
              <w:jc w:val="center"/>
              <w:rPr>
                <w:rFonts w:asciiTheme="minorHAnsi" w:hAnsiTheme="minorHAnsi" w:cstheme="minorHAnsi"/>
                <w:b/>
                <w:bCs/>
                <w:color w:val="000000"/>
                <w:sz w:val="18"/>
                <w:szCs w:val="18"/>
                <w:lang w:eastAsia="es-CL"/>
              </w:rPr>
            </w:pPr>
            <w:r w:rsidRPr="001E7F40">
              <w:rPr>
                <w:rFonts w:asciiTheme="minorHAnsi" w:hAnsiTheme="minorHAnsi" w:cstheme="minorHAnsi"/>
                <w:b/>
                <w:bCs/>
                <w:color w:val="000000"/>
                <w:sz w:val="18"/>
                <w:szCs w:val="18"/>
                <w:lang w:eastAsia="es-CL"/>
              </w:rPr>
              <w:t>Rut</w:t>
            </w:r>
          </w:p>
        </w:tc>
        <w:tc>
          <w:tcPr>
            <w:tcW w:w="1395" w:type="dxa"/>
          </w:tcPr>
          <w:p w14:paraId="1EC26D62" w14:textId="77777777" w:rsidR="00B164D5" w:rsidRPr="001E7F40" w:rsidRDefault="00B164D5" w:rsidP="009E1F56">
            <w:pPr>
              <w:spacing w:after="0" w:line="240" w:lineRule="auto"/>
              <w:jc w:val="center"/>
              <w:rPr>
                <w:rFonts w:asciiTheme="minorHAnsi" w:hAnsiTheme="minorHAnsi" w:cstheme="minorHAnsi"/>
                <w:b/>
                <w:bCs/>
                <w:sz w:val="18"/>
                <w:szCs w:val="18"/>
              </w:rPr>
            </w:pPr>
            <w:r w:rsidRPr="001E7F40">
              <w:rPr>
                <w:rFonts w:asciiTheme="minorHAnsi" w:hAnsiTheme="minorHAnsi" w:cstheme="minorHAnsi"/>
                <w:b/>
                <w:bCs/>
                <w:sz w:val="18"/>
                <w:szCs w:val="18"/>
              </w:rPr>
              <w:t>Calidad Jurídica</w:t>
            </w:r>
          </w:p>
        </w:tc>
      </w:tr>
      <w:tr w:rsidR="001E7F40" w:rsidRPr="001E7F40" w14:paraId="4590910D" w14:textId="77777777" w:rsidTr="00EE077A">
        <w:trPr>
          <w:trHeight w:val="155"/>
          <w:jc w:val="center"/>
        </w:trPr>
        <w:tc>
          <w:tcPr>
            <w:tcW w:w="410" w:type="dxa"/>
          </w:tcPr>
          <w:p w14:paraId="3D10C1EB" w14:textId="26F44F27" w:rsidR="001E7F40" w:rsidRPr="001E7F40" w:rsidRDefault="000371B0" w:rsidP="009E1F56">
            <w:pPr>
              <w:spacing w:after="0" w:line="240" w:lineRule="auto"/>
              <w:jc w:val="center"/>
              <w:rPr>
                <w:rFonts w:asciiTheme="minorHAnsi" w:hAnsiTheme="minorHAnsi" w:cstheme="minorHAnsi"/>
                <w:color w:val="000000"/>
                <w:sz w:val="18"/>
                <w:szCs w:val="18"/>
                <w:lang w:eastAsia="es-CL"/>
              </w:rPr>
            </w:pPr>
            <w:r>
              <w:rPr>
                <w:rFonts w:asciiTheme="minorHAnsi" w:hAnsiTheme="minorHAnsi" w:cstheme="minorHAnsi"/>
                <w:color w:val="000000"/>
                <w:sz w:val="18"/>
                <w:szCs w:val="18"/>
                <w:lang w:eastAsia="es-CL"/>
              </w:rPr>
              <w:t>1</w:t>
            </w:r>
          </w:p>
        </w:tc>
        <w:tc>
          <w:tcPr>
            <w:tcW w:w="2448" w:type="dxa"/>
            <w:shd w:val="clear" w:color="auto" w:fill="auto"/>
            <w:noWrap/>
            <w:vAlign w:val="center"/>
          </w:tcPr>
          <w:p w14:paraId="46EC3388" w14:textId="4B60D852" w:rsidR="001E7F40" w:rsidRPr="001E7F40" w:rsidRDefault="001E7F40" w:rsidP="009E1F56">
            <w:pPr>
              <w:spacing w:after="0" w:line="240" w:lineRule="auto"/>
              <w:rPr>
                <w:rFonts w:asciiTheme="minorHAnsi" w:hAnsiTheme="minorHAnsi" w:cstheme="minorHAnsi"/>
                <w:sz w:val="18"/>
                <w:szCs w:val="18"/>
              </w:rPr>
            </w:pPr>
            <w:r w:rsidRPr="001E7F40">
              <w:rPr>
                <w:rFonts w:asciiTheme="minorHAnsi" w:hAnsiTheme="minorHAnsi" w:cstheme="minorHAnsi"/>
                <w:color w:val="000000"/>
                <w:sz w:val="18"/>
                <w:szCs w:val="18"/>
              </w:rPr>
              <w:t>Mario Peñailillo Acevedo</w:t>
            </w:r>
          </w:p>
        </w:tc>
        <w:tc>
          <w:tcPr>
            <w:tcW w:w="1197" w:type="dxa"/>
            <w:shd w:val="clear" w:color="auto" w:fill="auto"/>
            <w:noWrap/>
            <w:vAlign w:val="center"/>
          </w:tcPr>
          <w:p w14:paraId="6E81B61B" w14:textId="0D9C2F05" w:rsidR="001E7F40" w:rsidRPr="001E7F40" w:rsidRDefault="001E7F40" w:rsidP="009E1F56">
            <w:pPr>
              <w:spacing w:after="0" w:line="240" w:lineRule="auto"/>
              <w:jc w:val="center"/>
              <w:rPr>
                <w:rFonts w:asciiTheme="minorHAnsi" w:hAnsiTheme="minorHAnsi" w:cstheme="minorHAnsi"/>
                <w:sz w:val="18"/>
                <w:szCs w:val="18"/>
              </w:rPr>
            </w:pPr>
            <w:r w:rsidRPr="001E7F40">
              <w:rPr>
                <w:rFonts w:asciiTheme="minorHAnsi" w:hAnsiTheme="minorHAnsi" w:cstheme="minorHAnsi"/>
                <w:color w:val="000000"/>
                <w:sz w:val="18"/>
                <w:szCs w:val="18"/>
              </w:rPr>
              <w:t>10.665.377-1</w:t>
            </w:r>
          </w:p>
        </w:tc>
        <w:tc>
          <w:tcPr>
            <w:tcW w:w="1395" w:type="dxa"/>
          </w:tcPr>
          <w:p w14:paraId="01341183" w14:textId="470E2A73" w:rsidR="001E7F40" w:rsidRPr="001E7F40" w:rsidRDefault="001E7F40" w:rsidP="009E1F56">
            <w:pPr>
              <w:spacing w:after="0" w:line="240" w:lineRule="auto"/>
              <w:jc w:val="center"/>
              <w:rPr>
                <w:rFonts w:asciiTheme="minorHAnsi" w:hAnsiTheme="minorHAnsi" w:cstheme="minorHAnsi"/>
                <w:sz w:val="18"/>
                <w:szCs w:val="18"/>
              </w:rPr>
            </w:pPr>
            <w:r w:rsidRPr="001E7F40">
              <w:rPr>
                <w:rFonts w:asciiTheme="minorHAnsi" w:hAnsiTheme="minorHAnsi" w:cstheme="minorHAnsi"/>
                <w:sz w:val="18"/>
                <w:szCs w:val="18"/>
              </w:rPr>
              <w:t>Contrata</w:t>
            </w:r>
          </w:p>
        </w:tc>
      </w:tr>
      <w:tr w:rsidR="001E7F40" w:rsidRPr="001E7F40" w14:paraId="2119A72F" w14:textId="77777777" w:rsidTr="00EE077A">
        <w:trPr>
          <w:trHeight w:val="155"/>
          <w:jc w:val="center"/>
        </w:trPr>
        <w:tc>
          <w:tcPr>
            <w:tcW w:w="410" w:type="dxa"/>
            <w:vAlign w:val="bottom"/>
          </w:tcPr>
          <w:p w14:paraId="1DC96242" w14:textId="1BB9774A" w:rsidR="001E7F40" w:rsidRPr="001E7F40" w:rsidRDefault="000371B0" w:rsidP="009E1F56">
            <w:pPr>
              <w:spacing w:after="0" w:line="240" w:lineRule="auto"/>
              <w:jc w:val="center"/>
              <w:rPr>
                <w:rFonts w:asciiTheme="minorHAnsi" w:hAnsiTheme="minorHAnsi" w:cstheme="minorHAnsi"/>
                <w:color w:val="000000"/>
                <w:sz w:val="18"/>
                <w:szCs w:val="18"/>
                <w:lang w:eastAsia="es-CL"/>
              </w:rPr>
            </w:pPr>
            <w:r>
              <w:rPr>
                <w:rFonts w:asciiTheme="minorHAnsi" w:hAnsiTheme="minorHAnsi" w:cstheme="minorHAnsi"/>
                <w:color w:val="000000"/>
                <w:sz w:val="18"/>
                <w:szCs w:val="18"/>
                <w:lang w:eastAsia="es-CL"/>
              </w:rPr>
              <w:t>2</w:t>
            </w:r>
          </w:p>
        </w:tc>
        <w:tc>
          <w:tcPr>
            <w:tcW w:w="2448" w:type="dxa"/>
            <w:shd w:val="clear" w:color="auto" w:fill="auto"/>
            <w:noWrap/>
            <w:vAlign w:val="center"/>
          </w:tcPr>
          <w:p w14:paraId="51CB2D1B" w14:textId="2E646DF9" w:rsidR="001E7F40" w:rsidRPr="001E7F40" w:rsidRDefault="000851D2" w:rsidP="009E1F56">
            <w:pPr>
              <w:spacing w:after="0" w:line="240" w:lineRule="auto"/>
              <w:rPr>
                <w:rFonts w:asciiTheme="minorHAnsi" w:hAnsiTheme="minorHAnsi" w:cstheme="minorHAnsi"/>
                <w:color w:val="000000"/>
                <w:sz w:val="18"/>
                <w:szCs w:val="18"/>
              </w:rPr>
            </w:pPr>
            <w:r w:rsidRPr="000851D2">
              <w:rPr>
                <w:rFonts w:asciiTheme="minorHAnsi" w:hAnsiTheme="minorHAnsi" w:cstheme="minorHAnsi"/>
                <w:color w:val="000000"/>
                <w:sz w:val="18"/>
                <w:szCs w:val="18"/>
              </w:rPr>
              <w:t>Cristina Vargas Cáceres</w:t>
            </w:r>
          </w:p>
        </w:tc>
        <w:tc>
          <w:tcPr>
            <w:tcW w:w="1197" w:type="dxa"/>
            <w:shd w:val="clear" w:color="auto" w:fill="auto"/>
            <w:noWrap/>
            <w:vAlign w:val="center"/>
          </w:tcPr>
          <w:p w14:paraId="7A8E484F" w14:textId="75C6492A" w:rsidR="001E7F40" w:rsidRPr="001E7F40" w:rsidRDefault="000851D2" w:rsidP="009E1F56">
            <w:pPr>
              <w:spacing w:after="0" w:line="240" w:lineRule="auto"/>
              <w:jc w:val="center"/>
              <w:rPr>
                <w:rFonts w:asciiTheme="minorHAnsi" w:hAnsiTheme="minorHAnsi" w:cstheme="minorHAnsi"/>
                <w:color w:val="000000"/>
                <w:sz w:val="18"/>
                <w:szCs w:val="18"/>
                <w:lang w:eastAsia="es-CL"/>
              </w:rPr>
            </w:pPr>
            <w:r w:rsidRPr="000851D2">
              <w:rPr>
                <w:rFonts w:asciiTheme="minorHAnsi" w:hAnsiTheme="minorHAnsi" w:cstheme="minorHAnsi"/>
                <w:color w:val="000000"/>
                <w:sz w:val="18"/>
                <w:szCs w:val="18"/>
                <w:lang w:eastAsia="es-CL"/>
              </w:rPr>
              <w:t>16.451.764-0</w:t>
            </w:r>
          </w:p>
        </w:tc>
        <w:tc>
          <w:tcPr>
            <w:tcW w:w="1395" w:type="dxa"/>
          </w:tcPr>
          <w:p w14:paraId="3F79074B" w14:textId="057F5D17" w:rsidR="001E7F40" w:rsidRPr="001E7F40" w:rsidRDefault="001E7F40" w:rsidP="009E1F56">
            <w:pPr>
              <w:spacing w:after="0" w:line="240" w:lineRule="auto"/>
              <w:jc w:val="center"/>
              <w:rPr>
                <w:rFonts w:asciiTheme="minorHAnsi" w:hAnsiTheme="minorHAnsi" w:cstheme="minorHAnsi"/>
                <w:sz w:val="18"/>
                <w:szCs w:val="18"/>
              </w:rPr>
            </w:pPr>
            <w:r w:rsidRPr="001E7F40">
              <w:rPr>
                <w:rFonts w:asciiTheme="minorHAnsi" w:hAnsiTheme="minorHAnsi" w:cstheme="minorHAnsi"/>
                <w:sz w:val="18"/>
                <w:szCs w:val="18"/>
              </w:rPr>
              <w:t>Contrata</w:t>
            </w:r>
          </w:p>
        </w:tc>
      </w:tr>
      <w:tr w:rsidR="001E7F40" w:rsidRPr="001E7F40" w14:paraId="67C84E21" w14:textId="77777777" w:rsidTr="00EE077A">
        <w:trPr>
          <w:trHeight w:val="155"/>
          <w:jc w:val="center"/>
        </w:trPr>
        <w:tc>
          <w:tcPr>
            <w:tcW w:w="410" w:type="dxa"/>
            <w:vAlign w:val="bottom"/>
          </w:tcPr>
          <w:p w14:paraId="1CD6BA2C" w14:textId="7850A844" w:rsidR="001E7F40" w:rsidRPr="001E7F40" w:rsidRDefault="000371B0" w:rsidP="009E1F56">
            <w:pPr>
              <w:spacing w:after="0" w:line="240" w:lineRule="auto"/>
              <w:jc w:val="center"/>
              <w:rPr>
                <w:rFonts w:asciiTheme="minorHAnsi" w:hAnsiTheme="minorHAnsi" w:cstheme="minorHAnsi"/>
                <w:color w:val="000000"/>
                <w:sz w:val="18"/>
                <w:szCs w:val="18"/>
                <w:lang w:eastAsia="es-CL"/>
              </w:rPr>
            </w:pPr>
            <w:r>
              <w:rPr>
                <w:rFonts w:asciiTheme="minorHAnsi" w:hAnsiTheme="minorHAnsi" w:cstheme="minorHAnsi"/>
                <w:color w:val="000000"/>
                <w:sz w:val="18"/>
                <w:szCs w:val="18"/>
                <w:lang w:eastAsia="es-CL"/>
              </w:rPr>
              <w:t>3</w:t>
            </w:r>
          </w:p>
        </w:tc>
        <w:tc>
          <w:tcPr>
            <w:tcW w:w="2448" w:type="dxa"/>
            <w:shd w:val="clear" w:color="auto" w:fill="auto"/>
            <w:noWrap/>
            <w:vAlign w:val="center"/>
          </w:tcPr>
          <w:p w14:paraId="74B0FAD4" w14:textId="2A372A9B" w:rsidR="001E7F40" w:rsidRPr="001E7F40" w:rsidRDefault="001E7F40" w:rsidP="009E1F56">
            <w:pPr>
              <w:spacing w:after="0" w:line="240" w:lineRule="auto"/>
              <w:rPr>
                <w:rFonts w:asciiTheme="minorHAnsi" w:hAnsiTheme="minorHAnsi" w:cstheme="minorHAnsi"/>
                <w:color w:val="000000"/>
                <w:sz w:val="18"/>
                <w:szCs w:val="18"/>
              </w:rPr>
            </w:pPr>
            <w:r w:rsidRPr="001E7F40">
              <w:rPr>
                <w:rFonts w:asciiTheme="minorHAnsi" w:hAnsiTheme="minorHAnsi" w:cstheme="minorHAnsi"/>
                <w:color w:val="000000"/>
                <w:sz w:val="18"/>
                <w:szCs w:val="18"/>
              </w:rPr>
              <w:t>Ana María Figueroa</w:t>
            </w:r>
          </w:p>
        </w:tc>
        <w:tc>
          <w:tcPr>
            <w:tcW w:w="1197" w:type="dxa"/>
            <w:shd w:val="clear" w:color="auto" w:fill="auto"/>
            <w:noWrap/>
            <w:vAlign w:val="center"/>
          </w:tcPr>
          <w:p w14:paraId="449396D8" w14:textId="216A3A94" w:rsidR="001E7F40" w:rsidRPr="001E7F40" w:rsidRDefault="001E7F40" w:rsidP="009E1F56">
            <w:pPr>
              <w:spacing w:after="0" w:line="240" w:lineRule="auto"/>
              <w:jc w:val="center"/>
              <w:rPr>
                <w:rFonts w:asciiTheme="minorHAnsi" w:hAnsiTheme="minorHAnsi" w:cstheme="minorHAnsi"/>
                <w:color w:val="000000"/>
                <w:sz w:val="18"/>
                <w:szCs w:val="18"/>
              </w:rPr>
            </w:pPr>
            <w:r w:rsidRPr="001E7F40">
              <w:rPr>
                <w:rFonts w:asciiTheme="minorHAnsi" w:hAnsiTheme="minorHAnsi" w:cstheme="minorHAnsi"/>
                <w:color w:val="000000"/>
                <w:sz w:val="18"/>
                <w:szCs w:val="18"/>
              </w:rPr>
              <w:t>10.024.160-9</w:t>
            </w:r>
          </w:p>
        </w:tc>
        <w:tc>
          <w:tcPr>
            <w:tcW w:w="1395" w:type="dxa"/>
          </w:tcPr>
          <w:p w14:paraId="6D0EB1CF" w14:textId="7E1A407D" w:rsidR="001E7F40" w:rsidRPr="001E7F40" w:rsidRDefault="001E7F40" w:rsidP="009E1F56">
            <w:pPr>
              <w:spacing w:after="0" w:line="240" w:lineRule="auto"/>
              <w:jc w:val="center"/>
              <w:rPr>
                <w:rFonts w:asciiTheme="minorHAnsi" w:hAnsiTheme="minorHAnsi" w:cstheme="minorHAnsi"/>
                <w:sz w:val="18"/>
                <w:szCs w:val="18"/>
              </w:rPr>
            </w:pPr>
            <w:r w:rsidRPr="001E7F40">
              <w:rPr>
                <w:rFonts w:asciiTheme="minorHAnsi" w:hAnsiTheme="minorHAnsi" w:cstheme="minorHAnsi"/>
                <w:sz w:val="18"/>
                <w:szCs w:val="18"/>
              </w:rPr>
              <w:t>Contrata</w:t>
            </w:r>
          </w:p>
        </w:tc>
      </w:tr>
      <w:bookmarkEnd w:id="1"/>
    </w:tbl>
    <w:p w14:paraId="106EDAD9" w14:textId="77777777" w:rsidR="00436F43" w:rsidRPr="00436F43" w:rsidRDefault="00436F43" w:rsidP="009E1F56">
      <w:pPr>
        <w:pStyle w:val="Prrafodelista"/>
        <w:rPr>
          <w:rFonts w:asciiTheme="minorHAnsi" w:hAnsiTheme="minorHAnsi" w:cstheme="minorHAnsi"/>
          <w:b/>
          <w:sz w:val="21"/>
          <w:szCs w:val="21"/>
          <w:u w:val="single"/>
        </w:rPr>
      </w:pPr>
    </w:p>
    <w:p w14:paraId="266C0EFB" w14:textId="01A66975" w:rsidR="00767E45" w:rsidRPr="00436F43" w:rsidRDefault="00607D41" w:rsidP="009E1F56">
      <w:pPr>
        <w:pStyle w:val="Ttulo1"/>
        <w:numPr>
          <w:ilvl w:val="0"/>
          <w:numId w:val="11"/>
        </w:numPr>
        <w:spacing w:line="240" w:lineRule="auto"/>
      </w:pPr>
      <w:r w:rsidRPr="00607D41">
        <w:t>CRITERIOS DE EVALUACIÓN ADMISIBILIDAD TÉCNICA</w:t>
      </w:r>
    </w:p>
    <w:p w14:paraId="02B55EC2" w14:textId="77777777" w:rsidR="00564E34" w:rsidRPr="0017284A" w:rsidRDefault="00564E34" w:rsidP="009E1F56">
      <w:pPr>
        <w:tabs>
          <w:tab w:val="left" w:pos="1080"/>
        </w:tabs>
        <w:spacing w:after="0" w:line="240" w:lineRule="auto"/>
        <w:jc w:val="both"/>
        <w:rPr>
          <w:rFonts w:asciiTheme="minorHAnsi" w:hAnsiTheme="minorHAnsi" w:cstheme="minorHAnsi"/>
          <w:sz w:val="21"/>
          <w:szCs w:val="21"/>
        </w:rPr>
      </w:pPr>
    </w:p>
    <w:p w14:paraId="4CA55353" w14:textId="4A24ACFC" w:rsidR="00106059" w:rsidRDefault="00AE6D74" w:rsidP="009E1F56">
      <w:pPr>
        <w:tabs>
          <w:tab w:val="left" w:pos="1080"/>
        </w:tabs>
        <w:spacing w:after="0" w:line="240" w:lineRule="auto"/>
        <w:jc w:val="both"/>
        <w:rPr>
          <w:rFonts w:asciiTheme="minorHAnsi" w:hAnsiTheme="minorHAnsi" w:cstheme="minorHAnsi"/>
          <w:sz w:val="21"/>
          <w:szCs w:val="21"/>
        </w:rPr>
      </w:pPr>
      <w:r w:rsidRPr="0017284A">
        <w:rPr>
          <w:rFonts w:asciiTheme="minorHAnsi" w:hAnsiTheme="minorHAnsi" w:cstheme="minorHAnsi"/>
          <w:sz w:val="21"/>
          <w:szCs w:val="21"/>
        </w:rPr>
        <w:t>De acuerdo con el</w:t>
      </w:r>
      <w:r w:rsidR="00767E45" w:rsidRPr="0017284A">
        <w:rPr>
          <w:rFonts w:asciiTheme="minorHAnsi" w:hAnsiTheme="minorHAnsi" w:cstheme="minorHAnsi"/>
          <w:sz w:val="21"/>
          <w:szCs w:val="21"/>
        </w:rPr>
        <w:t xml:space="preserve"> numeral </w:t>
      </w:r>
      <w:r w:rsidR="00DE0FA3">
        <w:rPr>
          <w:rFonts w:asciiTheme="minorHAnsi" w:hAnsiTheme="minorHAnsi" w:cstheme="minorHAnsi"/>
          <w:sz w:val="21"/>
          <w:szCs w:val="21"/>
        </w:rPr>
        <w:t>2.6</w:t>
      </w:r>
      <w:r w:rsidR="003C5E45">
        <w:rPr>
          <w:rFonts w:asciiTheme="minorHAnsi" w:hAnsiTheme="minorHAnsi" w:cstheme="minorHAnsi"/>
          <w:sz w:val="21"/>
          <w:szCs w:val="21"/>
        </w:rPr>
        <w:t>.</w:t>
      </w:r>
      <w:r w:rsidR="00767E45" w:rsidRPr="0017284A">
        <w:rPr>
          <w:rFonts w:asciiTheme="minorHAnsi" w:hAnsiTheme="minorHAnsi" w:cstheme="minorHAnsi"/>
          <w:sz w:val="21"/>
          <w:szCs w:val="21"/>
        </w:rPr>
        <w:t>,</w:t>
      </w:r>
      <w:r w:rsidR="00691DE9" w:rsidRPr="0017284A">
        <w:rPr>
          <w:rFonts w:asciiTheme="minorHAnsi" w:hAnsiTheme="minorHAnsi" w:cstheme="minorHAnsi"/>
          <w:sz w:val="21"/>
          <w:szCs w:val="21"/>
        </w:rPr>
        <w:t xml:space="preserve"> de las bases </w:t>
      </w:r>
      <w:r w:rsidR="0081334C">
        <w:rPr>
          <w:rFonts w:asciiTheme="minorHAnsi" w:hAnsiTheme="minorHAnsi" w:cstheme="minorHAnsi"/>
          <w:sz w:val="21"/>
          <w:szCs w:val="21"/>
        </w:rPr>
        <w:t xml:space="preserve">administrativas </w:t>
      </w:r>
      <w:r w:rsidR="00691DE9" w:rsidRPr="0017284A">
        <w:rPr>
          <w:rFonts w:asciiTheme="minorHAnsi" w:hAnsiTheme="minorHAnsi" w:cstheme="minorHAnsi"/>
          <w:sz w:val="21"/>
          <w:szCs w:val="21"/>
        </w:rPr>
        <w:t>del concurso,</w:t>
      </w:r>
      <w:r w:rsidR="00767E45" w:rsidRPr="0017284A">
        <w:rPr>
          <w:rFonts w:asciiTheme="minorHAnsi" w:hAnsiTheme="minorHAnsi" w:cstheme="minorHAnsi"/>
          <w:sz w:val="21"/>
          <w:szCs w:val="21"/>
        </w:rPr>
        <w:t xml:space="preserve"> las </w:t>
      </w:r>
      <w:r w:rsidR="00564E34" w:rsidRPr="0017284A">
        <w:rPr>
          <w:rFonts w:asciiTheme="minorHAnsi" w:hAnsiTheme="minorHAnsi" w:cstheme="minorHAnsi"/>
          <w:sz w:val="21"/>
          <w:szCs w:val="21"/>
        </w:rPr>
        <w:t>o</w:t>
      </w:r>
      <w:r w:rsidR="00CD23CA" w:rsidRPr="0017284A">
        <w:rPr>
          <w:rFonts w:asciiTheme="minorHAnsi" w:hAnsiTheme="minorHAnsi" w:cstheme="minorHAnsi"/>
          <w:sz w:val="21"/>
          <w:szCs w:val="21"/>
        </w:rPr>
        <w:t>fertas</w:t>
      </w:r>
      <w:r w:rsidR="00767E45" w:rsidRPr="0017284A">
        <w:rPr>
          <w:rFonts w:asciiTheme="minorHAnsi" w:hAnsiTheme="minorHAnsi" w:cstheme="minorHAnsi"/>
          <w:sz w:val="21"/>
          <w:szCs w:val="21"/>
        </w:rPr>
        <w:t xml:space="preserve"> presentadas </w:t>
      </w:r>
      <w:r w:rsidR="0081334C">
        <w:rPr>
          <w:rFonts w:asciiTheme="minorHAnsi" w:hAnsiTheme="minorHAnsi" w:cstheme="minorHAnsi"/>
          <w:sz w:val="21"/>
          <w:szCs w:val="21"/>
        </w:rPr>
        <w:t>en el periodo dispuesto</w:t>
      </w:r>
      <w:r w:rsidR="00767E45" w:rsidRPr="0017284A">
        <w:rPr>
          <w:rFonts w:asciiTheme="minorHAnsi" w:hAnsiTheme="minorHAnsi" w:cstheme="minorHAnsi"/>
          <w:sz w:val="21"/>
          <w:szCs w:val="21"/>
        </w:rPr>
        <w:t xml:space="preserve"> se </w:t>
      </w:r>
      <w:r w:rsidR="00564E34" w:rsidRPr="0017284A">
        <w:rPr>
          <w:rFonts w:asciiTheme="minorHAnsi" w:hAnsiTheme="minorHAnsi" w:cstheme="minorHAnsi"/>
          <w:sz w:val="21"/>
          <w:szCs w:val="21"/>
        </w:rPr>
        <w:t>evaluaron conforme a la siguiente pauta</w:t>
      </w:r>
      <w:r w:rsidR="0081334C">
        <w:rPr>
          <w:rFonts w:asciiTheme="minorHAnsi" w:hAnsiTheme="minorHAnsi" w:cstheme="minorHAnsi"/>
          <w:sz w:val="21"/>
          <w:szCs w:val="21"/>
        </w:rPr>
        <w:t xml:space="preserve"> de evaluación</w:t>
      </w:r>
      <w:r w:rsidR="00564E34" w:rsidRPr="0017284A">
        <w:rPr>
          <w:rFonts w:asciiTheme="minorHAnsi" w:hAnsiTheme="minorHAnsi" w:cstheme="minorHAnsi"/>
          <w:sz w:val="21"/>
          <w:szCs w:val="21"/>
        </w:rPr>
        <w:t xml:space="preserve">: </w:t>
      </w:r>
    </w:p>
    <w:p w14:paraId="2E17C3C9" w14:textId="77777777" w:rsidR="0081334C" w:rsidRPr="0017284A" w:rsidRDefault="0081334C" w:rsidP="009E1F56">
      <w:pPr>
        <w:tabs>
          <w:tab w:val="left" w:pos="1080"/>
        </w:tabs>
        <w:spacing w:after="0" w:line="240" w:lineRule="auto"/>
        <w:jc w:val="both"/>
        <w:rPr>
          <w:rFonts w:asciiTheme="minorHAnsi" w:hAnsiTheme="minorHAnsi" w:cstheme="minorHAnsi"/>
          <w:b/>
          <w:bCs/>
          <w:color w:val="000000"/>
          <w:sz w:val="21"/>
          <w:szCs w:val="21"/>
          <w:u w:val="single"/>
        </w:rPr>
      </w:pPr>
    </w:p>
    <w:tbl>
      <w:tblPr>
        <w:tblStyle w:val="Tablaconcuadrcula"/>
        <w:tblW w:w="2630" w:type="pct"/>
        <w:jc w:val="center"/>
        <w:tblLook w:val="04A0" w:firstRow="1" w:lastRow="0" w:firstColumn="1" w:lastColumn="0" w:noHBand="0" w:noVBand="1"/>
      </w:tblPr>
      <w:tblGrid>
        <w:gridCol w:w="3289"/>
        <w:gridCol w:w="1653"/>
      </w:tblGrid>
      <w:tr w:rsidR="005A7402" w:rsidRPr="00BE1B44" w14:paraId="3DC8A37D" w14:textId="77777777" w:rsidTr="007A09B0">
        <w:trPr>
          <w:trHeight w:val="343"/>
          <w:tblHeader/>
          <w:jc w:val="center"/>
        </w:trPr>
        <w:tc>
          <w:tcPr>
            <w:tcW w:w="3328" w:type="pct"/>
            <w:vAlign w:val="center"/>
          </w:tcPr>
          <w:p w14:paraId="681A5487" w14:textId="77777777" w:rsidR="005A7402" w:rsidRPr="00BE1B44" w:rsidRDefault="005A7402" w:rsidP="009E1F56">
            <w:pPr>
              <w:widowControl w:val="0"/>
              <w:tabs>
                <w:tab w:val="left" w:pos="0"/>
                <w:tab w:val="left" w:pos="1134"/>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right="-85"/>
              <w:jc w:val="center"/>
              <w:rPr>
                <w:rFonts w:asciiTheme="minorHAnsi" w:hAnsiTheme="minorHAnsi"/>
                <w:b/>
                <w:color w:val="000000" w:themeColor="text1"/>
                <w:sz w:val="21"/>
                <w:szCs w:val="21"/>
              </w:rPr>
            </w:pPr>
            <w:r w:rsidRPr="00BE1B44">
              <w:rPr>
                <w:rFonts w:asciiTheme="minorHAnsi" w:hAnsiTheme="minorHAnsi"/>
                <w:b/>
                <w:color w:val="000000" w:themeColor="text1"/>
                <w:sz w:val="21"/>
                <w:szCs w:val="21"/>
              </w:rPr>
              <w:t>CRITERIOS DE EVALUACIÓN</w:t>
            </w:r>
          </w:p>
        </w:tc>
        <w:tc>
          <w:tcPr>
            <w:tcW w:w="1672" w:type="pct"/>
            <w:vAlign w:val="center"/>
          </w:tcPr>
          <w:p w14:paraId="5529C071" w14:textId="77777777" w:rsidR="005A7402" w:rsidRPr="00BE1B44" w:rsidDel="00E00002" w:rsidRDefault="005A7402" w:rsidP="009E1F56">
            <w:pPr>
              <w:widowControl w:val="0"/>
              <w:tabs>
                <w:tab w:val="left" w:pos="0"/>
                <w:tab w:val="left" w:pos="1134"/>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right="-85"/>
              <w:jc w:val="center"/>
              <w:rPr>
                <w:rFonts w:asciiTheme="minorHAnsi" w:hAnsiTheme="minorHAnsi"/>
                <w:b/>
                <w:color w:val="000000" w:themeColor="text1"/>
                <w:sz w:val="21"/>
                <w:szCs w:val="21"/>
              </w:rPr>
            </w:pPr>
            <w:r w:rsidRPr="00BE1B44">
              <w:rPr>
                <w:rFonts w:asciiTheme="minorHAnsi" w:hAnsiTheme="minorHAnsi"/>
                <w:b/>
                <w:color w:val="000000" w:themeColor="text1"/>
                <w:sz w:val="21"/>
                <w:szCs w:val="21"/>
              </w:rPr>
              <w:t>PONDERACIÓN</w:t>
            </w:r>
          </w:p>
        </w:tc>
      </w:tr>
      <w:tr w:rsidR="005A7402" w:rsidRPr="00BE1B44" w14:paraId="4CC94009" w14:textId="77777777" w:rsidTr="00BE1B44">
        <w:trPr>
          <w:trHeight w:val="56"/>
          <w:jc w:val="center"/>
        </w:trPr>
        <w:tc>
          <w:tcPr>
            <w:tcW w:w="3328" w:type="pct"/>
          </w:tcPr>
          <w:p w14:paraId="5534D697" w14:textId="77777777" w:rsidR="005A7402" w:rsidRPr="00F176B8" w:rsidRDefault="005A7402" w:rsidP="009E1F56">
            <w:pPr>
              <w:widowControl w:val="0"/>
              <w:tabs>
                <w:tab w:val="left" w:pos="0"/>
                <w:tab w:val="left" w:pos="1134"/>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right="-85"/>
              <w:jc w:val="both"/>
              <w:rPr>
                <w:rFonts w:asciiTheme="minorHAnsi" w:hAnsiTheme="minorHAnsi"/>
                <w:bCs/>
                <w:color w:val="000000" w:themeColor="text1"/>
                <w:sz w:val="21"/>
                <w:szCs w:val="21"/>
              </w:rPr>
            </w:pPr>
            <w:r w:rsidRPr="00F176B8">
              <w:rPr>
                <w:rFonts w:asciiTheme="minorHAnsi" w:hAnsiTheme="minorHAnsi"/>
                <w:bCs/>
                <w:color w:val="000000" w:themeColor="text1"/>
                <w:sz w:val="21"/>
                <w:szCs w:val="21"/>
              </w:rPr>
              <w:t>EVALUACIÓN EXPERIENCIA</w:t>
            </w:r>
          </w:p>
        </w:tc>
        <w:tc>
          <w:tcPr>
            <w:tcW w:w="1672" w:type="pct"/>
            <w:vAlign w:val="center"/>
          </w:tcPr>
          <w:p w14:paraId="67193313" w14:textId="2B620FFF" w:rsidR="005A7402" w:rsidRPr="00F176B8" w:rsidRDefault="00DE0FA3" w:rsidP="009E1F56">
            <w:pPr>
              <w:widowControl w:val="0"/>
              <w:tabs>
                <w:tab w:val="left" w:pos="0"/>
                <w:tab w:val="left" w:pos="1134"/>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right="-86"/>
              <w:jc w:val="center"/>
              <w:rPr>
                <w:rFonts w:asciiTheme="minorHAnsi" w:hAnsiTheme="minorHAnsi"/>
                <w:bCs/>
                <w:color w:val="000000" w:themeColor="text1"/>
                <w:sz w:val="21"/>
                <w:szCs w:val="21"/>
              </w:rPr>
            </w:pPr>
            <w:r>
              <w:rPr>
                <w:rFonts w:asciiTheme="minorHAnsi" w:hAnsiTheme="minorHAnsi"/>
                <w:bCs/>
                <w:color w:val="000000" w:themeColor="text1"/>
                <w:sz w:val="21"/>
                <w:szCs w:val="21"/>
              </w:rPr>
              <w:t>2</w:t>
            </w:r>
            <w:r w:rsidR="00BE1B44" w:rsidRPr="00F176B8">
              <w:rPr>
                <w:rFonts w:asciiTheme="minorHAnsi" w:hAnsiTheme="minorHAnsi"/>
                <w:bCs/>
                <w:color w:val="000000" w:themeColor="text1"/>
                <w:sz w:val="21"/>
                <w:szCs w:val="21"/>
              </w:rPr>
              <w:t>0</w:t>
            </w:r>
            <w:r w:rsidR="005A7402" w:rsidRPr="00F176B8">
              <w:rPr>
                <w:rFonts w:asciiTheme="minorHAnsi" w:hAnsiTheme="minorHAnsi"/>
                <w:bCs/>
                <w:color w:val="000000" w:themeColor="text1"/>
                <w:sz w:val="21"/>
                <w:szCs w:val="21"/>
              </w:rPr>
              <w:t>%</w:t>
            </w:r>
          </w:p>
        </w:tc>
      </w:tr>
      <w:tr w:rsidR="005A7402" w:rsidRPr="00BE1B44" w14:paraId="74E918C6" w14:textId="77777777" w:rsidTr="00BE1B44">
        <w:trPr>
          <w:trHeight w:val="89"/>
          <w:jc w:val="center"/>
        </w:trPr>
        <w:tc>
          <w:tcPr>
            <w:tcW w:w="3328" w:type="pct"/>
          </w:tcPr>
          <w:p w14:paraId="5A5E8FCF" w14:textId="2F2DCCCB" w:rsidR="005A7402" w:rsidRPr="00F176B8" w:rsidRDefault="005A7402" w:rsidP="009E1F56">
            <w:pPr>
              <w:spacing w:after="0" w:line="240" w:lineRule="auto"/>
              <w:jc w:val="both"/>
              <w:rPr>
                <w:rFonts w:asciiTheme="minorHAnsi" w:hAnsiTheme="minorHAnsi"/>
                <w:bCs/>
                <w:color w:val="000000" w:themeColor="text1"/>
                <w:sz w:val="21"/>
                <w:szCs w:val="21"/>
              </w:rPr>
            </w:pPr>
            <w:r w:rsidRPr="00F176B8">
              <w:rPr>
                <w:rFonts w:asciiTheme="minorHAnsi" w:hAnsiTheme="minorHAnsi"/>
                <w:bCs/>
                <w:color w:val="000000" w:themeColor="text1"/>
                <w:sz w:val="21"/>
                <w:szCs w:val="21"/>
              </w:rPr>
              <w:t>EVALUACIÓN COMPORTAMIENTO</w:t>
            </w:r>
          </w:p>
        </w:tc>
        <w:tc>
          <w:tcPr>
            <w:tcW w:w="1672" w:type="pct"/>
            <w:vAlign w:val="center"/>
          </w:tcPr>
          <w:p w14:paraId="78BFE60A" w14:textId="3522C7C1" w:rsidR="005A7402" w:rsidRPr="00F176B8" w:rsidRDefault="00DE0FA3" w:rsidP="009E1F56">
            <w:pPr>
              <w:widowControl w:val="0"/>
              <w:tabs>
                <w:tab w:val="left" w:pos="0"/>
                <w:tab w:val="left" w:pos="1134"/>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right="-86"/>
              <w:jc w:val="center"/>
              <w:rPr>
                <w:rFonts w:asciiTheme="minorHAnsi" w:hAnsiTheme="minorHAnsi"/>
                <w:bCs/>
                <w:color w:val="000000" w:themeColor="text1"/>
                <w:sz w:val="21"/>
                <w:szCs w:val="21"/>
              </w:rPr>
            </w:pPr>
            <w:r>
              <w:rPr>
                <w:rFonts w:asciiTheme="minorHAnsi" w:hAnsiTheme="minorHAnsi"/>
                <w:bCs/>
                <w:color w:val="000000" w:themeColor="text1"/>
                <w:sz w:val="21"/>
                <w:szCs w:val="21"/>
              </w:rPr>
              <w:t>7</w:t>
            </w:r>
            <w:r w:rsidR="00BE1B44" w:rsidRPr="00F176B8">
              <w:rPr>
                <w:rFonts w:asciiTheme="minorHAnsi" w:hAnsiTheme="minorHAnsi"/>
                <w:bCs/>
                <w:color w:val="000000" w:themeColor="text1"/>
                <w:sz w:val="21"/>
                <w:szCs w:val="21"/>
              </w:rPr>
              <w:t>0</w:t>
            </w:r>
            <w:r w:rsidR="005A7402" w:rsidRPr="00F176B8">
              <w:rPr>
                <w:rFonts w:asciiTheme="minorHAnsi" w:hAnsiTheme="minorHAnsi"/>
                <w:bCs/>
                <w:color w:val="000000" w:themeColor="text1"/>
                <w:sz w:val="21"/>
                <w:szCs w:val="21"/>
              </w:rPr>
              <w:t>%</w:t>
            </w:r>
          </w:p>
        </w:tc>
      </w:tr>
      <w:tr w:rsidR="00BE1B44" w:rsidRPr="00BE1B44" w14:paraId="2305F9AD" w14:textId="77777777" w:rsidTr="00BE1B44">
        <w:trPr>
          <w:trHeight w:val="196"/>
          <w:jc w:val="center"/>
        </w:trPr>
        <w:tc>
          <w:tcPr>
            <w:tcW w:w="3328" w:type="pct"/>
          </w:tcPr>
          <w:p w14:paraId="4E7BF1C2" w14:textId="4FC215A0" w:rsidR="00BE1B44" w:rsidRPr="00F176B8" w:rsidRDefault="00BE1B44" w:rsidP="009E1F56">
            <w:pPr>
              <w:widowControl w:val="0"/>
              <w:tabs>
                <w:tab w:val="left" w:pos="0"/>
                <w:tab w:val="left" w:pos="1134"/>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right="-86"/>
              <w:jc w:val="both"/>
              <w:rPr>
                <w:rFonts w:asciiTheme="minorHAnsi" w:hAnsiTheme="minorHAnsi"/>
                <w:bCs/>
                <w:color w:val="000000" w:themeColor="text1"/>
                <w:sz w:val="21"/>
                <w:szCs w:val="21"/>
              </w:rPr>
            </w:pPr>
            <w:r w:rsidRPr="00F176B8">
              <w:rPr>
                <w:rFonts w:asciiTheme="minorHAnsi" w:hAnsiTheme="minorHAnsi"/>
                <w:bCs/>
                <w:color w:val="000000" w:themeColor="text1"/>
                <w:sz w:val="21"/>
                <w:szCs w:val="21"/>
              </w:rPr>
              <w:t>SELLO DE 40 HORAS</w:t>
            </w:r>
          </w:p>
        </w:tc>
        <w:tc>
          <w:tcPr>
            <w:tcW w:w="1672" w:type="pct"/>
            <w:vAlign w:val="center"/>
          </w:tcPr>
          <w:p w14:paraId="03F682D6" w14:textId="49AA7E23" w:rsidR="00BE1B44" w:rsidRPr="00F176B8" w:rsidRDefault="00DE0FA3" w:rsidP="009E1F56">
            <w:pPr>
              <w:widowControl w:val="0"/>
              <w:tabs>
                <w:tab w:val="left" w:pos="0"/>
                <w:tab w:val="left" w:pos="1134"/>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right="-86"/>
              <w:jc w:val="center"/>
              <w:rPr>
                <w:rFonts w:asciiTheme="minorHAnsi" w:hAnsiTheme="minorHAnsi"/>
                <w:bCs/>
                <w:color w:val="000000" w:themeColor="text1"/>
                <w:sz w:val="21"/>
                <w:szCs w:val="21"/>
              </w:rPr>
            </w:pPr>
            <w:r>
              <w:rPr>
                <w:rFonts w:asciiTheme="minorHAnsi" w:hAnsiTheme="minorHAnsi"/>
                <w:bCs/>
                <w:color w:val="000000" w:themeColor="text1"/>
                <w:sz w:val="21"/>
                <w:szCs w:val="21"/>
              </w:rPr>
              <w:t>10</w:t>
            </w:r>
            <w:r w:rsidR="00BE1B44" w:rsidRPr="00F176B8">
              <w:rPr>
                <w:rFonts w:asciiTheme="minorHAnsi" w:hAnsiTheme="minorHAnsi"/>
                <w:bCs/>
                <w:color w:val="000000" w:themeColor="text1"/>
                <w:sz w:val="21"/>
                <w:szCs w:val="21"/>
              </w:rPr>
              <w:t>%</w:t>
            </w:r>
          </w:p>
        </w:tc>
      </w:tr>
      <w:tr w:rsidR="005A7402" w:rsidRPr="00BE1B44" w14:paraId="7E69AD0C" w14:textId="77777777" w:rsidTr="00BE1B44">
        <w:trPr>
          <w:trHeight w:val="56"/>
          <w:jc w:val="center"/>
        </w:trPr>
        <w:tc>
          <w:tcPr>
            <w:tcW w:w="3328" w:type="pct"/>
          </w:tcPr>
          <w:p w14:paraId="1953D1B1" w14:textId="77777777" w:rsidR="005A7402" w:rsidRPr="00BE1B44" w:rsidRDefault="005A7402" w:rsidP="009E1F56">
            <w:pPr>
              <w:widowControl w:val="0"/>
              <w:tabs>
                <w:tab w:val="left" w:pos="0"/>
                <w:tab w:val="left" w:pos="1134"/>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right="-86"/>
              <w:jc w:val="both"/>
              <w:rPr>
                <w:rFonts w:asciiTheme="minorHAnsi" w:hAnsiTheme="minorHAnsi"/>
                <w:b/>
                <w:color w:val="000000" w:themeColor="text1"/>
                <w:sz w:val="21"/>
                <w:szCs w:val="21"/>
              </w:rPr>
            </w:pPr>
            <w:r w:rsidRPr="00BE1B44">
              <w:rPr>
                <w:rFonts w:asciiTheme="minorHAnsi" w:hAnsiTheme="minorHAnsi" w:cs="Calibri"/>
                <w:b/>
                <w:color w:val="000000" w:themeColor="text1"/>
                <w:sz w:val="21"/>
                <w:szCs w:val="21"/>
              </w:rPr>
              <w:t>PONDERACIÓN TOTAL</w:t>
            </w:r>
          </w:p>
        </w:tc>
        <w:tc>
          <w:tcPr>
            <w:tcW w:w="1672" w:type="pct"/>
            <w:vAlign w:val="center"/>
          </w:tcPr>
          <w:p w14:paraId="3FA029A0" w14:textId="77777777" w:rsidR="005A7402" w:rsidRPr="00BE1B44" w:rsidDel="001D0E8D" w:rsidRDefault="005A7402" w:rsidP="009E1F56">
            <w:pPr>
              <w:widowControl w:val="0"/>
              <w:tabs>
                <w:tab w:val="left" w:pos="0"/>
                <w:tab w:val="left" w:pos="1134"/>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right="-86"/>
              <w:jc w:val="center"/>
              <w:rPr>
                <w:rFonts w:asciiTheme="minorHAnsi" w:hAnsiTheme="minorHAnsi"/>
                <w:b/>
                <w:color w:val="000000" w:themeColor="text1"/>
                <w:sz w:val="21"/>
                <w:szCs w:val="21"/>
              </w:rPr>
            </w:pPr>
            <w:r w:rsidRPr="00BE1B44">
              <w:rPr>
                <w:rFonts w:asciiTheme="minorHAnsi" w:hAnsiTheme="minorHAnsi" w:cs="Calibri"/>
                <w:b/>
                <w:color w:val="000000" w:themeColor="text1"/>
                <w:sz w:val="21"/>
                <w:szCs w:val="21"/>
              </w:rPr>
              <w:t>100%</w:t>
            </w:r>
          </w:p>
        </w:tc>
      </w:tr>
    </w:tbl>
    <w:p w14:paraId="4384DDA9" w14:textId="77777777" w:rsidR="00685D8F" w:rsidRDefault="00685D8F" w:rsidP="009E1F56">
      <w:pPr>
        <w:spacing w:after="0" w:line="240" w:lineRule="auto"/>
        <w:jc w:val="both"/>
        <w:rPr>
          <w:rFonts w:asciiTheme="minorHAnsi" w:hAnsiTheme="minorHAnsi" w:cstheme="minorHAnsi"/>
          <w:sz w:val="21"/>
          <w:szCs w:val="21"/>
        </w:rPr>
      </w:pPr>
    </w:p>
    <w:p w14:paraId="7922E401" w14:textId="7AC1E5DB" w:rsidR="00DE0FA3" w:rsidRDefault="00DE0FA3" w:rsidP="009E1F56">
      <w:pPr>
        <w:spacing w:after="0" w:line="240" w:lineRule="auto"/>
        <w:jc w:val="both"/>
        <w:rPr>
          <w:rFonts w:asciiTheme="minorHAnsi" w:hAnsiTheme="minorHAnsi" w:cstheme="minorHAnsi"/>
          <w:sz w:val="21"/>
          <w:szCs w:val="21"/>
        </w:rPr>
      </w:pPr>
      <w:r w:rsidRPr="00DE0FA3">
        <w:rPr>
          <w:rFonts w:asciiTheme="minorHAnsi" w:hAnsiTheme="minorHAnsi" w:cstheme="minorHAnsi"/>
          <w:sz w:val="21"/>
          <w:szCs w:val="21"/>
        </w:rPr>
        <w:t>Los oferentes que obtengan nota superior o igual a 5,0 avanzarán a la segunda etapa, evaluación económica.</w:t>
      </w:r>
    </w:p>
    <w:p w14:paraId="65E82803" w14:textId="77777777" w:rsidR="00B7788B" w:rsidRDefault="00B7788B" w:rsidP="009E1F56">
      <w:pPr>
        <w:spacing w:after="0" w:line="240" w:lineRule="auto"/>
        <w:jc w:val="both"/>
        <w:rPr>
          <w:rFonts w:asciiTheme="minorHAnsi" w:hAnsiTheme="minorHAnsi" w:cstheme="minorHAnsi"/>
          <w:sz w:val="21"/>
          <w:szCs w:val="21"/>
        </w:rPr>
      </w:pPr>
    </w:p>
    <w:p w14:paraId="066464C9" w14:textId="17093F02" w:rsidR="009239AE" w:rsidRPr="00436F43" w:rsidRDefault="009239AE" w:rsidP="009E1F56">
      <w:pPr>
        <w:pStyle w:val="Ttulo1"/>
        <w:numPr>
          <w:ilvl w:val="0"/>
          <w:numId w:val="11"/>
        </w:numPr>
        <w:spacing w:line="240" w:lineRule="auto"/>
      </w:pPr>
      <w:r w:rsidRPr="0017284A">
        <w:t xml:space="preserve">LISTADO DE </w:t>
      </w:r>
      <w:r w:rsidR="00CD23CA" w:rsidRPr="0017284A">
        <w:t>OFERENTES</w:t>
      </w:r>
      <w:r w:rsidRPr="0017284A">
        <w:t xml:space="preserve"> </w:t>
      </w:r>
    </w:p>
    <w:p w14:paraId="52E0EBFB" w14:textId="77777777" w:rsidR="00564E34" w:rsidRPr="0017284A" w:rsidRDefault="00564E34" w:rsidP="009E1F56">
      <w:pPr>
        <w:pStyle w:val="Prrafodelista"/>
        <w:ind w:left="0"/>
        <w:jc w:val="both"/>
        <w:rPr>
          <w:rFonts w:asciiTheme="minorHAnsi" w:hAnsiTheme="minorHAnsi" w:cstheme="minorHAnsi"/>
          <w:sz w:val="21"/>
          <w:szCs w:val="21"/>
        </w:rPr>
      </w:pPr>
    </w:p>
    <w:p w14:paraId="6EED2E2E" w14:textId="45DA3D7D" w:rsidR="004E155E" w:rsidRDefault="00B64427" w:rsidP="009E1F56">
      <w:pPr>
        <w:pStyle w:val="Prrafodelista"/>
        <w:ind w:left="0"/>
        <w:jc w:val="both"/>
        <w:rPr>
          <w:rFonts w:asciiTheme="minorHAnsi" w:hAnsiTheme="minorHAnsi" w:cstheme="minorHAnsi"/>
          <w:sz w:val="21"/>
          <w:szCs w:val="21"/>
        </w:rPr>
      </w:pPr>
      <w:r w:rsidRPr="0017284A">
        <w:rPr>
          <w:rFonts w:asciiTheme="minorHAnsi" w:hAnsiTheme="minorHAnsi" w:cstheme="minorHAnsi"/>
          <w:sz w:val="21"/>
          <w:szCs w:val="21"/>
        </w:rPr>
        <w:t>E</w:t>
      </w:r>
      <w:r w:rsidR="00581FCD" w:rsidRPr="0017284A">
        <w:rPr>
          <w:rFonts w:asciiTheme="minorHAnsi" w:hAnsiTheme="minorHAnsi" w:cstheme="minorHAnsi"/>
          <w:sz w:val="21"/>
          <w:szCs w:val="21"/>
        </w:rPr>
        <w:t>n e</w:t>
      </w:r>
      <w:r w:rsidR="007E02EE" w:rsidRPr="0017284A">
        <w:rPr>
          <w:rFonts w:asciiTheme="minorHAnsi" w:hAnsiTheme="minorHAnsi" w:cstheme="minorHAnsi"/>
          <w:sz w:val="21"/>
          <w:szCs w:val="21"/>
        </w:rPr>
        <w:t xml:space="preserve">l periodo de presentación de propuestas, postularon los siguientes </w:t>
      </w:r>
      <w:r w:rsidR="00CA1492">
        <w:rPr>
          <w:rFonts w:asciiTheme="minorHAnsi" w:hAnsiTheme="minorHAnsi" w:cstheme="minorHAnsi"/>
          <w:b/>
          <w:bCs/>
          <w:sz w:val="21"/>
          <w:szCs w:val="21"/>
        </w:rPr>
        <w:t>1</w:t>
      </w:r>
      <w:r w:rsidR="000851D2">
        <w:rPr>
          <w:rFonts w:asciiTheme="minorHAnsi" w:hAnsiTheme="minorHAnsi" w:cstheme="minorHAnsi"/>
          <w:b/>
          <w:bCs/>
          <w:sz w:val="21"/>
          <w:szCs w:val="21"/>
        </w:rPr>
        <w:t>0</w:t>
      </w:r>
      <w:r w:rsidR="00CA1492">
        <w:rPr>
          <w:rFonts w:asciiTheme="minorHAnsi" w:hAnsiTheme="minorHAnsi" w:cstheme="minorHAnsi"/>
          <w:b/>
          <w:bCs/>
          <w:sz w:val="21"/>
          <w:szCs w:val="21"/>
        </w:rPr>
        <w:t>5</w:t>
      </w:r>
      <w:r w:rsidR="007E02EE" w:rsidRPr="0017284A">
        <w:rPr>
          <w:rFonts w:asciiTheme="minorHAnsi" w:hAnsiTheme="minorHAnsi" w:cstheme="minorHAnsi"/>
          <w:sz w:val="21"/>
          <w:szCs w:val="21"/>
        </w:rPr>
        <w:t xml:space="preserve"> Oferentes</w:t>
      </w:r>
      <w:r w:rsidR="00CA1492">
        <w:rPr>
          <w:rFonts w:asciiTheme="minorHAnsi" w:hAnsiTheme="minorHAnsi" w:cstheme="minorHAnsi"/>
          <w:sz w:val="21"/>
          <w:szCs w:val="21"/>
        </w:rPr>
        <w:t xml:space="preserve"> </w:t>
      </w:r>
      <w:r w:rsidR="0094722C">
        <w:rPr>
          <w:rFonts w:asciiTheme="minorHAnsi" w:hAnsiTheme="minorHAnsi" w:cstheme="minorHAnsi"/>
          <w:sz w:val="21"/>
          <w:szCs w:val="21"/>
        </w:rPr>
        <w:t>al</w:t>
      </w:r>
      <w:r w:rsidR="000851D2">
        <w:rPr>
          <w:rFonts w:asciiTheme="minorHAnsi" w:hAnsiTheme="minorHAnsi" w:cstheme="minorHAnsi"/>
          <w:sz w:val="21"/>
          <w:szCs w:val="21"/>
        </w:rPr>
        <w:t xml:space="preserve"> </w:t>
      </w:r>
      <w:r w:rsidR="000851D2" w:rsidRPr="000851D2">
        <w:rPr>
          <w:rFonts w:asciiTheme="minorHAnsi" w:hAnsiTheme="minorHAnsi" w:cstheme="minorHAnsi"/>
          <w:sz w:val="21"/>
          <w:szCs w:val="21"/>
        </w:rPr>
        <w:t>Programa Becas Fondo Cesantía Solidario y</w:t>
      </w:r>
      <w:r w:rsidR="000013AF">
        <w:rPr>
          <w:rFonts w:asciiTheme="minorHAnsi" w:hAnsiTheme="minorHAnsi" w:cstheme="minorHAnsi"/>
          <w:sz w:val="21"/>
          <w:szCs w:val="21"/>
        </w:rPr>
        <w:t>/o al</w:t>
      </w:r>
      <w:r w:rsidR="000851D2" w:rsidRPr="000851D2">
        <w:rPr>
          <w:rFonts w:asciiTheme="minorHAnsi" w:hAnsiTheme="minorHAnsi" w:cstheme="minorHAnsi"/>
          <w:sz w:val="21"/>
          <w:szCs w:val="21"/>
        </w:rPr>
        <w:t xml:space="preserve"> Programa Bonos de Capacitación para Micro y Pequeñas Empresas</w:t>
      </w:r>
      <w:r w:rsidR="002D39E9" w:rsidRPr="0017284A">
        <w:rPr>
          <w:rFonts w:asciiTheme="minorHAnsi" w:hAnsiTheme="minorHAnsi" w:cstheme="minorHAnsi"/>
          <w:sz w:val="21"/>
          <w:szCs w:val="21"/>
        </w:rPr>
        <w:t>:</w:t>
      </w:r>
    </w:p>
    <w:p w14:paraId="4AC73BB6" w14:textId="77777777" w:rsidR="00D34BDF" w:rsidRDefault="00D34BDF" w:rsidP="009E1F56">
      <w:pPr>
        <w:pStyle w:val="Prrafodelista"/>
        <w:ind w:left="0"/>
        <w:jc w:val="both"/>
        <w:rPr>
          <w:rFonts w:asciiTheme="minorHAnsi" w:hAnsiTheme="minorHAnsi" w:cstheme="minorHAnsi"/>
          <w:sz w:val="21"/>
          <w:szCs w:val="21"/>
        </w:rPr>
      </w:pPr>
    </w:p>
    <w:tbl>
      <w:tblPr>
        <w:tblW w:w="9480" w:type="dxa"/>
        <w:tblCellMar>
          <w:left w:w="70" w:type="dxa"/>
          <w:right w:w="70" w:type="dxa"/>
        </w:tblCellMar>
        <w:tblLook w:val="04A0" w:firstRow="1" w:lastRow="0" w:firstColumn="1" w:lastColumn="0" w:noHBand="0" w:noVBand="1"/>
      </w:tblPr>
      <w:tblGrid>
        <w:gridCol w:w="1160"/>
        <w:gridCol w:w="7280"/>
        <w:gridCol w:w="520"/>
        <w:gridCol w:w="520"/>
      </w:tblGrid>
      <w:tr w:rsidR="000851D2" w:rsidRPr="000851D2" w14:paraId="6EB64EB3" w14:textId="77777777" w:rsidTr="000851D2">
        <w:trPr>
          <w:trHeight w:val="1230"/>
          <w:tblHeader/>
        </w:trPr>
        <w:tc>
          <w:tcPr>
            <w:tcW w:w="1160"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7E01AF49" w14:textId="77777777" w:rsidR="000851D2" w:rsidRPr="000851D2" w:rsidRDefault="000851D2" w:rsidP="000851D2">
            <w:pPr>
              <w:spacing w:after="0" w:line="240" w:lineRule="auto"/>
              <w:jc w:val="center"/>
              <w:rPr>
                <w:rFonts w:eastAsia="Times New Roman" w:cs="Calibri"/>
                <w:b/>
                <w:bCs/>
                <w:color w:val="000080"/>
                <w:sz w:val="18"/>
                <w:szCs w:val="18"/>
                <w:lang w:val="es-ES" w:eastAsia="es-ES"/>
              </w:rPr>
            </w:pPr>
            <w:r w:rsidRPr="000851D2">
              <w:rPr>
                <w:rFonts w:eastAsia="Times New Roman" w:cs="Calibri"/>
                <w:b/>
                <w:bCs/>
                <w:color w:val="000080"/>
                <w:sz w:val="18"/>
                <w:szCs w:val="18"/>
                <w:lang w:val="es-ES" w:eastAsia="es-ES"/>
              </w:rPr>
              <w:lastRenderedPageBreak/>
              <w:t>RUT ENTIDAD</w:t>
            </w:r>
          </w:p>
        </w:tc>
        <w:tc>
          <w:tcPr>
            <w:tcW w:w="7280" w:type="dxa"/>
            <w:tcBorders>
              <w:top w:val="single" w:sz="4" w:space="0" w:color="auto"/>
              <w:left w:val="nil"/>
              <w:bottom w:val="single" w:sz="4" w:space="0" w:color="auto"/>
              <w:right w:val="single" w:sz="4" w:space="0" w:color="auto"/>
            </w:tcBorders>
            <w:shd w:val="clear" w:color="000000" w:fill="BFBFBF"/>
            <w:vAlign w:val="center"/>
            <w:hideMark/>
          </w:tcPr>
          <w:p w14:paraId="21AE891E" w14:textId="77777777" w:rsidR="000851D2" w:rsidRPr="000851D2" w:rsidRDefault="000851D2" w:rsidP="000851D2">
            <w:pPr>
              <w:spacing w:after="0" w:line="240" w:lineRule="auto"/>
              <w:jc w:val="center"/>
              <w:rPr>
                <w:rFonts w:eastAsia="Times New Roman" w:cs="Calibri"/>
                <w:b/>
                <w:bCs/>
                <w:color w:val="000080"/>
                <w:sz w:val="18"/>
                <w:szCs w:val="18"/>
                <w:lang w:val="es-ES" w:eastAsia="es-ES"/>
              </w:rPr>
            </w:pPr>
            <w:r w:rsidRPr="000851D2">
              <w:rPr>
                <w:rFonts w:eastAsia="Times New Roman" w:cs="Calibri"/>
                <w:b/>
                <w:bCs/>
                <w:color w:val="000080"/>
                <w:sz w:val="18"/>
                <w:szCs w:val="18"/>
                <w:lang w:val="es-ES" w:eastAsia="es-ES"/>
              </w:rPr>
              <w:t>ENTIDAD</w:t>
            </w:r>
          </w:p>
        </w:tc>
        <w:tc>
          <w:tcPr>
            <w:tcW w:w="520" w:type="dxa"/>
            <w:tcBorders>
              <w:top w:val="single" w:sz="4" w:space="0" w:color="auto"/>
              <w:left w:val="nil"/>
              <w:bottom w:val="single" w:sz="4" w:space="0" w:color="auto"/>
              <w:right w:val="single" w:sz="4" w:space="0" w:color="auto"/>
            </w:tcBorders>
            <w:shd w:val="clear" w:color="000000" w:fill="BFBFBF"/>
            <w:textDirection w:val="btLr"/>
            <w:vAlign w:val="center"/>
            <w:hideMark/>
          </w:tcPr>
          <w:p w14:paraId="3FCF18A5" w14:textId="77777777" w:rsidR="000851D2" w:rsidRPr="000851D2" w:rsidRDefault="000851D2" w:rsidP="000851D2">
            <w:pPr>
              <w:spacing w:after="0" w:line="240" w:lineRule="auto"/>
              <w:jc w:val="center"/>
              <w:rPr>
                <w:rFonts w:eastAsia="Times New Roman" w:cs="Calibri"/>
                <w:b/>
                <w:bCs/>
                <w:color w:val="000080"/>
                <w:sz w:val="18"/>
                <w:szCs w:val="18"/>
                <w:lang w:val="es-ES" w:eastAsia="es-ES"/>
              </w:rPr>
            </w:pPr>
            <w:r w:rsidRPr="000851D2">
              <w:rPr>
                <w:rFonts w:eastAsia="Times New Roman" w:cs="Calibri"/>
                <w:b/>
                <w:bCs/>
                <w:color w:val="000080"/>
                <w:sz w:val="18"/>
                <w:szCs w:val="18"/>
                <w:lang w:val="es-ES" w:eastAsia="es-ES"/>
              </w:rPr>
              <w:t>BECAS FCS</w:t>
            </w:r>
          </w:p>
        </w:tc>
        <w:tc>
          <w:tcPr>
            <w:tcW w:w="520" w:type="dxa"/>
            <w:tcBorders>
              <w:top w:val="single" w:sz="4" w:space="0" w:color="auto"/>
              <w:left w:val="nil"/>
              <w:bottom w:val="single" w:sz="4" w:space="0" w:color="auto"/>
              <w:right w:val="single" w:sz="4" w:space="0" w:color="auto"/>
            </w:tcBorders>
            <w:shd w:val="clear" w:color="000000" w:fill="BFBFBF"/>
            <w:textDirection w:val="btLr"/>
            <w:vAlign w:val="center"/>
            <w:hideMark/>
          </w:tcPr>
          <w:p w14:paraId="06F13621" w14:textId="77777777" w:rsidR="000851D2" w:rsidRPr="000851D2" w:rsidRDefault="000851D2" w:rsidP="000851D2">
            <w:pPr>
              <w:spacing w:after="0" w:line="240" w:lineRule="auto"/>
              <w:jc w:val="center"/>
              <w:rPr>
                <w:rFonts w:eastAsia="Times New Roman" w:cs="Calibri"/>
                <w:b/>
                <w:bCs/>
                <w:color w:val="000080"/>
                <w:sz w:val="18"/>
                <w:szCs w:val="18"/>
                <w:lang w:val="es-ES" w:eastAsia="es-ES"/>
              </w:rPr>
            </w:pPr>
            <w:r w:rsidRPr="000851D2">
              <w:rPr>
                <w:rFonts w:eastAsia="Times New Roman" w:cs="Calibri"/>
                <w:b/>
                <w:bCs/>
                <w:color w:val="000080"/>
                <w:sz w:val="18"/>
                <w:szCs w:val="18"/>
                <w:lang w:val="es-ES" w:eastAsia="es-ES"/>
              </w:rPr>
              <w:t>DESPEGA MIPE</w:t>
            </w:r>
          </w:p>
        </w:tc>
      </w:tr>
      <w:tr w:rsidR="000851D2" w:rsidRPr="000851D2" w14:paraId="33710224" w14:textId="77777777" w:rsidTr="000851D2">
        <w:trPr>
          <w:trHeight w:val="24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62F62A80" w14:textId="77777777" w:rsidR="000851D2" w:rsidRPr="000851D2" w:rsidRDefault="000851D2" w:rsidP="000851D2">
            <w:pPr>
              <w:spacing w:after="0" w:line="240" w:lineRule="auto"/>
              <w:rPr>
                <w:rFonts w:eastAsia="Times New Roman" w:cs="Calibri"/>
                <w:color w:val="000000"/>
                <w:sz w:val="18"/>
                <w:szCs w:val="18"/>
                <w:lang w:val="es-ES" w:eastAsia="es-ES"/>
              </w:rPr>
            </w:pPr>
            <w:r w:rsidRPr="000851D2">
              <w:rPr>
                <w:rFonts w:eastAsia="Times New Roman" w:cs="Calibri"/>
                <w:color w:val="000000"/>
                <w:sz w:val="18"/>
                <w:szCs w:val="18"/>
                <w:lang w:val="es-ES" w:eastAsia="es-ES"/>
              </w:rPr>
              <w:t>52001552-3</w:t>
            </w:r>
          </w:p>
        </w:tc>
        <w:tc>
          <w:tcPr>
            <w:tcW w:w="7280" w:type="dxa"/>
            <w:tcBorders>
              <w:top w:val="nil"/>
              <w:left w:val="nil"/>
              <w:bottom w:val="single" w:sz="4" w:space="0" w:color="auto"/>
              <w:right w:val="single" w:sz="4" w:space="0" w:color="auto"/>
            </w:tcBorders>
            <w:shd w:val="clear" w:color="auto" w:fill="auto"/>
            <w:noWrap/>
            <w:vAlign w:val="bottom"/>
            <w:hideMark/>
          </w:tcPr>
          <w:p w14:paraId="18C96BE9" w14:textId="77777777" w:rsidR="000851D2" w:rsidRPr="000851D2" w:rsidRDefault="000851D2" w:rsidP="000851D2">
            <w:pPr>
              <w:spacing w:after="0" w:line="240" w:lineRule="auto"/>
              <w:rPr>
                <w:rFonts w:eastAsia="Times New Roman" w:cs="Calibri"/>
                <w:color w:val="000000"/>
                <w:sz w:val="18"/>
                <w:szCs w:val="18"/>
                <w:lang w:val="es-ES" w:eastAsia="es-ES"/>
              </w:rPr>
            </w:pPr>
            <w:r w:rsidRPr="000851D2">
              <w:rPr>
                <w:rFonts w:eastAsia="Times New Roman" w:cs="Calibri"/>
                <w:color w:val="000000"/>
                <w:sz w:val="18"/>
                <w:szCs w:val="18"/>
                <w:lang w:val="es-ES" w:eastAsia="es-ES"/>
              </w:rPr>
              <w:t>GEF CAPACITACIÓN Y SERVICIOS LIMITADA</w:t>
            </w:r>
          </w:p>
        </w:tc>
        <w:tc>
          <w:tcPr>
            <w:tcW w:w="520" w:type="dxa"/>
            <w:tcBorders>
              <w:top w:val="nil"/>
              <w:left w:val="nil"/>
              <w:bottom w:val="single" w:sz="4" w:space="0" w:color="auto"/>
              <w:right w:val="single" w:sz="4" w:space="0" w:color="auto"/>
            </w:tcBorders>
            <w:shd w:val="clear" w:color="auto" w:fill="auto"/>
            <w:noWrap/>
            <w:vAlign w:val="bottom"/>
            <w:hideMark/>
          </w:tcPr>
          <w:p w14:paraId="023D8358" w14:textId="77777777" w:rsidR="000851D2" w:rsidRPr="000851D2" w:rsidRDefault="000851D2" w:rsidP="000851D2">
            <w:pPr>
              <w:spacing w:after="0" w:line="240" w:lineRule="auto"/>
              <w:jc w:val="center"/>
              <w:rPr>
                <w:rFonts w:eastAsia="Times New Roman" w:cs="Calibri"/>
                <w:color w:val="000000"/>
                <w:sz w:val="18"/>
                <w:szCs w:val="18"/>
                <w:lang w:val="es-ES" w:eastAsia="es-ES"/>
              </w:rPr>
            </w:pPr>
            <w:r w:rsidRPr="000851D2">
              <w:rPr>
                <w:rFonts w:eastAsia="Times New Roman" w:cs="Calibri"/>
                <w:color w:val="000000"/>
                <w:sz w:val="18"/>
                <w:szCs w:val="18"/>
                <w:lang w:val="es-ES" w:eastAsia="es-ES"/>
              </w:rPr>
              <w:t>X</w:t>
            </w:r>
          </w:p>
        </w:tc>
        <w:tc>
          <w:tcPr>
            <w:tcW w:w="520" w:type="dxa"/>
            <w:tcBorders>
              <w:top w:val="nil"/>
              <w:left w:val="nil"/>
              <w:bottom w:val="single" w:sz="4" w:space="0" w:color="auto"/>
              <w:right w:val="single" w:sz="4" w:space="0" w:color="auto"/>
            </w:tcBorders>
            <w:shd w:val="clear" w:color="auto" w:fill="auto"/>
            <w:noWrap/>
            <w:vAlign w:val="bottom"/>
            <w:hideMark/>
          </w:tcPr>
          <w:p w14:paraId="0CE47534" w14:textId="77777777" w:rsidR="000851D2" w:rsidRPr="000851D2" w:rsidRDefault="000851D2" w:rsidP="000851D2">
            <w:pPr>
              <w:spacing w:after="0" w:line="240" w:lineRule="auto"/>
              <w:jc w:val="center"/>
              <w:rPr>
                <w:rFonts w:eastAsia="Times New Roman" w:cs="Calibri"/>
                <w:color w:val="000000"/>
                <w:sz w:val="18"/>
                <w:szCs w:val="18"/>
                <w:lang w:val="es-ES" w:eastAsia="es-ES"/>
              </w:rPr>
            </w:pPr>
            <w:r w:rsidRPr="000851D2">
              <w:rPr>
                <w:rFonts w:eastAsia="Times New Roman" w:cs="Calibri"/>
                <w:color w:val="000000"/>
                <w:sz w:val="18"/>
                <w:szCs w:val="18"/>
                <w:lang w:val="es-ES" w:eastAsia="es-ES"/>
              </w:rPr>
              <w:t>X</w:t>
            </w:r>
          </w:p>
        </w:tc>
      </w:tr>
      <w:tr w:rsidR="000851D2" w:rsidRPr="000851D2" w14:paraId="41A917C2" w14:textId="77777777" w:rsidTr="000851D2">
        <w:trPr>
          <w:trHeight w:val="24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116BFD08" w14:textId="77777777" w:rsidR="000851D2" w:rsidRPr="000851D2" w:rsidRDefault="000851D2" w:rsidP="000851D2">
            <w:pPr>
              <w:spacing w:after="0" w:line="240" w:lineRule="auto"/>
              <w:rPr>
                <w:rFonts w:eastAsia="Times New Roman" w:cs="Calibri"/>
                <w:color w:val="000000"/>
                <w:sz w:val="18"/>
                <w:szCs w:val="18"/>
                <w:lang w:val="es-ES" w:eastAsia="es-ES"/>
              </w:rPr>
            </w:pPr>
            <w:r w:rsidRPr="000851D2">
              <w:rPr>
                <w:rFonts w:eastAsia="Times New Roman" w:cs="Calibri"/>
                <w:color w:val="000000"/>
                <w:sz w:val="18"/>
                <w:szCs w:val="18"/>
                <w:lang w:val="es-ES" w:eastAsia="es-ES"/>
              </w:rPr>
              <w:t>65012812-5</w:t>
            </w:r>
          </w:p>
        </w:tc>
        <w:tc>
          <w:tcPr>
            <w:tcW w:w="7280" w:type="dxa"/>
            <w:tcBorders>
              <w:top w:val="nil"/>
              <w:left w:val="nil"/>
              <w:bottom w:val="single" w:sz="4" w:space="0" w:color="auto"/>
              <w:right w:val="single" w:sz="4" w:space="0" w:color="auto"/>
            </w:tcBorders>
            <w:shd w:val="clear" w:color="auto" w:fill="auto"/>
            <w:noWrap/>
            <w:vAlign w:val="bottom"/>
            <w:hideMark/>
          </w:tcPr>
          <w:p w14:paraId="76D6DDF4" w14:textId="77777777" w:rsidR="000851D2" w:rsidRPr="000851D2" w:rsidRDefault="000851D2" w:rsidP="000851D2">
            <w:pPr>
              <w:spacing w:after="0" w:line="240" w:lineRule="auto"/>
              <w:rPr>
                <w:rFonts w:eastAsia="Times New Roman" w:cs="Calibri"/>
                <w:color w:val="000000"/>
                <w:sz w:val="18"/>
                <w:szCs w:val="18"/>
                <w:lang w:val="es-ES" w:eastAsia="es-ES"/>
              </w:rPr>
            </w:pPr>
            <w:r w:rsidRPr="000851D2">
              <w:rPr>
                <w:rFonts w:eastAsia="Times New Roman" w:cs="Calibri"/>
                <w:color w:val="000000"/>
                <w:sz w:val="18"/>
                <w:szCs w:val="18"/>
                <w:lang w:val="es-ES" w:eastAsia="es-ES"/>
              </w:rPr>
              <w:t>COOPERATIVA DE TRABAJO POSICIONA</w:t>
            </w:r>
          </w:p>
        </w:tc>
        <w:tc>
          <w:tcPr>
            <w:tcW w:w="520" w:type="dxa"/>
            <w:tcBorders>
              <w:top w:val="nil"/>
              <w:left w:val="nil"/>
              <w:bottom w:val="single" w:sz="4" w:space="0" w:color="auto"/>
              <w:right w:val="single" w:sz="4" w:space="0" w:color="auto"/>
            </w:tcBorders>
            <w:shd w:val="clear" w:color="auto" w:fill="auto"/>
            <w:noWrap/>
            <w:vAlign w:val="bottom"/>
            <w:hideMark/>
          </w:tcPr>
          <w:p w14:paraId="2C0DCB1F" w14:textId="77777777" w:rsidR="000851D2" w:rsidRPr="000851D2" w:rsidRDefault="000851D2" w:rsidP="000851D2">
            <w:pPr>
              <w:spacing w:after="0" w:line="240" w:lineRule="auto"/>
              <w:jc w:val="center"/>
              <w:rPr>
                <w:rFonts w:eastAsia="Times New Roman" w:cs="Calibri"/>
                <w:color w:val="000000"/>
                <w:sz w:val="18"/>
                <w:szCs w:val="18"/>
                <w:lang w:val="es-ES" w:eastAsia="es-ES"/>
              </w:rPr>
            </w:pPr>
            <w:r w:rsidRPr="000851D2">
              <w:rPr>
                <w:rFonts w:eastAsia="Times New Roman" w:cs="Calibri"/>
                <w:color w:val="000000"/>
                <w:sz w:val="18"/>
                <w:szCs w:val="18"/>
                <w:lang w:val="es-ES" w:eastAsia="es-ES"/>
              </w:rPr>
              <w:t>X</w:t>
            </w:r>
          </w:p>
        </w:tc>
        <w:tc>
          <w:tcPr>
            <w:tcW w:w="520" w:type="dxa"/>
            <w:tcBorders>
              <w:top w:val="nil"/>
              <w:left w:val="nil"/>
              <w:bottom w:val="single" w:sz="4" w:space="0" w:color="auto"/>
              <w:right w:val="single" w:sz="4" w:space="0" w:color="auto"/>
            </w:tcBorders>
            <w:shd w:val="clear" w:color="auto" w:fill="auto"/>
            <w:noWrap/>
            <w:vAlign w:val="bottom"/>
            <w:hideMark/>
          </w:tcPr>
          <w:p w14:paraId="28362EAB" w14:textId="77777777" w:rsidR="000851D2" w:rsidRPr="000851D2" w:rsidRDefault="000851D2" w:rsidP="000851D2">
            <w:pPr>
              <w:spacing w:after="0" w:line="240" w:lineRule="auto"/>
              <w:jc w:val="center"/>
              <w:rPr>
                <w:rFonts w:eastAsia="Times New Roman" w:cs="Calibri"/>
                <w:color w:val="000000"/>
                <w:sz w:val="18"/>
                <w:szCs w:val="18"/>
                <w:lang w:val="es-ES" w:eastAsia="es-ES"/>
              </w:rPr>
            </w:pPr>
            <w:r w:rsidRPr="000851D2">
              <w:rPr>
                <w:rFonts w:eastAsia="Times New Roman" w:cs="Calibri"/>
                <w:color w:val="000000"/>
                <w:sz w:val="18"/>
                <w:szCs w:val="18"/>
                <w:lang w:val="es-ES" w:eastAsia="es-ES"/>
              </w:rPr>
              <w:t>X</w:t>
            </w:r>
          </w:p>
        </w:tc>
      </w:tr>
      <w:tr w:rsidR="000851D2" w:rsidRPr="000851D2" w14:paraId="1C6398F8" w14:textId="77777777" w:rsidTr="000851D2">
        <w:trPr>
          <w:trHeight w:val="24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0F014BD1" w14:textId="77777777" w:rsidR="000851D2" w:rsidRPr="000851D2" w:rsidRDefault="000851D2" w:rsidP="000851D2">
            <w:pPr>
              <w:spacing w:after="0" w:line="240" w:lineRule="auto"/>
              <w:rPr>
                <w:rFonts w:eastAsia="Times New Roman" w:cs="Calibri"/>
                <w:color w:val="000000"/>
                <w:sz w:val="18"/>
                <w:szCs w:val="18"/>
                <w:lang w:val="es-ES" w:eastAsia="es-ES"/>
              </w:rPr>
            </w:pPr>
            <w:r w:rsidRPr="000851D2">
              <w:rPr>
                <w:rFonts w:eastAsia="Times New Roman" w:cs="Calibri"/>
                <w:color w:val="000000"/>
                <w:sz w:val="18"/>
                <w:szCs w:val="18"/>
                <w:lang w:val="es-ES" w:eastAsia="es-ES"/>
              </w:rPr>
              <w:t>65051266-9</w:t>
            </w:r>
          </w:p>
        </w:tc>
        <w:tc>
          <w:tcPr>
            <w:tcW w:w="7280" w:type="dxa"/>
            <w:tcBorders>
              <w:top w:val="nil"/>
              <w:left w:val="nil"/>
              <w:bottom w:val="single" w:sz="4" w:space="0" w:color="auto"/>
              <w:right w:val="single" w:sz="4" w:space="0" w:color="auto"/>
            </w:tcBorders>
            <w:shd w:val="clear" w:color="auto" w:fill="auto"/>
            <w:noWrap/>
            <w:vAlign w:val="bottom"/>
            <w:hideMark/>
          </w:tcPr>
          <w:p w14:paraId="3FC63857" w14:textId="77777777" w:rsidR="000851D2" w:rsidRPr="000851D2" w:rsidRDefault="000851D2" w:rsidP="000851D2">
            <w:pPr>
              <w:spacing w:after="0" w:line="240" w:lineRule="auto"/>
              <w:rPr>
                <w:rFonts w:eastAsia="Times New Roman" w:cs="Calibri"/>
                <w:color w:val="000000"/>
                <w:sz w:val="18"/>
                <w:szCs w:val="18"/>
                <w:lang w:val="es-ES" w:eastAsia="es-ES"/>
              </w:rPr>
            </w:pPr>
            <w:r w:rsidRPr="000851D2">
              <w:rPr>
                <w:rFonts w:eastAsia="Times New Roman" w:cs="Calibri"/>
                <w:color w:val="000000"/>
                <w:sz w:val="18"/>
                <w:szCs w:val="18"/>
                <w:lang w:val="es-ES" w:eastAsia="es-ES"/>
              </w:rPr>
              <w:t>FUNDACION INFOCAP JOVENES</w:t>
            </w:r>
          </w:p>
        </w:tc>
        <w:tc>
          <w:tcPr>
            <w:tcW w:w="520" w:type="dxa"/>
            <w:tcBorders>
              <w:top w:val="nil"/>
              <w:left w:val="nil"/>
              <w:bottom w:val="single" w:sz="4" w:space="0" w:color="auto"/>
              <w:right w:val="single" w:sz="4" w:space="0" w:color="auto"/>
            </w:tcBorders>
            <w:shd w:val="clear" w:color="auto" w:fill="auto"/>
            <w:noWrap/>
            <w:vAlign w:val="bottom"/>
            <w:hideMark/>
          </w:tcPr>
          <w:p w14:paraId="326C29EA" w14:textId="77777777" w:rsidR="000851D2" w:rsidRPr="000851D2" w:rsidRDefault="000851D2" w:rsidP="000851D2">
            <w:pPr>
              <w:spacing w:after="0" w:line="240" w:lineRule="auto"/>
              <w:jc w:val="center"/>
              <w:rPr>
                <w:rFonts w:eastAsia="Times New Roman" w:cs="Calibri"/>
                <w:color w:val="000000"/>
                <w:sz w:val="18"/>
                <w:szCs w:val="18"/>
                <w:lang w:val="es-ES" w:eastAsia="es-ES"/>
              </w:rPr>
            </w:pPr>
            <w:r w:rsidRPr="000851D2">
              <w:rPr>
                <w:rFonts w:eastAsia="Times New Roman" w:cs="Calibri"/>
                <w:color w:val="000000"/>
                <w:sz w:val="18"/>
                <w:szCs w:val="18"/>
                <w:lang w:val="es-ES" w:eastAsia="es-ES"/>
              </w:rPr>
              <w:t> </w:t>
            </w:r>
          </w:p>
        </w:tc>
        <w:tc>
          <w:tcPr>
            <w:tcW w:w="520" w:type="dxa"/>
            <w:tcBorders>
              <w:top w:val="nil"/>
              <w:left w:val="nil"/>
              <w:bottom w:val="single" w:sz="4" w:space="0" w:color="auto"/>
              <w:right w:val="single" w:sz="4" w:space="0" w:color="auto"/>
            </w:tcBorders>
            <w:shd w:val="clear" w:color="auto" w:fill="auto"/>
            <w:noWrap/>
            <w:vAlign w:val="bottom"/>
            <w:hideMark/>
          </w:tcPr>
          <w:p w14:paraId="7A90B458" w14:textId="77777777" w:rsidR="000851D2" w:rsidRPr="000851D2" w:rsidRDefault="000851D2" w:rsidP="000851D2">
            <w:pPr>
              <w:spacing w:after="0" w:line="240" w:lineRule="auto"/>
              <w:jc w:val="center"/>
              <w:rPr>
                <w:rFonts w:eastAsia="Times New Roman" w:cs="Calibri"/>
                <w:color w:val="000000"/>
                <w:sz w:val="18"/>
                <w:szCs w:val="18"/>
                <w:lang w:val="es-ES" w:eastAsia="es-ES"/>
              </w:rPr>
            </w:pPr>
            <w:r w:rsidRPr="000851D2">
              <w:rPr>
                <w:rFonts w:eastAsia="Times New Roman" w:cs="Calibri"/>
                <w:color w:val="000000"/>
                <w:sz w:val="18"/>
                <w:szCs w:val="18"/>
                <w:lang w:val="es-ES" w:eastAsia="es-ES"/>
              </w:rPr>
              <w:t>X</w:t>
            </w:r>
          </w:p>
        </w:tc>
      </w:tr>
      <w:tr w:rsidR="000851D2" w:rsidRPr="000851D2" w14:paraId="4876031F" w14:textId="77777777" w:rsidTr="000851D2">
        <w:trPr>
          <w:trHeight w:val="24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33F02575" w14:textId="77777777" w:rsidR="000851D2" w:rsidRPr="000851D2" w:rsidRDefault="000851D2" w:rsidP="000851D2">
            <w:pPr>
              <w:spacing w:after="0" w:line="240" w:lineRule="auto"/>
              <w:rPr>
                <w:rFonts w:eastAsia="Times New Roman" w:cs="Calibri"/>
                <w:color w:val="000000"/>
                <w:sz w:val="18"/>
                <w:szCs w:val="18"/>
                <w:lang w:val="es-ES" w:eastAsia="es-ES"/>
              </w:rPr>
            </w:pPr>
            <w:r w:rsidRPr="000851D2">
              <w:rPr>
                <w:rFonts w:eastAsia="Times New Roman" w:cs="Calibri"/>
                <w:color w:val="000000"/>
                <w:sz w:val="18"/>
                <w:szCs w:val="18"/>
                <w:lang w:val="es-ES" w:eastAsia="es-ES"/>
              </w:rPr>
              <w:t>65059003-1</w:t>
            </w:r>
          </w:p>
        </w:tc>
        <w:tc>
          <w:tcPr>
            <w:tcW w:w="7280" w:type="dxa"/>
            <w:tcBorders>
              <w:top w:val="nil"/>
              <w:left w:val="nil"/>
              <w:bottom w:val="single" w:sz="4" w:space="0" w:color="auto"/>
              <w:right w:val="single" w:sz="4" w:space="0" w:color="auto"/>
            </w:tcBorders>
            <w:shd w:val="clear" w:color="auto" w:fill="auto"/>
            <w:noWrap/>
            <w:vAlign w:val="bottom"/>
            <w:hideMark/>
          </w:tcPr>
          <w:p w14:paraId="1ED9B84C" w14:textId="77777777" w:rsidR="000851D2" w:rsidRPr="000851D2" w:rsidRDefault="000851D2" w:rsidP="000851D2">
            <w:pPr>
              <w:spacing w:after="0" w:line="240" w:lineRule="auto"/>
              <w:rPr>
                <w:rFonts w:eastAsia="Times New Roman" w:cs="Calibri"/>
                <w:color w:val="000000"/>
                <w:sz w:val="18"/>
                <w:szCs w:val="18"/>
                <w:lang w:val="es-ES" w:eastAsia="es-ES"/>
              </w:rPr>
            </w:pPr>
            <w:r w:rsidRPr="000851D2">
              <w:rPr>
                <w:rFonts w:eastAsia="Times New Roman" w:cs="Calibri"/>
                <w:color w:val="000000"/>
                <w:sz w:val="18"/>
                <w:szCs w:val="18"/>
                <w:lang w:val="es-ES" w:eastAsia="es-ES"/>
              </w:rPr>
              <w:t>FUNDACION DE CAPACITACION DEL MAULE</w:t>
            </w:r>
          </w:p>
        </w:tc>
        <w:tc>
          <w:tcPr>
            <w:tcW w:w="520" w:type="dxa"/>
            <w:tcBorders>
              <w:top w:val="nil"/>
              <w:left w:val="nil"/>
              <w:bottom w:val="single" w:sz="4" w:space="0" w:color="auto"/>
              <w:right w:val="single" w:sz="4" w:space="0" w:color="auto"/>
            </w:tcBorders>
            <w:shd w:val="clear" w:color="auto" w:fill="auto"/>
            <w:noWrap/>
            <w:vAlign w:val="bottom"/>
            <w:hideMark/>
          </w:tcPr>
          <w:p w14:paraId="217FF754" w14:textId="77777777" w:rsidR="000851D2" w:rsidRPr="000851D2" w:rsidRDefault="000851D2" w:rsidP="000851D2">
            <w:pPr>
              <w:spacing w:after="0" w:line="240" w:lineRule="auto"/>
              <w:jc w:val="center"/>
              <w:rPr>
                <w:rFonts w:eastAsia="Times New Roman" w:cs="Calibri"/>
                <w:color w:val="000000"/>
                <w:sz w:val="18"/>
                <w:szCs w:val="18"/>
                <w:lang w:val="es-ES" w:eastAsia="es-ES"/>
              </w:rPr>
            </w:pPr>
            <w:r w:rsidRPr="000851D2">
              <w:rPr>
                <w:rFonts w:eastAsia="Times New Roman" w:cs="Calibri"/>
                <w:color w:val="000000"/>
                <w:sz w:val="18"/>
                <w:szCs w:val="18"/>
                <w:lang w:val="es-ES" w:eastAsia="es-ES"/>
              </w:rPr>
              <w:t>X</w:t>
            </w:r>
          </w:p>
        </w:tc>
        <w:tc>
          <w:tcPr>
            <w:tcW w:w="520" w:type="dxa"/>
            <w:tcBorders>
              <w:top w:val="nil"/>
              <w:left w:val="nil"/>
              <w:bottom w:val="single" w:sz="4" w:space="0" w:color="auto"/>
              <w:right w:val="single" w:sz="4" w:space="0" w:color="auto"/>
            </w:tcBorders>
            <w:shd w:val="clear" w:color="auto" w:fill="auto"/>
            <w:noWrap/>
            <w:vAlign w:val="bottom"/>
            <w:hideMark/>
          </w:tcPr>
          <w:p w14:paraId="45402270" w14:textId="77777777" w:rsidR="000851D2" w:rsidRPr="000851D2" w:rsidRDefault="000851D2" w:rsidP="000851D2">
            <w:pPr>
              <w:spacing w:after="0" w:line="240" w:lineRule="auto"/>
              <w:jc w:val="center"/>
              <w:rPr>
                <w:rFonts w:eastAsia="Times New Roman" w:cs="Calibri"/>
                <w:color w:val="000000"/>
                <w:sz w:val="18"/>
                <w:szCs w:val="18"/>
                <w:lang w:val="es-ES" w:eastAsia="es-ES"/>
              </w:rPr>
            </w:pPr>
            <w:r w:rsidRPr="000851D2">
              <w:rPr>
                <w:rFonts w:eastAsia="Times New Roman" w:cs="Calibri"/>
                <w:color w:val="000000"/>
                <w:sz w:val="18"/>
                <w:szCs w:val="18"/>
                <w:lang w:val="es-ES" w:eastAsia="es-ES"/>
              </w:rPr>
              <w:t>X</w:t>
            </w:r>
          </w:p>
        </w:tc>
      </w:tr>
      <w:tr w:rsidR="000851D2" w:rsidRPr="000851D2" w14:paraId="54394BA4" w14:textId="77777777" w:rsidTr="000851D2">
        <w:trPr>
          <w:trHeight w:val="24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72628D55" w14:textId="77777777" w:rsidR="000851D2" w:rsidRPr="000851D2" w:rsidRDefault="000851D2" w:rsidP="000851D2">
            <w:pPr>
              <w:spacing w:after="0" w:line="240" w:lineRule="auto"/>
              <w:rPr>
                <w:rFonts w:eastAsia="Times New Roman" w:cs="Calibri"/>
                <w:color w:val="000000"/>
                <w:sz w:val="18"/>
                <w:szCs w:val="18"/>
                <w:lang w:val="es-ES" w:eastAsia="es-ES"/>
              </w:rPr>
            </w:pPr>
            <w:r w:rsidRPr="000851D2">
              <w:rPr>
                <w:rFonts w:eastAsia="Times New Roman" w:cs="Calibri"/>
                <w:color w:val="000000"/>
                <w:sz w:val="18"/>
                <w:szCs w:val="18"/>
                <w:lang w:val="es-ES" w:eastAsia="es-ES"/>
              </w:rPr>
              <w:t>65113891-4</w:t>
            </w:r>
          </w:p>
        </w:tc>
        <w:tc>
          <w:tcPr>
            <w:tcW w:w="7280" w:type="dxa"/>
            <w:tcBorders>
              <w:top w:val="nil"/>
              <w:left w:val="nil"/>
              <w:bottom w:val="single" w:sz="4" w:space="0" w:color="auto"/>
              <w:right w:val="single" w:sz="4" w:space="0" w:color="auto"/>
            </w:tcBorders>
            <w:shd w:val="clear" w:color="auto" w:fill="auto"/>
            <w:noWrap/>
            <w:vAlign w:val="bottom"/>
            <w:hideMark/>
          </w:tcPr>
          <w:p w14:paraId="49D4E43F" w14:textId="77777777" w:rsidR="000851D2" w:rsidRPr="000851D2" w:rsidRDefault="000851D2" w:rsidP="000851D2">
            <w:pPr>
              <w:spacing w:after="0" w:line="240" w:lineRule="auto"/>
              <w:rPr>
                <w:rFonts w:eastAsia="Times New Roman" w:cs="Calibri"/>
                <w:color w:val="000000"/>
                <w:sz w:val="18"/>
                <w:szCs w:val="18"/>
                <w:lang w:val="es-ES" w:eastAsia="es-ES"/>
              </w:rPr>
            </w:pPr>
            <w:r w:rsidRPr="000851D2">
              <w:rPr>
                <w:rFonts w:eastAsia="Times New Roman" w:cs="Calibri"/>
                <w:color w:val="000000"/>
                <w:sz w:val="18"/>
                <w:szCs w:val="18"/>
                <w:lang w:val="es-ES" w:eastAsia="es-ES"/>
              </w:rPr>
              <w:t>CORPORACION CHILE EDUCA CORPCHILE</w:t>
            </w:r>
          </w:p>
        </w:tc>
        <w:tc>
          <w:tcPr>
            <w:tcW w:w="520" w:type="dxa"/>
            <w:tcBorders>
              <w:top w:val="nil"/>
              <w:left w:val="nil"/>
              <w:bottom w:val="single" w:sz="4" w:space="0" w:color="auto"/>
              <w:right w:val="single" w:sz="4" w:space="0" w:color="auto"/>
            </w:tcBorders>
            <w:shd w:val="clear" w:color="auto" w:fill="auto"/>
            <w:noWrap/>
            <w:vAlign w:val="bottom"/>
            <w:hideMark/>
          </w:tcPr>
          <w:p w14:paraId="07453429" w14:textId="77777777" w:rsidR="000851D2" w:rsidRPr="000851D2" w:rsidRDefault="000851D2" w:rsidP="000851D2">
            <w:pPr>
              <w:spacing w:after="0" w:line="240" w:lineRule="auto"/>
              <w:jc w:val="center"/>
              <w:rPr>
                <w:rFonts w:eastAsia="Times New Roman" w:cs="Calibri"/>
                <w:color w:val="000000"/>
                <w:sz w:val="18"/>
                <w:szCs w:val="18"/>
                <w:lang w:val="es-ES" w:eastAsia="es-ES"/>
              </w:rPr>
            </w:pPr>
            <w:r w:rsidRPr="000851D2">
              <w:rPr>
                <w:rFonts w:eastAsia="Times New Roman" w:cs="Calibri"/>
                <w:color w:val="000000"/>
                <w:sz w:val="18"/>
                <w:szCs w:val="18"/>
                <w:lang w:val="es-ES" w:eastAsia="es-ES"/>
              </w:rPr>
              <w:t>X</w:t>
            </w:r>
          </w:p>
        </w:tc>
        <w:tc>
          <w:tcPr>
            <w:tcW w:w="520" w:type="dxa"/>
            <w:tcBorders>
              <w:top w:val="nil"/>
              <w:left w:val="nil"/>
              <w:bottom w:val="single" w:sz="4" w:space="0" w:color="auto"/>
              <w:right w:val="single" w:sz="4" w:space="0" w:color="auto"/>
            </w:tcBorders>
            <w:shd w:val="clear" w:color="auto" w:fill="auto"/>
            <w:noWrap/>
            <w:vAlign w:val="bottom"/>
            <w:hideMark/>
          </w:tcPr>
          <w:p w14:paraId="04EEB242" w14:textId="77777777" w:rsidR="000851D2" w:rsidRPr="000851D2" w:rsidRDefault="000851D2" w:rsidP="000851D2">
            <w:pPr>
              <w:spacing w:after="0" w:line="240" w:lineRule="auto"/>
              <w:jc w:val="center"/>
              <w:rPr>
                <w:rFonts w:eastAsia="Times New Roman" w:cs="Calibri"/>
                <w:color w:val="000000"/>
                <w:sz w:val="18"/>
                <w:szCs w:val="18"/>
                <w:lang w:val="es-ES" w:eastAsia="es-ES"/>
              </w:rPr>
            </w:pPr>
            <w:r w:rsidRPr="000851D2">
              <w:rPr>
                <w:rFonts w:eastAsia="Times New Roman" w:cs="Calibri"/>
                <w:color w:val="000000"/>
                <w:sz w:val="18"/>
                <w:szCs w:val="18"/>
                <w:lang w:val="es-ES" w:eastAsia="es-ES"/>
              </w:rPr>
              <w:t>X</w:t>
            </w:r>
          </w:p>
        </w:tc>
      </w:tr>
      <w:tr w:rsidR="000851D2" w:rsidRPr="000851D2" w14:paraId="499A48AC" w14:textId="77777777" w:rsidTr="000851D2">
        <w:trPr>
          <w:trHeight w:val="24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3517BF3A" w14:textId="77777777" w:rsidR="000851D2" w:rsidRPr="000851D2" w:rsidRDefault="000851D2" w:rsidP="000851D2">
            <w:pPr>
              <w:spacing w:after="0" w:line="240" w:lineRule="auto"/>
              <w:rPr>
                <w:rFonts w:eastAsia="Times New Roman" w:cs="Calibri"/>
                <w:color w:val="000000"/>
                <w:sz w:val="18"/>
                <w:szCs w:val="18"/>
                <w:lang w:val="es-ES" w:eastAsia="es-ES"/>
              </w:rPr>
            </w:pPr>
            <w:r w:rsidRPr="000851D2">
              <w:rPr>
                <w:rFonts w:eastAsia="Times New Roman" w:cs="Calibri"/>
                <w:color w:val="000000"/>
                <w:sz w:val="18"/>
                <w:szCs w:val="18"/>
                <w:lang w:val="es-ES" w:eastAsia="es-ES"/>
              </w:rPr>
              <w:t>65121264-2</w:t>
            </w:r>
          </w:p>
        </w:tc>
        <w:tc>
          <w:tcPr>
            <w:tcW w:w="7280" w:type="dxa"/>
            <w:tcBorders>
              <w:top w:val="nil"/>
              <w:left w:val="nil"/>
              <w:bottom w:val="single" w:sz="4" w:space="0" w:color="auto"/>
              <w:right w:val="single" w:sz="4" w:space="0" w:color="auto"/>
            </w:tcBorders>
            <w:shd w:val="clear" w:color="auto" w:fill="auto"/>
            <w:noWrap/>
            <w:vAlign w:val="bottom"/>
            <w:hideMark/>
          </w:tcPr>
          <w:p w14:paraId="6B0FD614" w14:textId="77777777" w:rsidR="000851D2" w:rsidRPr="000851D2" w:rsidRDefault="000851D2" w:rsidP="000851D2">
            <w:pPr>
              <w:spacing w:after="0" w:line="240" w:lineRule="auto"/>
              <w:rPr>
                <w:rFonts w:eastAsia="Times New Roman" w:cs="Calibri"/>
                <w:color w:val="000000"/>
                <w:sz w:val="18"/>
                <w:szCs w:val="18"/>
                <w:lang w:val="es-ES" w:eastAsia="es-ES"/>
              </w:rPr>
            </w:pPr>
            <w:r w:rsidRPr="000851D2">
              <w:rPr>
                <w:rFonts w:eastAsia="Times New Roman" w:cs="Calibri"/>
                <w:color w:val="000000"/>
                <w:sz w:val="18"/>
                <w:szCs w:val="18"/>
                <w:lang w:val="es-ES" w:eastAsia="es-ES"/>
              </w:rPr>
              <w:t>INSTITUTO PROFESIONAL DE CHILE</w:t>
            </w:r>
          </w:p>
        </w:tc>
        <w:tc>
          <w:tcPr>
            <w:tcW w:w="520" w:type="dxa"/>
            <w:tcBorders>
              <w:top w:val="nil"/>
              <w:left w:val="nil"/>
              <w:bottom w:val="single" w:sz="4" w:space="0" w:color="auto"/>
              <w:right w:val="single" w:sz="4" w:space="0" w:color="auto"/>
            </w:tcBorders>
            <w:shd w:val="clear" w:color="auto" w:fill="auto"/>
            <w:noWrap/>
            <w:vAlign w:val="bottom"/>
            <w:hideMark/>
          </w:tcPr>
          <w:p w14:paraId="5994BE71" w14:textId="77777777" w:rsidR="000851D2" w:rsidRPr="000851D2" w:rsidRDefault="000851D2" w:rsidP="000851D2">
            <w:pPr>
              <w:spacing w:after="0" w:line="240" w:lineRule="auto"/>
              <w:jc w:val="center"/>
              <w:rPr>
                <w:rFonts w:eastAsia="Times New Roman" w:cs="Calibri"/>
                <w:color w:val="000000"/>
                <w:sz w:val="18"/>
                <w:szCs w:val="18"/>
                <w:lang w:val="es-ES" w:eastAsia="es-ES"/>
              </w:rPr>
            </w:pPr>
            <w:r w:rsidRPr="000851D2">
              <w:rPr>
                <w:rFonts w:eastAsia="Times New Roman" w:cs="Calibri"/>
                <w:color w:val="000000"/>
                <w:sz w:val="18"/>
                <w:szCs w:val="18"/>
                <w:lang w:val="es-ES" w:eastAsia="es-ES"/>
              </w:rPr>
              <w:t>X</w:t>
            </w:r>
          </w:p>
        </w:tc>
        <w:tc>
          <w:tcPr>
            <w:tcW w:w="520" w:type="dxa"/>
            <w:tcBorders>
              <w:top w:val="nil"/>
              <w:left w:val="nil"/>
              <w:bottom w:val="single" w:sz="4" w:space="0" w:color="auto"/>
              <w:right w:val="single" w:sz="4" w:space="0" w:color="auto"/>
            </w:tcBorders>
            <w:shd w:val="clear" w:color="auto" w:fill="auto"/>
            <w:noWrap/>
            <w:vAlign w:val="bottom"/>
            <w:hideMark/>
          </w:tcPr>
          <w:p w14:paraId="3A5AD496" w14:textId="77777777" w:rsidR="000851D2" w:rsidRPr="000851D2" w:rsidRDefault="000851D2" w:rsidP="000851D2">
            <w:pPr>
              <w:spacing w:after="0" w:line="240" w:lineRule="auto"/>
              <w:jc w:val="center"/>
              <w:rPr>
                <w:rFonts w:eastAsia="Times New Roman" w:cs="Calibri"/>
                <w:color w:val="000000"/>
                <w:sz w:val="18"/>
                <w:szCs w:val="18"/>
                <w:lang w:val="es-ES" w:eastAsia="es-ES"/>
              </w:rPr>
            </w:pPr>
            <w:r w:rsidRPr="000851D2">
              <w:rPr>
                <w:rFonts w:eastAsia="Times New Roman" w:cs="Calibri"/>
                <w:color w:val="000000"/>
                <w:sz w:val="18"/>
                <w:szCs w:val="18"/>
                <w:lang w:val="es-ES" w:eastAsia="es-ES"/>
              </w:rPr>
              <w:t>X</w:t>
            </w:r>
          </w:p>
        </w:tc>
      </w:tr>
      <w:tr w:rsidR="000851D2" w:rsidRPr="000851D2" w14:paraId="5D678866" w14:textId="77777777" w:rsidTr="000851D2">
        <w:trPr>
          <w:trHeight w:val="24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3EE2C195" w14:textId="77777777" w:rsidR="000851D2" w:rsidRPr="000851D2" w:rsidRDefault="000851D2" w:rsidP="000851D2">
            <w:pPr>
              <w:spacing w:after="0" w:line="240" w:lineRule="auto"/>
              <w:rPr>
                <w:rFonts w:eastAsia="Times New Roman" w:cs="Calibri"/>
                <w:color w:val="000000"/>
                <w:sz w:val="18"/>
                <w:szCs w:val="18"/>
                <w:lang w:val="es-ES" w:eastAsia="es-ES"/>
              </w:rPr>
            </w:pPr>
            <w:r w:rsidRPr="000851D2">
              <w:rPr>
                <w:rFonts w:eastAsia="Times New Roman" w:cs="Calibri"/>
                <w:color w:val="000000"/>
                <w:sz w:val="18"/>
                <w:szCs w:val="18"/>
                <w:lang w:val="es-ES" w:eastAsia="es-ES"/>
              </w:rPr>
              <w:t>65127321-8</w:t>
            </w:r>
          </w:p>
        </w:tc>
        <w:tc>
          <w:tcPr>
            <w:tcW w:w="7280" w:type="dxa"/>
            <w:tcBorders>
              <w:top w:val="nil"/>
              <w:left w:val="nil"/>
              <w:bottom w:val="single" w:sz="4" w:space="0" w:color="auto"/>
              <w:right w:val="single" w:sz="4" w:space="0" w:color="auto"/>
            </w:tcBorders>
            <w:shd w:val="clear" w:color="auto" w:fill="auto"/>
            <w:noWrap/>
            <w:vAlign w:val="bottom"/>
            <w:hideMark/>
          </w:tcPr>
          <w:p w14:paraId="1C293577" w14:textId="77777777" w:rsidR="000851D2" w:rsidRPr="000851D2" w:rsidRDefault="000851D2" w:rsidP="000851D2">
            <w:pPr>
              <w:spacing w:after="0" w:line="240" w:lineRule="auto"/>
              <w:rPr>
                <w:rFonts w:eastAsia="Times New Roman" w:cs="Calibri"/>
                <w:color w:val="000000"/>
                <w:sz w:val="18"/>
                <w:szCs w:val="18"/>
                <w:lang w:val="es-ES" w:eastAsia="es-ES"/>
              </w:rPr>
            </w:pPr>
            <w:r w:rsidRPr="000851D2">
              <w:rPr>
                <w:rFonts w:eastAsia="Times New Roman" w:cs="Calibri"/>
                <w:color w:val="000000"/>
                <w:sz w:val="18"/>
                <w:szCs w:val="18"/>
                <w:lang w:val="es-ES" w:eastAsia="es-ES"/>
              </w:rPr>
              <w:t>FUNDACION CHILENA PARA EL DESARROLLO DE COMPETENCIAS</w:t>
            </w:r>
          </w:p>
        </w:tc>
        <w:tc>
          <w:tcPr>
            <w:tcW w:w="520" w:type="dxa"/>
            <w:tcBorders>
              <w:top w:val="nil"/>
              <w:left w:val="nil"/>
              <w:bottom w:val="single" w:sz="4" w:space="0" w:color="auto"/>
              <w:right w:val="single" w:sz="4" w:space="0" w:color="auto"/>
            </w:tcBorders>
            <w:shd w:val="clear" w:color="auto" w:fill="auto"/>
            <w:noWrap/>
            <w:vAlign w:val="bottom"/>
            <w:hideMark/>
          </w:tcPr>
          <w:p w14:paraId="73F4E2E1" w14:textId="77777777" w:rsidR="000851D2" w:rsidRPr="000851D2" w:rsidRDefault="000851D2" w:rsidP="000851D2">
            <w:pPr>
              <w:spacing w:after="0" w:line="240" w:lineRule="auto"/>
              <w:jc w:val="center"/>
              <w:rPr>
                <w:rFonts w:eastAsia="Times New Roman" w:cs="Calibri"/>
                <w:color w:val="000000"/>
                <w:sz w:val="18"/>
                <w:szCs w:val="18"/>
                <w:lang w:val="es-ES" w:eastAsia="es-ES"/>
              </w:rPr>
            </w:pPr>
            <w:r w:rsidRPr="000851D2">
              <w:rPr>
                <w:rFonts w:eastAsia="Times New Roman" w:cs="Calibri"/>
                <w:color w:val="000000"/>
                <w:sz w:val="18"/>
                <w:szCs w:val="18"/>
                <w:lang w:val="es-ES" w:eastAsia="es-ES"/>
              </w:rPr>
              <w:t>X</w:t>
            </w:r>
          </w:p>
        </w:tc>
        <w:tc>
          <w:tcPr>
            <w:tcW w:w="520" w:type="dxa"/>
            <w:tcBorders>
              <w:top w:val="nil"/>
              <w:left w:val="nil"/>
              <w:bottom w:val="single" w:sz="4" w:space="0" w:color="auto"/>
              <w:right w:val="single" w:sz="4" w:space="0" w:color="auto"/>
            </w:tcBorders>
            <w:shd w:val="clear" w:color="auto" w:fill="auto"/>
            <w:noWrap/>
            <w:vAlign w:val="bottom"/>
            <w:hideMark/>
          </w:tcPr>
          <w:p w14:paraId="14B0CAFA" w14:textId="77777777" w:rsidR="000851D2" w:rsidRPr="000851D2" w:rsidRDefault="000851D2" w:rsidP="000851D2">
            <w:pPr>
              <w:spacing w:after="0" w:line="240" w:lineRule="auto"/>
              <w:jc w:val="center"/>
              <w:rPr>
                <w:rFonts w:eastAsia="Times New Roman" w:cs="Calibri"/>
                <w:color w:val="000000"/>
                <w:sz w:val="18"/>
                <w:szCs w:val="18"/>
                <w:lang w:val="es-ES" w:eastAsia="es-ES"/>
              </w:rPr>
            </w:pPr>
            <w:r w:rsidRPr="000851D2">
              <w:rPr>
                <w:rFonts w:eastAsia="Times New Roman" w:cs="Calibri"/>
                <w:color w:val="000000"/>
                <w:sz w:val="18"/>
                <w:szCs w:val="18"/>
                <w:lang w:val="es-ES" w:eastAsia="es-ES"/>
              </w:rPr>
              <w:t> </w:t>
            </w:r>
          </w:p>
        </w:tc>
      </w:tr>
      <w:tr w:rsidR="000851D2" w:rsidRPr="000851D2" w14:paraId="5423103A" w14:textId="77777777" w:rsidTr="000851D2">
        <w:trPr>
          <w:trHeight w:val="24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67E89801" w14:textId="77777777" w:rsidR="000851D2" w:rsidRPr="000851D2" w:rsidRDefault="000851D2" w:rsidP="000851D2">
            <w:pPr>
              <w:spacing w:after="0" w:line="240" w:lineRule="auto"/>
              <w:rPr>
                <w:rFonts w:eastAsia="Times New Roman" w:cs="Calibri"/>
                <w:color w:val="000000"/>
                <w:sz w:val="18"/>
                <w:szCs w:val="18"/>
                <w:lang w:val="es-ES" w:eastAsia="es-ES"/>
              </w:rPr>
            </w:pPr>
            <w:r w:rsidRPr="000851D2">
              <w:rPr>
                <w:rFonts w:eastAsia="Times New Roman" w:cs="Calibri"/>
                <w:color w:val="000000"/>
                <w:sz w:val="18"/>
                <w:szCs w:val="18"/>
                <w:lang w:val="es-ES" w:eastAsia="es-ES"/>
              </w:rPr>
              <w:t>65135238-K</w:t>
            </w:r>
          </w:p>
        </w:tc>
        <w:tc>
          <w:tcPr>
            <w:tcW w:w="7280" w:type="dxa"/>
            <w:tcBorders>
              <w:top w:val="nil"/>
              <w:left w:val="nil"/>
              <w:bottom w:val="single" w:sz="4" w:space="0" w:color="auto"/>
              <w:right w:val="single" w:sz="4" w:space="0" w:color="auto"/>
            </w:tcBorders>
            <w:shd w:val="clear" w:color="auto" w:fill="auto"/>
            <w:noWrap/>
            <w:vAlign w:val="bottom"/>
            <w:hideMark/>
          </w:tcPr>
          <w:p w14:paraId="611C4E3B" w14:textId="77777777" w:rsidR="000851D2" w:rsidRPr="000851D2" w:rsidRDefault="000851D2" w:rsidP="000851D2">
            <w:pPr>
              <w:spacing w:after="0" w:line="240" w:lineRule="auto"/>
              <w:rPr>
                <w:rFonts w:eastAsia="Times New Roman" w:cs="Calibri"/>
                <w:color w:val="000000"/>
                <w:sz w:val="18"/>
                <w:szCs w:val="18"/>
                <w:lang w:val="es-ES" w:eastAsia="es-ES"/>
              </w:rPr>
            </w:pPr>
            <w:r w:rsidRPr="000851D2">
              <w:rPr>
                <w:rFonts w:eastAsia="Times New Roman" w:cs="Calibri"/>
                <w:color w:val="000000"/>
                <w:sz w:val="18"/>
                <w:szCs w:val="18"/>
                <w:lang w:val="es-ES" w:eastAsia="es-ES"/>
              </w:rPr>
              <w:t>ASOCIACION EDUCACIONAL Y SOCIAL VOLTAIRE</w:t>
            </w:r>
          </w:p>
        </w:tc>
        <w:tc>
          <w:tcPr>
            <w:tcW w:w="520" w:type="dxa"/>
            <w:tcBorders>
              <w:top w:val="nil"/>
              <w:left w:val="nil"/>
              <w:bottom w:val="single" w:sz="4" w:space="0" w:color="auto"/>
              <w:right w:val="single" w:sz="4" w:space="0" w:color="auto"/>
            </w:tcBorders>
            <w:shd w:val="clear" w:color="auto" w:fill="auto"/>
            <w:noWrap/>
            <w:vAlign w:val="bottom"/>
            <w:hideMark/>
          </w:tcPr>
          <w:p w14:paraId="15F20E8B" w14:textId="77777777" w:rsidR="000851D2" w:rsidRPr="000851D2" w:rsidRDefault="000851D2" w:rsidP="000851D2">
            <w:pPr>
              <w:spacing w:after="0" w:line="240" w:lineRule="auto"/>
              <w:jc w:val="center"/>
              <w:rPr>
                <w:rFonts w:eastAsia="Times New Roman" w:cs="Calibri"/>
                <w:color w:val="000000"/>
                <w:sz w:val="18"/>
                <w:szCs w:val="18"/>
                <w:lang w:val="es-ES" w:eastAsia="es-ES"/>
              </w:rPr>
            </w:pPr>
            <w:r w:rsidRPr="000851D2">
              <w:rPr>
                <w:rFonts w:eastAsia="Times New Roman" w:cs="Calibri"/>
                <w:color w:val="000000"/>
                <w:sz w:val="18"/>
                <w:szCs w:val="18"/>
                <w:lang w:val="es-ES" w:eastAsia="es-ES"/>
              </w:rPr>
              <w:t>X</w:t>
            </w:r>
          </w:p>
        </w:tc>
        <w:tc>
          <w:tcPr>
            <w:tcW w:w="520" w:type="dxa"/>
            <w:tcBorders>
              <w:top w:val="nil"/>
              <w:left w:val="nil"/>
              <w:bottom w:val="single" w:sz="4" w:space="0" w:color="auto"/>
              <w:right w:val="single" w:sz="4" w:space="0" w:color="auto"/>
            </w:tcBorders>
            <w:shd w:val="clear" w:color="auto" w:fill="auto"/>
            <w:noWrap/>
            <w:vAlign w:val="bottom"/>
            <w:hideMark/>
          </w:tcPr>
          <w:p w14:paraId="0224AD90" w14:textId="77777777" w:rsidR="000851D2" w:rsidRPr="000851D2" w:rsidRDefault="000851D2" w:rsidP="000851D2">
            <w:pPr>
              <w:spacing w:after="0" w:line="240" w:lineRule="auto"/>
              <w:jc w:val="center"/>
              <w:rPr>
                <w:rFonts w:eastAsia="Times New Roman" w:cs="Calibri"/>
                <w:color w:val="000000"/>
                <w:sz w:val="18"/>
                <w:szCs w:val="18"/>
                <w:lang w:val="es-ES" w:eastAsia="es-ES"/>
              </w:rPr>
            </w:pPr>
            <w:r w:rsidRPr="000851D2">
              <w:rPr>
                <w:rFonts w:eastAsia="Times New Roman" w:cs="Calibri"/>
                <w:color w:val="000000"/>
                <w:sz w:val="18"/>
                <w:szCs w:val="18"/>
                <w:lang w:val="es-ES" w:eastAsia="es-ES"/>
              </w:rPr>
              <w:t>X</w:t>
            </w:r>
          </w:p>
        </w:tc>
      </w:tr>
      <w:tr w:rsidR="000851D2" w:rsidRPr="000851D2" w14:paraId="157E13F1" w14:textId="77777777" w:rsidTr="000851D2">
        <w:trPr>
          <w:trHeight w:val="24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603273A3" w14:textId="77777777" w:rsidR="000851D2" w:rsidRPr="000851D2" w:rsidRDefault="000851D2" w:rsidP="000851D2">
            <w:pPr>
              <w:spacing w:after="0" w:line="240" w:lineRule="auto"/>
              <w:rPr>
                <w:rFonts w:eastAsia="Times New Roman" w:cs="Calibri"/>
                <w:color w:val="000000"/>
                <w:sz w:val="18"/>
                <w:szCs w:val="18"/>
                <w:lang w:val="es-ES" w:eastAsia="es-ES"/>
              </w:rPr>
            </w:pPr>
            <w:r w:rsidRPr="000851D2">
              <w:rPr>
                <w:rFonts w:eastAsia="Times New Roman" w:cs="Calibri"/>
                <w:color w:val="000000"/>
                <w:sz w:val="18"/>
                <w:szCs w:val="18"/>
                <w:lang w:val="es-ES" w:eastAsia="es-ES"/>
              </w:rPr>
              <w:t>65160791-4</w:t>
            </w:r>
          </w:p>
        </w:tc>
        <w:tc>
          <w:tcPr>
            <w:tcW w:w="7280" w:type="dxa"/>
            <w:tcBorders>
              <w:top w:val="nil"/>
              <w:left w:val="nil"/>
              <w:bottom w:val="single" w:sz="4" w:space="0" w:color="auto"/>
              <w:right w:val="single" w:sz="4" w:space="0" w:color="auto"/>
            </w:tcBorders>
            <w:shd w:val="clear" w:color="auto" w:fill="auto"/>
            <w:noWrap/>
            <w:vAlign w:val="bottom"/>
            <w:hideMark/>
          </w:tcPr>
          <w:p w14:paraId="0A8B1AA5" w14:textId="77777777" w:rsidR="000851D2" w:rsidRPr="000851D2" w:rsidRDefault="000851D2" w:rsidP="000851D2">
            <w:pPr>
              <w:spacing w:after="0" w:line="240" w:lineRule="auto"/>
              <w:rPr>
                <w:rFonts w:eastAsia="Times New Roman" w:cs="Calibri"/>
                <w:color w:val="000000"/>
                <w:sz w:val="18"/>
                <w:szCs w:val="18"/>
                <w:lang w:val="es-ES" w:eastAsia="es-ES"/>
              </w:rPr>
            </w:pPr>
            <w:r w:rsidRPr="000851D2">
              <w:rPr>
                <w:rFonts w:eastAsia="Times New Roman" w:cs="Calibri"/>
                <w:color w:val="000000"/>
                <w:sz w:val="18"/>
                <w:szCs w:val="18"/>
                <w:lang w:val="es-ES" w:eastAsia="es-ES"/>
              </w:rPr>
              <w:t>FUNDACION HISPANO CHILENA ADALID DE CAPACITACION TECNICA PARA EL DESAR</w:t>
            </w:r>
          </w:p>
        </w:tc>
        <w:tc>
          <w:tcPr>
            <w:tcW w:w="520" w:type="dxa"/>
            <w:tcBorders>
              <w:top w:val="nil"/>
              <w:left w:val="nil"/>
              <w:bottom w:val="single" w:sz="4" w:space="0" w:color="auto"/>
              <w:right w:val="single" w:sz="4" w:space="0" w:color="auto"/>
            </w:tcBorders>
            <w:shd w:val="clear" w:color="auto" w:fill="auto"/>
            <w:noWrap/>
            <w:vAlign w:val="bottom"/>
            <w:hideMark/>
          </w:tcPr>
          <w:p w14:paraId="1589EB09" w14:textId="77777777" w:rsidR="000851D2" w:rsidRPr="000851D2" w:rsidRDefault="000851D2" w:rsidP="000851D2">
            <w:pPr>
              <w:spacing w:after="0" w:line="240" w:lineRule="auto"/>
              <w:jc w:val="center"/>
              <w:rPr>
                <w:rFonts w:eastAsia="Times New Roman" w:cs="Calibri"/>
                <w:color w:val="000000"/>
                <w:sz w:val="18"/>
                <w:szCs w:val="18"/>
                <w:lang w:val="es-ES" w:eastAsia="es-ES"/>
              </w:rPr>
            </w:pPr>
            <w:r w:rsidRPr="000851D2">
              <w:rPr>
                <w:rFonts w:eastAsia="Times New Roman" w:cs="Calibri"/>
                <w:color w:val="000000"/>
                <w:sz w:val="18"/>
                <w:szCs w:val="18"/>
                <w:lang w:val="es-ES" w:eastAsia="es-ES"/>
              </w:rPr>
              <w:t>X</w:t>
            </w:r>
          </w:p>
        </w:tc>
        <w:tc>
          <w:tcPr>
            <w:tcW w:w="520" w:type="dxa"/>
            <w:tcBorders>
              <w:top w:val="nil"/>
              <w:left w:val="nil"/>
              <w:bottom w:val="single" w:sz="4" w:space="0" w:color="auto"/>
              <w:right w:val="single" w:sz="4" w:space="0" w:color="auto"/>
            </w:tcBorders>
            <w:shd w:val="clear" w:color="auto" w:fill="auto"/>
            <w:noWrap/>
            <w:vAlign w:val="bottom"/>
            <w:hideMark/>
          </w:tcPr>
          <w:p w14:paraId="670A697F" w14:textId="77777777" w:rsidR="000851D2" w:rsidRPr="000851D2" w:rsidRDefault="000851D2" w:rsidP="000851D2">
            <w:pPr>
              <w:spacing w:after="0" w:line="240" w:lineRule="auto"/>
              <w:jc w:val="center"/>
              <w:rPr>
                <w:rFonts w:eastAsia="Times New Roman" w:cs="Calibri"/>
                <w:color w:val="000000"/>
                <w:sz w:val="18"/>
                <w:szCs w:val="18"/>
                <w:lang w:val="es-ES" w:eastAsia="es-ES"/>
              </w:rPr>
            </w:pPr>
            <w:r w:rsidRPr="000851D2">
              <w:rPr>
                <w:rFonts w:eastAsia="Times New Roman" w:cs="Calibri"/>
                <w:color w:val="000000"/>
                <w:sz w:val="18"/>
                <w:szCs w:val="18"/>
                <w:lang w:val="es-ES" w:eastAsia="es-ES"/>
              </w:rPr>
              <w:t>X</w:t>
            </w:r>
          </w:p>
        </w:tc>
      </w:tr>
      <w:tr w:rsidR="000851D2" w:rsidRPr="000851D2" w14:paraId="752F3943" w14:textId="77777777" w:rsidTr="000851D2">
        <w:trPr>
          <w:trHeight w:val="24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20CFC01F" w14:textId="77777777" w:rsidR="000851D2" w:rsidRPr="000851D2" w:rsidRDefault="000851D2" w:rsidP="000851D2">
            <w:pPr>
              <w:spacing w:after="0" w:line="240" w:lineRule="auto"/>
              <w:rPr>
                <w:rFonts w:eastAsia="Times New Roman" w:cs="Calibri"/>
                <w:color w:val="000000"/>
                <w:sz w:val="18"/>
                <w:szCs w:val="18"/>
                <w:lang w:val="es-ES" w:eastAsia="es-ES"/>
              </w:rPr>
            </w:pPr>
            <w:r w:rsidRPr="000851D2">
              <w:rPr>
                <w:rFonts w:eastAsia="Times New Roman" w:cs="Calibri"/>
                <w:color w:val="000000"/>
                <w:sz w:val="18"/>
                <w:szCs w:val="18"/>
                <w:lang w:val="es-ES" w:eastAsia="es-ES"/>
              </w:rPr>
              <w:t>65194168-7</w:t>
            </w:r>
          </w:p>
        </w:tc>
        <w:tc>
          <w:tcPr>
            <w:tcW w:w="7280" w:type="dxa"/>
            <w:tcBorders>
              <w:top w:val="nil"/>
              <w:left w:val="nil"/>
              <w:bottom w:val="single" w:sz="4" w:space="0" w:color="auto"/>
              <w:right w:val="single" w:sz="4" w:space="0" w:color="auto"/>
            </w:tcBorders>
            <w:shd w:val="clear" w:color="auto" w:fill="auto"/>
            <w:noWrap/>
            <w:vAlign w:val="bottom"/>
            <w:hideMark/>
          </w:tcPr>
          <w:p w14:paraId="5D0A283F" w14:textId="77777777" w:rsidR="000851D2" w:rsidRPr="000851D2" w:rsidRDefault="000851D2" w:rsidP="000851D2">
            <w:pPr>
              <w:spacing w:after="0" w:line="240" w:lineRule="auto"/>
              <w:rPr>
                <w:rFonts w:eastAsia="Times New Roman" w:cs="Calibri"/>
                <w:color w:val="000000"/>
                <w:sz w:val="18"/>
                <w:szCs w:val="18"/>
                <w:lang w:val="es-ES" w:eastAsia="es-ES"/>
              </w:rPr>
            </w:pPr>
            <w:r w:rsidRPr="000851D2">
              <w:rPr>
                <w:rFonts w:eastAsia="Times New Roman" w:cs="Calibri"/>
                <w:color w:val="000000"/>
                <w:sz w:val="18"/>
                <w:szCs w:val="18"/>
                <w:lang w:val="es-ES" w:eastAsia="es-ES"/>
              </w:rPr>
              <w:t>FUNDACION SUSTANTIVA</w:t>
            </w:r>
          </w:p>
        </w:tc>
        <w:tc>
          <w:tcPr>
            <w:tcW w:w="520" w:type="dxa"/>
            <w:tcBorders>
              <w:top w:val="nil"/>
              <w:left w:val="nil"/>
              <w:bottom w:val="single" w:sz="4" w:space="0" w:color="auto"/>
              <w:right w:val="single" w:sz="4" w:space="0" w:color="auto"/>
            </w:tcBorders>
            <w:shd w:val="clear" w:color="auto" w:fill="auto"/>
            <w:noWrap/>
            <w:vAlign w:val="bottom"/>
            <w:hideMark/>
          </w:tcPr>
          <w:p w14:paraId="69B6E18F" w14:textId="77777777" w:rsidR="000851D2" w:rsidRPr="000851D2" w:rsidRDefault="000851D2" w:rsidP="000851D2">
            <w:pPr>
              <w:spacing w:after="0" w:line="240" w:lineRule="auto"/>
              <w:jc w:val="center"/>
              <w:rPr>
                <w:rFonts w:eastAsia="Times New Roman" w:cs="Calibri"/>
                <w:color w:val="000000"/>
                <w:sz w:val="18"/>
                <w:szCs w:val="18"/>
                <w:lang w:val="es-ES" w:eastAsia="es-ES"/>
              </w:rPr>
            </w:pPr>
            <w:r w:rsidRPr="000851D2">
              <w:rPr>
                <w:rFonts w:eastAsia="Times New Roman" w:cs="Calibri"/>
                <w:color w:val="000000"/>
                <w:sz w:val="18"/>
                <w:szCs w:val="18"/>
                <w:lang w:val="es-ES" w:eastAsia="es-ES"/>
              </w:rPr>
              <w:t>X</w:t>
            </w:r>
          </w:p>
        </w:tc>
        <w:tc>
          <w:tcPr>
            <w:tcW w:w="520" w:type="dxa"/>
            <w:tcBorders>
              <w:top w:val="nil"/>
              <w:left w:val="nil"/>
              <w:bottom w:val="single" w:sz="4" w:space="0" w:color="auto"/>
              <w:right w:val="single" w:sz="4" w:space="0" w:color="auto"/>
            </w:tcBorders>
            <w:shd w:val="clear" w:color="auto" w:fill="auto"/>
            <w:noWrap/>
            <w:vAlign w:val="bottom"/>
            <w:hideMark/>
          </w:tcPr>
          <w:p w14:paraId="27F821A3" w14:textId="77777777" w:rsidR="000851D2" w:rsidRPr="000851D2" w:rsidRDefault="000851D2" w:rsidP="000851D2">
            <w:pPr>
              <w:spacing w:after="0" w:line="240" w:lineRule="auto"/>
              <w:jc w:val="center"/>
              <w:rPr>
                <w:rFonts w:eastAsia="Times New Roman" w:cs="Calibri"/>
                <w:color w:val="000000"/>
                <w:sz w:val="18"/>
                <w:szCs w:val="18"/>
                <w:lang w:val="es-ES" w:eastAsia="es-ES"/>
              </w:rPr>
            </w:pPr>
            <w:r w:rsidRPr="000851D2">
              <w:rPr>
                <w:rFonts w:eastAsia="Times New Roman" w:cs="Calibri"/>
                <w:color w:val="000000"/>
                <w:sz w:val="18"/>
                <w:szCs w:val="18"/>
                <w:lang w:val="es-ES" w:eastAsia="es-ES"/>
              </w:rPr>
              <w:t>X</w:t>
            </w:r>
          </w:p>
        </w:tc>
      </w:tr>
      <w:tr w:rsidR="000851D2" w:rsidRPr="000851D2" w14:paraId="2CAF3BEC" w14:textId="77777777" w:rsidTr="000851D2">
        <w:trPr>
          <w:trHeight w:val="24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2FB4B162" w14:textId="77777777" w:rsidR="000851D2" w:rsidRPr="000851D2" w:rsidRDefault="000851D2" w:rsidP="000851D2">
            <w:pPr>
              <w:spacing w:after="0" w:line="240" w:lineRule="auto"/>
              <w:rPr>
                <w:rFonts w:eastAsia="Times New Roman" w:cs="Calibri"/>
                <w:color w:val="000000"/>
                <w:sz w:val="18"/>
                <w:szCs w:val="18"/>
                <w:lang w:val="es-ES" w:eastAsia="es-ES"/>
              </w:rPr>
            </w:pPr>
            <w:r w:rsidRPr="000851D2">
              <w:rPr>
                <w:rFonts w:eastAsia="Times New Roman" w:cs="Calibri"/>
                <w:color w:val="000000"/>
                <w:sz w:val="18"/>
                <w:szCs w:val="18"/>
                <w:lang w:val="es-ES" w:eastAsia="es-ES"/>
              </w:rPr>
              <w:t>69230100-5</w:t>
            </w:r>
          </w:p>
        </w:tc>
        <w:tc>
          <w:tcPr>
            <w:tcW w:w="7280" w:type="dxa"/>
            <w:tcBorders>
              <w:top w:val="nil"/>
              <w:left w:val="nil"/>
              <w:bottom w:val="single" w:sz="4" w:space="0" w:color="auto"/>
              <w:right w:val="single" w:sz="4" w:space="0" w:color="auto"/>
            </w:tcBorders>
            <w:shd w:val="clear" w:color="auto" w:fill="auto"/>
            <w:noWrap/>
            <w:vAlign w:val="bottom"/>
            <w:hideMark/>
          </w:tcPr>
          <w:p w14:paraId="4205C1C3" w14:textId="77777777" w:rsidR="000851D2" w:rsidRPr="000851D2" w:rsidRDefault="000851D2" w:rsidP="000851D2">
            <w:pPr>
              <w:spacing w:after="0" w:line="240" w:lineRule="auto"/>
              <w:rPr>
                <w:rFonts w:eastAsia="Times New Roman" w:cs="Calibri"/>
                <w:color w:val="000000"/>
                <w:sz w:val="18"/>
                <w:szCs w:val="18"/>
                <w:lang w:val="es-ES" w:eastAsia="es-ES"/>
              </w:rPr>
            </w:pPr>
            <w:r w:rsidRPr="000851D2">
              <w:rPr>
                <w:rFonts w:eastAsia="Times New Roman" w:cs="Calibri"/>
                <w:color w:val="000000"/>
                <w:sz w:val="18"/>
                <w:szCs w:val="18"/>
                <w:lang w:val="es-ES" w:eastAsia="es-ES"/>
              </w:rPr>
              <w:t>ILUSTRE MUNICIPALIDAD DE ANCUD</w:t>
            </w:r>
          </w:p>
        </w:tc>
        <w:tc>
          <w:tcPr>
            <w:tcW w:w="520" w:type="dxa"/>
            <w:tcBorders>
              <w:top w:val="nil"/>
              <w:left w:val="nil"/>
              <w:bottom w:val="single" w:sz="4" w:space="0" w:color="auto"/>
              <w:right w:val="single" w:sz="4" w:space="0" w:color="auto"/>
            </w:tcBorders>
            <w:shd w:val="clear" w:color="auto" w:fill="auto"/>
            <w:noWrap/>
            <w:vAlign w:val="bottom"/>
            <w:hideMark/>
          </w:tcPr>
          <w:p w14:paraId="71E7226A" w14:textId="77777777" w:rsidR="000851D2" w:rsidRPr="000851D2" w:rsidRDefault="000851D2" w:rsidP="000851D2">
            <w:pPr>
              <w:spacing w:after="0" w:line="240" w:lineRule="auto"/>
              <w:jc w:val="center"/>
              <w:rPr>
                <w:rFonts w:eastAsia="Times New Roman" w:cs="Calibri"/>
                <w:color w:val="000000"/>
                <w:sz w:val="18"/>
                <w:szCs w:val="18"/>
                <w:lang w:val="es-ES" w:eastAsia="es-ES"/>
              </w:rPr>
            </w:pPr>
            <w:r w:rsidRPr="000851D2">
              <w:rPr>
                <w:rFonts w:eastAsia="Times New Roman" w:cs="Calibri"/>
                <w:color w:val="000000"/>
                <w:sz w:val="18"/>
                <w:szCs w:val="18"/>
                <w:lang w:val="es-ES" w:eastAsia="es-ES"/>
              </w:rPr>
              <w:t> </w:t>
            </w:r>
          </w:p>
        </w:tc>
        <w:tc>
          <w:tcPr>
            <w:tcW w:w="520" w:type="dxa"/>
            <w:tcBorders>
              <w:top w:val="nil"/>
              <w:left w:val="nil"/>
              <w:bottom w:val="single" w:sz="4" w:space="0" w:color="auto"/>
              <w:right w:val="single" w:sz="4" w:space="0" w:color="auto"/>
            </w:tcBorders>
            <w:shd w:val="clear" w:color="auto" w:fill="auto"/>
            <w:noWrap/>
            <w:vAlign w:val="bottom"/>
            <w:hideMark/>
          </w:tcPr>
          <w:p w14:paraId="4B202EC6" w14:textId="77777777" w:rsidR="000851D2" w:rsidRPr="000851D2" w:rsidRDefault="000851D2" w:rsidP="000851D2">
            <w:pPr>
              <w:spacing w:after="0" w:line="240" w:lineRule="auto"/>
              <w:jc w:val="center"/>
              <w:rPr>
                <w:rFonts w:eastAsia="Times New Roman" w:cs="Calibri"/>
                <w:color w:val="000000"/>
                <w:sz w:val="18"/>
                <w:szCs w:val="18"/>
                <w:lang w:val="es-ES" w:eastAsia="es-ES"/>
              </w:rPr>
            </w:pPr>
            <w:r w:rsidRPr="000851D2">
              <w:rPr>
                <w:rFonts w:eastAsia="Times New Roman" w:cs="Calibri"/>
                <w:color w:val="000000"/>
                <w:sz w:val="18"/>
                <w:szCs w:val="18"/>
                <w:lang w:val="es-ES" w:eastAsia="es-ES"/>
              </w:rPr>
              <w:t>X</w:t>
            </w:r>
          </w:p>
        </w:tc>
      </w:tr>
      <w:tr w:rsidR="000851D2" w:rsidRPr="000851D2" w14:paraId="212D7C33" w14:textId="77777777" w:rsidTr="000851D2">
        <w:trPr>
          <w:trHeight w:val="24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599A85FA" w14:textId="77777777" w:rsidR="000851D2" w:rsidRPr="000851D2" w:rsidRDefault="000851D2" w:rsidP="000851D2">
            <w:pPr>
              <w:spacing w:after="0" w:line="240" w:lineRule="auto"/>
              <w:rPr>
                <w:rFonts w:eastAsia="Times New Roman" w:cs="Calibri"/>
                <w:color w:val="000000"/>
                <w:sz w:val="18"/>
                <w:szCs w:val="18"/>
                <w:lang w:val="es-ES" w:eastAsia="es-ES"/>
              </w:rPr>
            </w:pPr>
            <w:r w:rsidRPr="000851D2">
              <w:rPr>
                <w:rFonts w:eastAsia="Times New Roman" w:cs="Calibri"/>
                <w:color w:val="000000"/>
                <w:sz w:val="18"/>
                <w:szCs w:val="18"/>
                <w:lang w:val="es-ES" w:eastAsia="es-ES"/>
              </w:rPr>
              <w:t>76004998-0</w:t>
            </w:r>
          </w:p>
        </w:tc>
        <w:tc>
          <w:tcPr>
            <w:tcW w:w="7280" w:type="dxa"/>
            <w:tcBorders>
              <w:top w:val="nil"/>
              <w:left w:val="nil"/>
              <w:bottom w:val="single" w:sz="4" w:space="0" w:color="auto"/>
              <w:right w:val="single" w:sz="4" w:space="0" w:color="auto"/>
            </w:tcBorders>
            <w:shd w:val="clear" w:color="auto" w:fill="auto"/>
            <w:noWrap/>
            <w:vAlign w:val="bottom"/>
            <w:hideMark/>
          </w:tcPr>
          <w:p w14:paraId="1812BF55" w14:textId="77777777" w:rsidR="000851D2" w:rsidRPr="000851D2" w:rsidRDefault="000851D2" w:rsidP="000851D2">
            <w:pPr>
              <w:spacing w:after="0" w:line="240" w:lineRule="auto"/>
              <w:rPr>
                <w:rFonts w:eastAsia="Times New Roman" w:cs="Calibri"/>
                <w:color w:val="000000"/>
                <w:sz w:val="18"/>
                <w:szCs w:val="18"/>
                <w:lang w:val="es-ES" w:eastAsia="es-ES"/>
              </w:rPr>
            </w:pPr>
            <w:r w:rsidRPr="000851D2">
              <w:rPr>
                <w:rFonts w:eastAsia="Times New Roman" w:cs="Calibri"/>
                <w:color w:val="000000"/>
                <w:sz w:val="18"/>
                <w:szCs w:val="18"/>
                <w:lang w:val="es-ES" w:eastAsia="es-ES"/>
              </w:rPr>
              <w:t>SOCIEDAD PARA LA GESTIÓN Y DESARROLLO DE LA CAPACITACIÓN LIMITADA</w:t>
            </w:r>
          </w:p>
        </w:tc>
        <w:tc>
          <w:tcPr>
            <w:tcW w:w="520" w:type="dxa"/>
            <w:tcBorders>
              <w:top w:val="nil"/>
              <w:left w:val="nil"/>
              <w:bottom w:val="single" w:sz="4" w:space="0" w:color="auto"/>
              <w:right w:val="single" w:sz="4" w:space="0" w:color="auto"/>
            </w:tcBorders>
            <w:shd w:val="clear" w:color="auto" w:fill="auto"/>
            <w:noWrap/>
            <w:vAlign w:val="bottom"/>
            <w:hideMark/>
          </w:tcPr>
          <w:p w14:paraId="2242EEDB" w14:textId="77777777" w:rsidR="000851D2" w:rsidRPr="000851D2" w:rsidRDefault="000851D2" w:rsidP="000851D2">
            <w:pPr>
              <w:spacing w:after="0" w:line="240" w:lineRule="auto"/>
              <w:jc w:val="center"/>
              <w:rPr>
                <w:rFonts w:eastAsia="Times New Roman" w:cs="Calibri"/>
                <w:color w:val="000000"/>
                <w:sz w:val="18"/>
                <w:szCs w:val="18"/>
                <w:lang w:val="es-ES" w:eastAsia="es-ES"/>
              </w:rPr>
            </w:pPr>
            <w:r w:rsidRPr="000851D2">
              <w:rPr>
                <w:rFonts w:eastAsia="Times New Roman" w:cs="Calibri"/>
                <w:color w:val="000000"/>
                <w:sz w:val="18"/>
                <w:szCs w:val="18"/>
                <w:lang w:val="es-ES" w:eastAsia="es-ES"/>
              </w:rPr>
              <w:t>X</w:t>
            </w:r>
          </w:p>
        </w:tc>
        <w:tc>
          <w:tcPr>
            <w:tcW w:w="520" w:type="dxa"/>
            <w:tcBorders>
              <w:top w:val="nil"/>
              <w:left w:val="nil"/>
              <w:bottom w:val="single" w:sz="4" w:space="0" w:color="auto"/>
              <w:right w:val="single" w:sz="4" w:space="0" w:color="auto"/>
            </w:tcBorders>
            <w:shd w:val="clear" w:color="auto" w:fill="auto"/>
            <w:noWrap/>
            <w:vAlign w:val="bottom"/>
            <w:hideMark/>
          </w:tcPr>
          <w:p w14:paraId="7CD20C44" w14:textId="77777777" w:rsidR="000851D2" w:rsidRPr="000851D2" w:rsidRDefault="000851D2" w:rsidP="000851D2">
            <w:pPr>
              <w:spacing w:after="0" w:line="240" w:lineRule="auto"/>
              <w:jc w:val="center"/>
              <w:rPr>
                <w:rFonts w:eastAsia="Times New Roman" w:cs="Calibri"/>
                <w:color w:val="000000"/>
                <w:sz w:val="18"/>
                <w:szCs w:val="18"/>
                <w:lang w:val="es-ES" w:eastAsia="es-ES"/>
              </w:rPr>
            </w:pPr>
            <w:r w:rsidRPr="000851D2">
              <w:rPr>
                <w:rFonts w:eastAsia="Times New Roman" w:cs="Calibri"/>
                <w:color w:val="000000"/>
                <w:sz w:val="18"/>
                <w:szCs w:val="18"/>
                <w:lang w:val="es-ES" w:eastAsia="es-ES"/>
              </w:rPr>
              <w:t>X</w:t>
            </w:r>
          </w:p>
        </w:tc>
      </w:tr>
      <w:tr w:rsidR="000851D2" w:rsidRPr="000851D2" w14:paraId="249D7FA7" w14:textId="77777777" w:rsidTr="000851D2">
        <w:trPr>
          <w:trHeight w:val="24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69026ECA" w14:textId="77777777" w:rsidR="000851D2" w:rsidRPr="000851D2" w:rsidRDefault="000851D2" w:rsidP="000851D2">
            <w:pPr>
              <w:spacing w:after="0" w:line="240" w:lineRule="auto"/>
              <w:rPr>
                <w:rFonts w:eastAsia="Times New Roman" w:cs="Calibri"/>
                <w:color w:val="000000"/>
                <w:sz w:val="18"/>
                <w:szCs w:val="18"/>
                <w:lang w:val="es-ES" w:eastAsia="es-ES"/>
              </w:rPr>
            </w:pPr>
            <w:r w:rsidRPr="000851D2">
              <w:rPr>
                <w:rFonts w:eastAsia="Times New Roman" w:cs="Calibri"/>
                <w:color w:val="000000"/>
                <w:sz w:val="18"/>
                <w:szCs w:val="18"/>
                <w:lang w:val="es-ES" w:eastAsia="es-ES"/>
              </w:rPr>
              <w:t>76033205-4</w:t>
            </w:r>
          </w:p>
        </w:tc>
        <w:tc>
          <w:tcPr>
            <w:tcW w:w="7280" w:type="dxa"/>
            <w:tcBorders>
              <w:top w:val="nil"/>
              <w:left w:val="nil"/>
              <w:bottom w:val="single" w:sz="4" w:space="0" w:color="auto"/>
              <w:right w:val="single" w:sz="4" w:space="0" w:color="auto"/>
            </w:tcBorders>
            <w:shd w:val="clear" w:color="auto" w:fill="auto"/>
            <w:noWrap/>
            <w:vAlign w:val="bottom"/>
            <w:hideMark/>
          </w:tcPr>
          <w:p w14:paraId="1D61396A" w14:textId="77777777" w:rsidR="000851D2" w:rsidRPr="000851D2" w:rsidRDefault="000851D2" w:rsidP="000851D2">
            <w:pPr>
              <w:spacing w:after="0" w:line="240" w:lineRule="auto"/>
              <w:rPr>
                <w:rFonts w:eastAsia="Times New Roman" w:cs="Calibri"/>
                <w:color w:val="000000"/>
                <w:sz w:val="18"/>
                <w:szCs w:val="18"/>
                <w:lang w:val="es-ES" w:eastAsia="es-ES"/>
              </w:rPr>
            </w:pPr>
            <w:r w:rsidRPr="000851D2">
              <w:rPr>
                <w:rFonts w:eastAsia="Times New Roman" w:cs="Calibri"/>
                <w:color w:val="000000"/>
                <w:sz w:val="18"/>
                <w:szCs w:val="18"/>
                <w:lang w:val="es-ES" w:eastAsia="es-ES"/>
              </w:rPr>
              <w:t>VREMIA CAPACITACION LIMITADA</w:t>
            </w:r>
          </w:p>
        </w:tc>
        <w:tc>
          <w:tcPr>
            <w:tcW w:w="520" w:type="dxa"/>
            <w:tcBorders>
              <w:top w:val="nil"/>
              <w:left w:val="nil"/>
              <w:bottom w:val="single" w:sz="4" w:space="0" w:color="auto"/>
              <w:right w:val="single" w:sz="4" w:space="0" w:color="auto"/>
            </w:tcBorders>
            <w:shd w:val="clear" w:color="auto" w:fill="auto"/>
            <w:noWrap/>
            <w:vAlign w:val="bottom"/>
            <w:hideMark/>
          </w:tcPr>
          <w:p w14:paraId="35E45EEA" w14:textId="77777777" w:rsidR="000851D2" w:rsidRPr="000851D2" w:rsidRDefault="000851D2" w:rsidP="000851D2">
            <w:pPr>
              <w:spacing w:after="0" w:line="240" w:lineRule="auto"/>
              <w:jc w:val="center"/>
              <w:rPr>
                <w:rFonts w:eastAsia="Times New Roman" w:cs="Calibri"/>
                <w:color w:val="000000"/>
                <w:sz w:val="18"/>
                <w:szCs w:val="18"/>
                <w:lang w:val="es-ES" w:eastAsia="es-ES"/>
              </w:rPr>
            </w:pPr>
            <w:r w:rsidRPr="000851D2">
              <w:rPr>
                <w:rFonts w:eastAsia="Times New Roman" w:cs="Calibri"/>
                <w:color w:val="000000"/>
                <w:sz w:val="18"/>
                <w:szCs w:val="18"/>
                <w:lang w:val="es-ES" w:eastAsia="es-ES"/>
              </w:rPr>
              <w:t>X</w:t>
            </w:r>
          </w:p>
        </w:tc>
        <w:tc>
          <w:tcPr>
            <w:tcW w:w="520" w:type="dxa"/>
            <w:tcBorders>
              <w:top w:val="nil"/>
              <w:left w:val="nil"/>
              <w:bottom w:val="single" w:sz="4" w:space="0" w:color="auto"/>
              <w:right w:val="single" w:sz="4" w:space="0" w:color="auto"/>
            </w:tcBorders>
            <w:shd w:val="clear" w:color="auto" w:fill="auto"/>
            <w:noWrap/>
            <w:vAlign w:val="bottom"/>
            <w:hideMark/>
          </w:tcPr>
          <w:p w14:paraId="151A14D2" w14:textId="77777777" w:rsidR="000851D2" w:rsidRPr="000851D2" w:rsidRDefault="000851D2" w:rsidP="000851D2">
            <w:pPr>
              <w:spacing w:after="0" w:line="240" w:lineRule="auto"/>
              <w:jc w:val="center"/>
              <w:rPr>
                <w:rFonts w:eastAsia="Times New Roman" w:cs="Calibri"/>
                <w:color w:val="000000"/>
                <w:sz w:val="18"/>
                <w:szCs w:val="18"/>
                <w:lang w:val="es-ES" w:eastAsia="es-ES"/>
              </w:rPr>
            </w:pPr>
            <w:r w:rsidRPr="000851D2">
              <w:rPr>
                <w:rFonts w:eastAsia="Times New Roman" w:cs="Calibri"/>
                <w:color w:val="000000"/>
                <w:sz w:val="18"/>
                <w:szCs w:val="18"/>
                <w:lang w:val="es-ES" w:eastAsia="es-ES"/>
              </w:rPr>
              <w:t>X</w:t>
            </w:r>
          </w:p>
        </w:tc>
      </w:tr>
      <w:tr w:rsidR="000851D2" w:rsidRPr="000851D2" w14:paraId="1117C5A0" w14:textId="77777777" w:rsidTr="000851D2">
        <w:trPr>
          <w:trHeight w:val="24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4936E875" w14:textId="77777777" w:rsidR="000851D2" w:rsidRPr="000851D2" w:rsidRDefault="000851D2" w:rsidP="000851D2">
            <w:pPr>
              <w:spacing w:after="0" w:line="240" w:lineRule="auto"/>
              <w:rPr>
                <w:rFonts w:eastAsia="Times New Roman" w:cs="Calibri"/>
                <w:color w:val="000000"/>
                <w:sz w:val="18"/>
                <w:szCs w:val="18"/>
                <w:lang w:val="es-ES" w:eastAsia="es-ES"/>
              </w:rPr>
            </w:pPr>
            <w:r w:rsidRPr="000851D2">
              <w:rPr>
                <w:rFonts w:eastAsia="Times New Roman" w:cs="Calibri"/>
                <w:color w:val="000000"/>
                <w:sz w:val="18"/>
                <w:szCs w:val="18"/>
                <w:lang w:val="es-ES" w:eastAsia="es-ES"/>
              </w:rPr>
              <w:t>76052461-1</w:t>
            </w:r>
          </w:p>
        </w:tc>
        <w:tc>
          <w:tcPr>
            <w:tcW w:w="7280" w:type="dxa"/>
            <w:tcBorders>
              <w:top w:val="nil"/>
              <w:left w:val="nil"/>
              <w:bottom w:val="single" w:sz="4" w:space="0" w:color="auto"/>
              <w:right w:val="single" w:sz="4" w:space="0" w:color="auto"/>
            </w:tcBorders>
            <w:shd w:val="clear" w:color="auto" w:fill="auto"/>
            <w:noWrap/>
            <w:vAlign w:val="bottom"/>
            <w:hideMark/>
          </w:tcPr>
          <w:p w14:paraId="5A80B295" w14:textId="77777777" w:rsidR="000851D2" w:rsidRPr="000851D2" w:rsidRDefault="000851D2" w:rsidP="000851D2">
            <w:pPr>
              <w:spacing w:after="0" w:line="240" w:lineRule="auto"/>
              <w:rPr>
                <w:rFonts w:eastAsia="Times New Roman" w:cs="Calibri"/>
                <w:color w:val="000000"/>
                <w:sz w:val="18"/>
                <w:szCs w:val="18"/>
                <w:lang w:val="es-ES" w:eastAsia="es-ES"/>
              </w:rPr>
            </w:pPr>
            <w:r w:rsidRPr="000851D2">
              <w:rPr>
                <w:rFonts w:eastAsia="Times New Roman" w:cs="Calibri"/>
                <w:color w:val="000000"/>
                <w:sz w:val="18"/>
                <w:szCs w:val="18"/>
                <w:lang w:val="es-ES" w:eastAsia="es-ES"/>
              </w:rPr>
              <w:t>INSTITUTO DE DESARROLLO ORGANIZACIONAL CAPACITACIONES LIMITADA</w:t>
            </w:r>
          </w:p>
        </w:tc>
        <w:tc>
          <w:tcPr>
            <w:tcW w:w="520" w:type="dxa"/>
            <w:tcBorders>
              <w:top w:val="nil"/>
              <w:left w:val="nil"/>
              <w:bottom w:val="single" w:sz="4" w:space="0" w:color="auto"/>
              <w:right w:val="single" w:sz="4" w:space="0" w:color="auto"/>
            </w:tcBorders>
            <w:shd w:val="clear" w:color="auto" w:fill="auto"/>
            <w:noWrap/>
            <w:vAlign w:val="bottom"/>
            <w:hideMark/>
          </w:tcPr>
          <w:p w14:paraId="164FF56B" w14:textId="77777777" w:rsidR="000851D2" w:rsidRPr="000851D2" w:rsidRDefault="000851D2" w:rsidP="000851D2">
            <w:pPr>
              <w:spacing w:after="0" w:line="240" w:lineRule="auto"/>
              <w:jc w:val="center"/>
              <w:rPr>
                <w:rFonts w:eastAsia="Times New Roman" w:cs="Calibri"/>
                <w:color w:val="000000"/>
                <w:sz w:val="18"/>
                <w:szCs w:val="18"/>
                <w:lang w:val="es-ES" w:eastAsia="es-ES"/>
              </w:rPr>
            </w:pPr>
            <w:r w:rsidRPr="000851D2">
              <w:rPr>
                <w:rFonts w:eastAsia="Times New Roman" w:cs="Calibri"/>
                <w:color w:val="000000"/>
                <w:sz w:val="18"/>
                <w:szCs w:val="18"/>
                <w:lang w:val="es-ES" w:eastAsia="es-ES"/>
              </w:rPr>
              <w:t>X</w:t>
            </w:r>
          </w:p>
        </w:tc>
        <w:tc>
          <w:tcPr>
            <w:tcW w:w="520" w:type="dxa"/>
            <w:tcBorders>
              <w:top w:val="nil"/>
              <w:left w:val="nil"/>
              <w:bottom w:val="single" w:sz="4" w:space="0" w:color="auto"/>
              <w:right w:val="single" w:sz="4" w:space="0" w:color="auto"/>
            </w:tcBorders>
            <w:shd w:val="clear" w:color="auto" w:fill="auto"/>
            <w:noWrap/>
            <w:vAlign w:val="bottom"/>
            <w:hideMark/>
          </w:tcPr>
          <w:p w14:paraId="1486C3F2" w14:textId="77777777" w:rsidR="000851D2" w:rsidRPr="000851D2" w:rsidRDefault="000851D2" w:rsidP="000851D2">
            <w:pPr>
              <w:spacing w:after="0" w:line="240" w:lineRule="auto"/>
              <w:jc w:val="center"/>
              <w:rPr>
                <w:rFonts w:eastAsia="Times New Roman" w:cs="Calibri"/>
                <w:color w:val="000000"/>
                <w:sz w:val="18"/>
                <w:szCs w:val="18"/>
                <w:lang w:val="es-ES" w:eastAsia="es-ES"/>
              </w:rPr>
            </w:pPr>
            <w:r w:rsidRPr="000851D2">
              <w:rPr>
                <w:rFonts w:eastAsia="Times New Roman" w:cs="Calibri"/>
                <w:color w:val="000000"/>
                <w:sz w:val="18"/>
                <w:szCs w:val="18"/>
                <w:lang w:val="es-ES" w:eastAsia="es-ES"/>
              </w:rPr>
              <w:t>X</w:t>
            </w:r>
          </w:p>
        </w:tc>
      </w:tr>
      <w:tr w:rsidR="000851D2" w:rsidRPr="000851D2" w14:paraId="4132E388" w14:textId="77777777" w:rsidTr="000851D2">
        <w:trPr>
          <w:trHeight w:val="24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58055321" w14:textId="77777777" w:rsidR="000851D2" w:rsidRPr="000851D2" w:rsidRDefault="000851D2" w:rsidP="000851D2">
            <w:pPr>
              <w:spacing w:after="0" w:line="240" w:lineRule="auto"/>
              <w:rPr>
                <w:rFonts w:eastAsia="Times New Roman" w:cs="Calibri"/>
                <w:color w:val="000000"/>
                <w:sz w:val="18"/>
                <w:szCs w:val="18"/>
                <w:lang w:val="es-ES" w:eastAsia="es-ES"/>
              </w:rPr>
            </w:pPr>
            <w:r w:rsidRPr="000851D2">
              <w:rPr>
                <w:rFonts w:eastAsia="Times New Roman" w:cs="Calibri"/>
                <w:color w:val="000000"/>
                <w:sz w:val="18"/>
                <w:szCs w:val="18"/>
                <w:lang w:val="es-ES" w:eastAsia="es-ES"/>
              </w:rPr>
              <w:t>76055298-4</w:t>
            </w:r>
          </w:p>
        </w:tc>
        <w:tc>
          <w:tcPr>
            <w:tcW w:w="7280" w:type="dxa"/>
            <w:tcBorders>
              <w:top w:val="nil"/>
              <w:left w:val="nil"/>
              <w:bottom w:val="single" w:sz="4" w:space="0" w:color="auto"/>
              <w:right w:val="single" w:sz="4" w:space="0" w:color="auto"/>
            </w:tcBorders>
            <w:shd w:val="clear" w:color="auto" w:fill="auto"/>
            <w:noWrap/>
            <w:vAlign w:val="bottom"/>
            <w:hideMark/>
          </w:tcPr>
          <w:p w14:paraId="5F53082E" w14:textId="77777777" w:rsidR="000851D2" w:rsidRPr="000851D2" w:rsidRDefault="000851D2" w:rsidP="000851D2">
            <w:pPr>
              <w:spacing w:after="0" w:line="240" w:lineRule="auto"/>
              <w:rPr>
                <w:rFonts w:eastAsia="Times New Roman" w:cs="Calibri"/>
                <w:color w:val="000000"/>
                <w:sz w:val="18"/>
                <w:szCs w:val="18"/>
                <w:lang w:val="es-ES" w:eastAsia="es-ES"/>
              </w:rPr>
            </w:pPr>
            <w:r w:rsidRPr="000851D2">
              <w:rPr>
                <w:rFonts w:eastAsia="Times New Roman" w:cs="Calibri"/>
                <w:color w:val="000000"/>
                <w:sz w:val="18"/>
                <w:szCs w:val="18"/>
                <w:lang w:val="es-ES" w:eastAsia="es-ES"/>
              </w:rPr>
              <w:t>CENTRO DE FORMACION Y CAPACITACION LIMITADA</w:t>
            </w:r>
          </w:p>
        </w:tc>
        <w:tc>
          <w:tcPr>
            <w:tcW w:w="520" w:type="dxa"/>
            <w:tcBorders>
              <w:top w:val="nil"/>
              <w:left w:val="nil"/>
              <w:bottom w:val="single" w:sz="4" w:space="0" w:color="auto"/>
              <w:right w:val="single" w:sz="4" w:space="0" w:color="auto"/>
            </w:tcBorders>
            <w:shd w:val="clear" w:color="auto" w:fill="auto"/>
            <w:noWrap/>
            <w:vAlign w:val="bottom"/>
            <w:hideMark/>
          </w:tcPr>
          <w:p w14:paraId="0F6DBBD5" w14:textId="77777777" w:rsidR="000851D2" w:rsidRPr="000851D2" w:rsidRDefault="000851D2" w:rsidP="000851D2">
            <w:pPr>
              <w:spacing w:after="0" w:line="240" w:lineRule="auto"/>
              <w:jc w:val="center"/>
              <w:rPr>
                <w:rFonts w:eastAsia="Times New Roman" w:cs="Calibri"/>
                <w:color w:val="000000"/>
                <w:sz w:val="18"/>
                <w:szCs w:val="18"/>
                <w:lang w:val="es-ES" w:eastAsia="es-ES"/>
              </w:rPr>
            </w:pPr>
            <w:r w:rsidRPr="000851D2">
              <w:rPr>
                <w:rFonts w:eastAsia="Times New Roman" w:cs="Calibri"/>
                <w:color w:val="000000"/>
                <w:sz w:val="18"/>
                <w:szCs w:val="18"/>
                <w:lang w:val="es-ES" w:eastAsia="es-ES"/>
              </w:rPr>
              <w:t>X</w:t>
            </w:r>
          </w:p>
        </w:tc>
        <w:tc>
          <w:tcPr>
            <w:tcW w:w="520" w:type="dxa"/>
            <w:tcBorders>
              <w:top w:val="nil"/>
              <w:left w:val="nil"/>
              <w:bottom w:val="single" w:sz="4" w:space="0" w:color="auto"/>
              <w:right w:val="single" w:sz="4" w:space="0" w:color="auto"/>
            </w:tcBorders>
            <w:shd w:val="clear" w:color="auto" w:fill="auto"/>
            <w:noWrap/>
            <w:vAlign w:val="bottom"/>
            <w:hideMark/>
          </w:tcPr>
          <w:p w14:paraId="7FCB9C2A" w14:textId="77777777" w:rsidR="000851D2" w:rsidRPr="000851D2" w:rsidRDefault="000851D2" w:rsidP="000851D2">
            <w:pPr>
              <w:spacing w:after="0" w:line="240" w:lineRule="auto"/>
              <w:jc w:val="center"/>
              <w:rPr>
                <w:rFonts w:eastAsia="Times New Roman" w:cs="Calibri"/>
                <w:color w:val="000000"/>
                <w:sz w:val="18"/>
                <w:szCs w:val="18"/>
                <w:lang w:val="es-ES" w:eastAsia="es-ES"/>
              </w:rPr>
            </w:pPr>
            <w:r w:rsidRPr="000851D2">
              <w:rPr>
                <w:rFonts w:eastAsia="Times New Roman" w:cs="Calibri"/>
                <w:color w:val="000000"/>
                <w:sz w:val="18"/>
                <w:szCs w:val="18"/>
                <w:lang w:val="es-ES" w:eastAsia="es-ES"/>
              </w:rPr>
              <w:t>X</w:t>
            </w:r>
          </w:p>
        </w:tc>
      </w:tr>
      <w:tr w:rsidR="000851D2" w:rsidRPr="000851D2" w14:paraId="1BD9130B" w14:textId="77777777" w:rsidTr="000851D2">
        <w:trPr>
          <w:trHeight w:val="24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584F9E03" w14:textId="77777777" w:rsidR="000851D2" w:rsidRPr="000851D2" w:rsidRDefault="000851D2" w:rsidP="000851D2">
            <w:pPr>
              <w:spacing w:after="0" w:line="240" w:lineRule="auto"/>
              <w:rPr>
                <w:rFonts w:eastAsia="Times New Roman" w:cs="Calibri"/>
                <w:color w:val="000000"/>
                <w:sz w:val="18"/>
                <w:szCs w:val="18"/>
                <w:lang w:val="es-ES" w:eastAsia="es-ES"/>
              </w:rPr>
            </w:pPr>
            <w:r w:rsidRPr="000851D2">
              <w:rPr>
                <w:rFonts w:eastAsia="Times New Roman" w:cs="Calibri"/>
                <w:color w:val="000000"/>
                <w:sz w:val="18"/>
                <w:szCs w:val="18"/>
                <w:lang w:val="es-ES" w:eastAsia="es-ES"/>
              </w:rPr>
              <w:t>76061917-5</w:t>
            </w:r>
          </w:p>
        </w:tc>
        <w:tc>
          <w:tcPr>
            <w:tcW w:w="7280" w:type="dxa"/>
            <w:tcBorders>
              <w:top w:val="nil"/>
              <w:left w:val="nil"/>
              <w:bottom w:val="single" w:sz="4" w:space="0" w:color="auto"/>
              <w:right w:val="single" w:sz="4" w:space="0" w:color="auto"/>
            </w:tcBorders>
            <w:shd w:val="clear" w:color="auto" w:fill="auto"/>
            <w:noWrap/>
            <w:vAlign w:val="bottom"/>
            <w:hideMark/>
          </w:tcPr>
          <w:p w14:paraId="016DCF7B" w14:textId="77777777" w:rsidR="000851D2" w:rsidRPr="000851D2" w:rsidRDefault="000851D2" w:rsidP="000851D2">
            <w:pPr>
              <w:spacing w:after="0" w:line="240" w:lineRule="auto"/>
              <w:rPr>
                <w:rFonts w:eastAsia="Times New Roman" w:cs="Calibri"/>
                <w:color w:val="000000"/>
                <w:sz w:val="18"/>
                <w:szCs w:val="18"/>
                <w:lang w:val="es-ES" w:eastAsia="es-ES"/>
              </w:rPr>
            </w:pPr>
            <w:r w:rsidRPr="000851D2">
              <w:rPr>
                <w:rFonts w:eastAsia="Times New Roman" w:cs="Calibri"/>
                <w:color w:val="000000"/>
                <w:sz w:val="18"/>
                <w:szCs w:val="18"/>
                <w:lang w:val="es-ES" w:eastAsia="es-ES"/>
              </w:rPr>
              <w:t>CAPACITACIONES GÉNESIS LIMITADA</w:t>
            </w:r>
          </w:p>
        </w:tc>
        <w:tc>
          <w:tcPr>
            <w:tcW w:w="520" w:type="dxa"/>
            <w:tcBorders>
              <w:top w:val="nil"/>
              <w:left w:val="nil"/>
              <w:bottom w:val="single" w:sz="4" w:space="0" w:color="auto"/>
              <w:right w:val="single" w:sz="4" w:space="0" w:color="auto"/>
            </w:tcBorders>
            <w:shd w:val="clear" w:color="auto" w:fill="auto"/>
            <w:noWrap/>
            <w:vAlign w:val="bottom"/>
            <w:hideMark/>
          </w:tcPr>
          <w:p w14:paraId="6CBD54DB" w14:textId="77777777" w:rsidR="000851D2" w:rsidRPr="000851D2" w:rsidRDefault="000851D2" w:rsidP="000851D2">
            <w:pPr>
              <w:spacing w:after="0" w:line="240" w:lineRule="auto"/>
              <w:jc w:val="center"/>
              <w:rPr>
                <w:rFonts w:eastAsia="Times New Roman" w:cs="Calibri"/>
                <w:color w:val="000000"/>
                <w:sz w:val="18"/>
                <w:szCs w:val="18"/>
                <w:lang w:val="es-ES" w:eastAsia="es-ES"/>
              </w:rPr>
            </w:pPr>
            <w:r w:rsidRPr="000851D2">
              <w:rPr>
                <w:rFonts w:eastAsia="Times New Roman" w:cs="Calibri"/>
                <w:color w:val="000000"/>
                <w:sz w:val="18"/>
                <w:szCs w:val="18"/>
                <w:lang w:val="es-ES" w:eastAsia="es-ES"/>
              </w:rPr>
              <w:t>X</w:t>
            </w:r>
          </w:p>
        </w:tc>
        <w:tc>
          <w:tcPr>
            <w:tcW w:w="520" w:type="dxa"/>
            <w:tcBorders>
              <w:top w:val="nil"/>
              <w:left w:val="nil"/>
              <w:bottom w:val="single" w:sz="4" w:space="0" w:color="auto"/>
              <w:right w:val="single" w:sz="4" w:space="0" w:color="auto"/>
            </w:tcBorders>
            <w:shd w:val="clear" w:color="auto" w:fill="auto"/>
            <w:noWrap/>
            <w:vAlign w:val="bottom"/>
            <w:hideMark/>
          </w:tcPr>
          <w:p w14:paraId="366D5816" w14:textId="77777777" w:rsidR="000851D2" w:rsidRPr="000851D2" w:rsidRDefault="000851D2" w:rsidP="000851D2">
            <w:pPr>
              <w:spacing w:after="0" w:line="240" w:lineRule="auto"/>
              <w:jc w:val="center"/>
              <w:rPr>
                <w:rFonts w:eastAsia="Times New Roman" w:cs="Calibri"/>
                <w:color w:val="000000"/>
                <w:sz w:val="18"/>
                <w:szCs w:val="18"/>
                <w:lang w:val="es-ES" w:eastAsia="es-ES"/>
              </w:rPr>
            </w:pPr>
            <w:r w:rsidRPr="000851D2">
              <w:rPr>
                <w:rFonts w:eastAsia="Times New Roman" w:cs="Calibri"/>
                <w:color w:val="000000"/>
                <w:sz w:val="18"/>
                <w:szCs w:val="18"/>
                <w:lang w:val="es-ES" w:eastAsia="es-ES"/>
              </w:rPr>
              <w:t>X</w:t>
            </w:r>
          </w:p>
        </w:tc>
      </w:tr>
      <w:tr w:rsidR="000851D2" w:rsidRPr="000851D2" w14:paraId="27CBC690" w14:textId="77777777" w:rsidTr="000851D2">
        <w:trPr>
          <w:trHeight w:val="24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71BC58AC" w14:textId="77777777" w:rsidR="000851D2" w:rsidRPr="000851D2" w:rsidRDefault="000851D2" w:rsidP="000851D2">
            <w:pPr>
              <w:spacing w:after="0" w:line="240" w:lineRule="auto"/>
              <w:rPr>
                <w:rFonts w:eastAsia="Times New Roman" w:cs="Calibri"/>
                <w:color w:val="000000"/>
                <w:sz w:val="18"/>
                <w:szCs w:val="18"/>
                <w:lang w:val="es-ES" w:eastAsia="es-ES"/>
              </w:rPr>
            </w:pPr>
            <w:r w:rsidRPr="000851D2">
              <w:rPr>
                <w:rFonts w:eastAsia="Times New Roman" w:cs="Calibri"/>
                <w:color w:val="000000"/>
                <w:sz w:val="18"/>
                <w:szCs w:val="18"/>
                <w:lang w:val="es-ES" w:eastAsia="es-ES"/>
              </w:rPr>
              <w:t>76066583-5</w:t>
            </w:r>
          </w:p>
        </w:tc>
        <w:tc>
          <w:tcPr>
            <w:tcW w:w="7280" w:type="dxa"/>
            <w:tcBorders>
              <w:top w:val="nil"/>
              <w:left w:val="nil"/>
              <w:bottom w:val="single" w:sz="4" w:space="0" w:color="auto"/>
              <w:right w:val="single" w:sz="4" w:space="0" w:color="auto"/>
            </w:tcBorders>
            <w:shd w:val="clear" w:color="auto" w:fill="auto"/>
            <w:noWrap/>
            <w:vAlign w:val="bottom"/>
            <w:hideMark/>
          </w:tcPr>
          <w:p w14:paraId="61A2A9DB" w14:textId="77777777" w:rsidR="000851D2" w:rsidRPr="000851D2" w:rsidRDefault="000851D2" w:rsidP="000851D2">
            <w:pPr>
              <w:spacing w:after="0" w:line="240" w:lineRule="auto"/>
              <w:rPr>
                <w:rFonts w:eastAsia="Times New Roman" w:cs="Calibri"/>
                <w:color w:val="000000"/>
                <w:sz w:val="18"/>
                <w:szCs w:val="18"/>
                <w:lang w:val="es-ES" w:eastAsia="es-ES"/>
              </w:rPr>
            </w:pPr>
            <w:r w:rsidRPr="000851D2">
              <w:rPr>
                <w:rFonts w:eastAsia="Times New Roman" w:cs="Calibri"/>
                <w:color w:val="000000"/>
                <w:sz w:val="18"/>
                <w:szCs w:val="18"/>
                <w:lang w:val="es-ES" w:eastAsia="es-ES"/>
              </w:rPr>
              <w:t>EL CONQUISTADOR LIMITADA</w:t>
            </w:r>
          </w:p>
        </w:tc>
        <w:tc>
          <w:tcPr>
            <w:tcW w:w="520" w:type="dxa"/>
            <w:tcBorders>
              <w:top w:val="nil"/>
              <w:left w:val="nil"/>
              <w:bottom w:val="single" w:sz="4" w:space="0" w:color="auto"/>
              <w:right w:val="single" w:sz="4" w:space="0" w:color="auto"/>
            </w:tcBorders>
            <w:shd w:val="clear" w:color="auto" w:fill="auto"/>
            <w:noWrap/>
            <w:vAlign w:val="bottom"/>
            <w:hideMark/>
          </w:tcPr>
          <w:p w14:paraId="385B1BA3" w14:textId="77777777" w:rsidR="000851D2" w:rsidRPr="000851D2" w:rsidRDefault="000851D2" w:rsidP="000851D2">
            <w:pPr>
              <w:spacing w:after="0" w:line="240" w:lineRule="auto"/>
              <w:jc w:val="center"/>
              <w:rPr>
                <w:rFonts w:eastAsia="Times New Roman" w:cs="Calibri"/>
                <w:color w:val="000000"/>
                <w:sz w:val="18"/>
                <w:szCs w:val="18"/>
                <w:lang w:val="es-ES" w:eastAsia="es-ES"/>
              </w:rPr>
            </w:pPr>
            <w:r w:rsidRPr="000851D2">
              <w:rPr>
                <w:rFonts w:eastAsia="Times New Roman" w:cs="Calibri"/>
                <w:color w:val="000000"/>
                <w:sz w:val="18"/>
                <w:szCs w:val="18"/>
                <w:lang w:val="es-ES" w:eastAsia="es-ES"/>
              </w:rPr>
              <w:t>X</w:t>
            </w:r>
          </w:p>
        </w:tc>
        <w:tc>
          <w:tcPr>
            <w:tcW w:w="520" w:type="dxa"/>
            <w:tcBorders>
              <w:top w:val="nil"/>
              <w:left w:val="nil"/>
              <w:bottom w:val="single" w:sz="4" w:space="0" w:color="auto"/>
              <w:right w:val="single" w:sz="4" w:space="0" w:color="auto"/>
            </w:tcBorders>
            <w:shd w:val="clear" w:color="auto" w:fill="auto"/>
            <w:noWrap/>
            <w:vAlign w:val="bottom"/>
            <w:hideMark/>
          </w:tcPr>
          <w:p w14:paraId="1A401755" w14:textId="77777777" w:rsidR="000851D2" w:rsidRPr="000851D2" w:rsidRDefault="000851D2" w:rsidP="000851D2">
            <w:pPr>
              <w:spacing w:after="0" w:line="240" w:lineRule="auto"/>
              <w:jc w:val="center"/>
              <w:rPr>
                <w:rFonts w:eastAsia="Times New Roman" w:cs="Calibri"/>
                <w:color w:val="000000"/>
                <w:sz w:val="18"/>
                <w:szCs w:val="18"/>
                <w:lang w:val="es-ES" w:eastAsia="es-ES"/>
              </w:rPr>
            </w:pPr>
            <w:r w:rsidRPr="000851D2">
              <w:rPr>
                <w:rFonts w:eastAsia="Times New Roman" w:cs="Calibri"/>
                <w:color w:val="000000"/>
                <w:sz w:val="18"/>
                <w:szCs w:val="18"/>
                <w:lang w:val="es-ES" w:eastAsia="es-ES"/>
              </w:rPr>
              <w:t> </w:t>
            </w:r>
          </w:p>
        </w:tc>
      </w:tr>
      <w:tr w:rsidR="000851D2" w:rsidRPr="000851D2" w14:paraId="17A7523E" w14:textId="77777777" w:rsidTr="000851D2">
        <w:trPr>
          <w:trHeight w:val="24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4F8D3C02" w14:textId="77777777" w:rsidR="000851D2" w:rsidRPr="000851D2" w:rsidRDefault="000851D2" w:rsidP="000851D2">
            <w:pPr>
              <w:spacing w:after="0" w:line="240" w:lineRule="auto"/>
              <w:rPr>
                <w:rFonts w:eastAsia="Times New Roman" w:cs="Calibri"/>
                <w:color w:val="000000"/>
                <w:sz w:val="18"/>
                <w:szCs w:val="18"/>
                <w:lang w:val="es-ES" w:eastAsia="es-ES"/>
              </w:rPr>
            </w:pPr>
            <w:r w:rsidRPr="000851D2">
              <w:rPr>
                <w:rFonts w:eastAsia="Times New Roman" w:cs="Calibri"/>
                <w:color w:val="000000"/>
                <w:sz w:val="18"/>
                <w:szCs w:val="18"/>
                <w:lang w:val="es-ES" w:eastAsia="es-ES"/>
              </w:rPr>
              <w:t>76081882-8</w:t>
            </w:r>
          </w:p>
        </w:tc>
        <w:tc>
          <w:tcPr>
            <w:tcW w:w="7280" w:type="dxa"/>
            <w:tcBorders>
              <w:top w:val="nil"/>
              <w:left w:val="nil"/>
              <w:bottom w:val="single" w:sz="4" w:space="0" w:color="auto"/>
              <w:right w:val="single" w:sz="4" w:space="0" w:color="auto"/>
            </w:tcBorders>
            <w:shd w:val="clear" w:color="auto" w:fill="auto"/>
            <w:noWrap/>
            <w:vAlign w:val="bottom"/>
            <w:hideMark/>
          </w:tcPr>
          <w:p w14:paraId="7843ED51" w14:textId="77777777" w:rsidR="000851D2" w:rsidRPr="000851D2" w:rsidRDefault="000851D2" w:rsidP="000851D2">
            <w:pPr>
              <w:spacing w:after="0" w:line="240" w:lineRule="auto"/>
              <w:rPr>
                <w:rFonts w:eastAsia="Times New Roman" w:cs="Calibri"/>
                <w:color w:val="000000"/>
                <w:sz w:val="18"/>
                <w:szCs w:val="18"/>
                <w:lang w:val="es-ES" w:eastAsia="es-ES"/>
              </w:rPr>
            </w:pPr>
            <w:r w:rsidRPr="000851D2">
              <w:rPr>
                <w:rFonts w:eastAsia="Times New Roman" w:cs="Calibri"/>
                <w:color w:val="000000"/>
                <w:sz w:val="18"/>
                <w:szCs w:val="18"/>
                <w:lang w:val="es-ES" w:eastAsia="es-ES"/>
              </w:rPr>
              <w:t>CAPACITACIÓN OTEC SPA</w:t>
            </w:r>
          </w:p>
        </w:tc>
        <w:tc>
          <w:tcPr>
            <w:tcW w:w="520" w:type="dxa"/>
            <w:tcBorders>
              <w:top w:val="nil"/>
              <w:left w:val="nil"/>
              <w:bottom w:val="single" w:sz="4" w:space="0" w:color="auto"/>
              <w:right w:val="single" w:sz="4" w:space="0" w:color="auto"/>
            </w:tcBorders>
            <w:shd w:val="clear" w:color="auto" w:fill="auto"/>
            <w:noWrap/>
            <w:vAlign w:val="bottom"/>
            <w:hideMark/>
          </w:tcPr>
          <w:p w14:paraId="60F43F66" w14:textId="77777777" w:rsidR="000851D2" w:rsidRPr="000851D2" w:rsidRDefault="000851D2" w:rsidP="000851D2">
            <w:pPr>
              <w:spacing w:after="0" w:line="240" w:lineRule="auto"/>
              <w:jc w:val="center"/>
              <w:rPr>
                <w:rFonts w:eastAsia="Times New Roman" w:cs="Calibri"/>
                <w:color w:val="000000"/>
                <w:sz w:val="18"/>
                <w:szCs w:val="18"/>
                <w:lang w:val="es-ES" w:eastAsia="es-ES"/>
              </w:rPr>
            </w:pPr>
            <w:r w:rsidRPr="000851D2">
              <w:rPr>
                <w:rFonts w:eastAsia="Times New Roman" w:cs="Calibri"/>
                <w:color w:val="000000"/>
                <w:sz w:val="18"/>
                <w:szCs w:val="18"/>
                <w:lang w:val="es-ES" w:eastAsia="es-ES"/>
              </w:rPr>
              <w:t>X</w:t>
            </w:r>
          </w:p>
        </w:tc>
        <w:tc>
          <w:tcPr>
            <w:tcW w:w="520" w:type="dxa"/>
            <w:tcBorders>
              <w:top w:val="nil"/>
              <w:left w:val="nil"/>
              <w:bottom w:val="single" w:sz="4" w:space="0" w:color="auto"/>
              <w:right w:val="single" w:sz="4" w:space="0" w:color="auto"/>
            </w:tcBorders>
            <w:shd w:val="clear" w:color="auto" w:fill="auto"/>
            <w:noWrap/>
            <w:vAlign w:val="bottom"/>
            <w:hideMark/>
          </w:tcPr>
          <w:p w14:paraId="15311961" w14:textId="77777777" w:rsidR="000851D2" w:rsidRPr="000851D2" w:rsidRDefault="000851D2" w:rsidP="000851D2">
            <w:pPr>
              <w:spacing w:after="0" w:line="240" w:lineRule="auto"/>
              <w:jc w:val="center"/>
              <w:rPr>
                <w:rFonts w:eastAsia="Times New Roman" w:cs="Calibri"/>
                <w:color w:val="000000"/>
                <w:sz w:val="18"/>
                <w:szCs w:val="18"/>
                <w:lang w:val="es-ES" w:eastAsia="es-ES"/>
              </w:rPr>
            </w:pPr>
            <w:r w:rsidRPr="000851D2">
              <w:rPr>
                <w:rFonts w:eastAsia="Times New Roman" w:cs="Calibri"/>
                <w:color w:val="000000"/>
                <w:sz w:val="18"/>
                <w:szCs w:val="18"/>
                <w:lang w:val="es-ES" w:eastAsia="es-ES"/>
              </w:rPr>
              <w:t>X</w:t>
            </w:r>
          </w:p>
        </w:tc>
      </w:tr>
      <w:tr w:rsidR="000851D2" w:rsidRPr="000851D2" w14:paraId="1F75B3A4" w14:textId="77777777" w:rsidTr="000851D2">
        <w:trPr>
          <w:trHeight w:val="24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090ACA40" w14:textId="77777777" w:rsidR="000851D2" w:rsidRPr="000851D2" w:rsidRDefault="000851D2" w:rsidP="000851D2">
            <w:pPr>
              <w:spacing w:after="0" w:line="240" w:lineRule="auto"/>
              <w:rPr>
                <w:rFonts w:eastAsia="Times New Roman" w:cs="Calibri"/>
                <w:color w:val="000000"/>
                <w:sz w:val="18"/>
                <w:szCs w:val="18"/>
                <w:lang w:val="es-ES" w:eastAsia="es-ES"/>
              </w:rPr>
            </w:pPr>
            <w:r w:rsidRPr="000851D2">
              <w:rPr>
                <w:rFonts w:eastAsia="Times New Roman" w:cs="Calibri"/>
                <w:color w:val="000000"/>
                <w:sz w:val="18"/>
                <w:szCs w:val="18"/>
                <w:lang w:val="es-ES" w:eastAsia="es-ES"/>
              </w:rPr>
              <w:t>76082448-8</w:t>
            </w:r>
          </w:p>
        </w:tc>
        <w:tc>
          <w:tcPr>
            <w:tcW w:w="7280" w:type="dxa"/>
            <w:tcBorders>
              <w:top w:val="nil"/>
              <w:left w:val="nil"/>
              <w:bottom w:val="single" w:sz="4" w:space="0" w:color="auto"/>
              <w:right w:val="single" w:sz="4" w:space="0" w:color="auto"/>
            </w:tcBorders>
            <w:shd w:val="clear" w:color="auto" w:fill="auto"/>
            <w:noWrap/>
            <w:vAlign w:val="bottom"/>
            <w:hideMark/>
          </w:tcPr>
          <w:p w14:paraId="7DFDB5CA" w14:textId="77777777" w:rsidR="000851D2" w:rsidRPr="000851D2" w:rsidRDefault="000851D2" w:rsidP="000851D2">
            <w:pPr>
              <w:spacing w:after="0" w:line="240" w:lineRule="auto"/>
              <w:rPr>
                <w:rFonts w:eastAsia="Times New Roman" w:cs="Calibri"/>
                <w:color w:val="000000"/>
                <w:sz w:val="18"/>
                <w:szCs w:val="18"/>
                <w:lang w:val="es-ES" w:eastAsia="es-ES"/>
              </w:rPr>
            </w:pPr>
            <w:r w:rsidRPr="000851D2">
              <w:rPr>
                <w:rFonts w:eastAsia="Times New Roman" w:cs="Calibri"/>
                <w:color w:val="000000"/>
                <w:sz w:val="18"/>
                <w:szCs w:val="18"/>
                <w:lang w:val="es-ES" w:eastAsia="es-ES"/>
              </w:rPr>
              <w:t>CENTRO DE CAPACITACIÓN INTEGRAL CASTRO ROMERO Y MUÑOZ LTDA.</w:t>
            </w:r>
          </w:p>
        </w:tc>
        <w:tc>
          <w:tcPr>
            <w:tcW w:w="520" w:type="dxa"/>
            <w:tcBorders>
              <w:top w:val="nil"/>
              <w:left w:val="nil"/>
              <w:bottom w:val="single" w:sz="4" w:space="0" w:color="auto"/>
              <w:right w:val="single" w:sz="4" w:space="0" w:color="auto"/>
            </w:tcBorders>
            <w:shd w:val="clear" w:color="auto" w:fill="auto"/>
            <w:noWrap/>
            <w:vAlign w:val="bottom"/>
            <w:hideMark/>
          </w:tcPr>
          <w:p w14:paraId="0933FD99" w14:textId="77777777" w:rsidR="000851D2" w:rsidRPr="000851D2" w:rsidRDefault="000851D2" w:rsidP="000851D2">
            <w:pPr>
              <w:spacing w:after="0" w:line="240" w:lineRule="auto"/>
              <w:jc w:val="center"/>
              <w:rPr>
                <w:rFonts w:eastAsia="Times New Roman" w:cs="Calibri"/>
                <w:color w:val="000000"/>
                <w:sz w:val="18"/>
                <w:szCs w:val="18"/>
                <w:lang w:val="es-ES" w:eastAsia="es-ES"/>
              </w:rPr>
            </w:pPr>
            <w:r w:rsidRPr="000851D2">
              <w:rPr>
                <w:rFonts w:eastAsia="Times New Roman" w:cs="Calibri"/>
                <w:color w:val="000000"/>
                <w:sz w:val="18"/>
                <w:szCs w:val="18"/>
                <w:lang w:val="es-ES" w:eastAsia="es-ES"/>
              </w:rPr>
              <w:t>X</w:t>
            </w:r>
          </w:p>
        </w:tc>
        <w:tc>
          <w:tcPr>
            <w:tcW w:w="520" w:type="dxa"/>
            <w:tcBorders>
              <w:top w:val="nil"/>
              <w:left w:val="nil"/>
              <w:bottom w:val="single" w:sz="4" w:space="0" w:color="auto"/>
              <w:right w:val="single" w:sz="4" w:space="0" w:color="auto"/>
            </w:tcBorders>
            <w:shd w:val="clear" w:color="auto" w:fill="auto"/>
            <w:noWrap/>
            <w:vAlign w:val="bottom"/>
            <w:hideMark/>
          </w:tcPr>
          <w:p w14:paraId="2A9489C2" w14:textId="77777777" w:rsidR="000851D2" w:rsidRPr="000851D2" w:rsidRDefault="000851D2" w:rsidP="000851D2">
            <w:pPr>
              <w:spacing w:after="0" w:line="240" w:lineRule="auto"/>
              <w:jc w:val="center"/>
              <w:rPr>
                <w:rFonts w:eastAsia="Times New Roman" w:cs="Calibri"/>
                <w:color w:val="000000"/>
                <w:sz w:val="18"/>
                <w:szCs w:val="18"/>
                <w:lang w:val="es-ES" w:eastAsia="es-ES"/>
              </w:rPr>
            </w:pPr>
            <w:r w:rsidRPr="000851D2">
              <w:rPr>
                <w:rFonts w:eastAsia="Times New Roman" w:cs="Calibri"/>
                <w:color w:val="000000"/>
                <w:sz w:val="18"/>
                <w:szCs w:val="18"/>
                <w:lang w:val="es-ES" w:eastAsia="es-ES"/>
              </w:rPr>
              <w:t>X</w:t>
            </w:r>
          </w:p>
        </w:tc>
      </w:tr>
      <w:tr w:rsidR="000851D2" w:rsidRPr="000851D2" w14:paraId="47B1EF34" w14:textId="77777777" w:rsidTr="000851D2">
        <w:trPr>
          <w:trHeight w:val="24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01795E18" w14:textId="77777777" w:rsidR="000851D2" w:rsidRPr="000851D2" w:rsidRDefault="000851D2" w:rsidP="000851D2">
            <w:pPr>
              <w:spacing w:after="0" w:line="240" w:lineRule="auto"/>
              <w:rPr>
                <w:rFonts w:eastAsia="Times New Roman" w:cs="Calibri"/>
                <w:color w:val="000000"/>
                <w:sz w:val="18"/>
                <w:szCs w:val="18"/>
                <w:lang w:val="es-ES" w:eastAsia="es-ES"/>
              </w:rPr>
            </w:pPr>
            <w:r w:rsidRPr="000851D2">
              <w:rPr>
                <w:rFonts w:eastAsia="Times New Roman" w:cs="Calibri"/>
                <w:color w:val="000000"/>
                <w:sz w:val="18"/>
                <w:szCs w:val="18"/>
                <w:lang w:val="es-ES" w:eastAsia="es-ES"/>
              </w:rPr>
              <w:t>76099995-4</w:t>
            </w:r>
          </w:p>
        </w:tc>
        <w:tc>
          <w:tcPr>
            <w:tcW w:w="7280" w:type="dxa"/>
            <w:tcBorders>
              <w:top w:val="nil"/>
              <w:left w:val="nil"/>
              <w:bottom w:val="single" w:sz="4" w:space="0" w:color="auto"/>
              <w:right w:val="single" w:sz="4" w:space="0" w:color="auto"/>
            </w:tcBorders>
            <w:shd w:val="clear" w:color="auto" w:fill="auto"/>
            <w:noWrap/>
            <w:vAlign w:val="bottom"/>
            <w:hideMark/>
          </w:tcPr>
          <w:p w14:paraId="281B6515" w14:textId="77777777" w:rsidR="000851D2" w:rsidRPr="000851D2" w:rsidRDefault="000851D2" w:rsidP="000851D2">
            <w:pPr>
              <w:spacing w:after="0" w:line="240" w:lineRule="auto"/>
              <w:rPr>
                <w:rFonts w:eastAsia="Times New Roman" w:cs="Calibri"/>
                <w:color w:val="000000"/>
                <w:sz w:val="18"/>
                <w:szCs w:val="18"/>
                <w:lang w:val="es-ES" w:eastAsia="es-ES"/>
              </w:rPr>
            </w:pPr>
            <w:r w:rsidRPr="000851D2">
              <w:rPr>
                <w:rFonts w:eastAsia="Times New Roman" w:cs="Calibri"/>
                <w:color w:val="000000"/>
                <w:sz w:val="18"/>
                <w:szCs w:val="18"/>
                <w:lang w:val="es-ES" w:eastAsia="es-ES"/>
              </w:rPr>
              <w:t>ORGANIZACIÓN TÉCNICA DE CAPACITACIÓN ORTECAP JEREZ E HIJOS Y COMPAÑÍA LIMITADA</w:t>
            </w:r>
          </w:p>
        </w:tc>
        <w:tc>
          <w:tcPr>
            <w:tcW w:w="520" w:type="dxa"/>
            <w:tcBorders>
              <w:top w:val="nil"/>
              <w:left w:val="nil"/>
              <w:bottom w:val="single" w:sz="4" w:space="0" w:color="auto"/>
              <w:right w:val="single" w:sz="4" w:space="0" w:color="auto"/>
            </w:tcBorders>
            <w:shd w:val="clear" w:color="auto" w:fill="auto"/>
            <w:noWrap/>
            <w:vAlign w:val="bottom"/>
            <w:hideMark/>
          </w:tcPr>
          <w:p w14:paraId="3E01B078" w14:textId="77777777" w:rsidR="000851D2" w:rsidRPr="000851D2" w:rsidRDefault="000851D2" w:rsidP="000851D2">
            <w:pPr>
              <w:spacing w:after="0" w:line="240" w:lineRule="auto"/>
              <w:jc w:val="center"/>
              <w:rPr>
                <w:rFonts w:eastAsia="Times New Roman" w:cs="Calibri"/>
                <w:color w:val="000000"/>
                <w:sz w:val="18"/>
                <w:szCs w:val="18"/>
                <w:lang w:val="es-ES" w:eastAsia="es-ES"/>
              </w:rPr>
            </w:pPr>
            <w:r w:rsidRPr="000851D2">
              <w:rPr>
                <w:rFonts w:eastAsia="Times New Roman" w:cs="Calibri"/>
                <w:color w:val="000000"/>
                <w:sz w:val="18"/>
                <w:szCs w:val="18"/>
                <w:lang w:val="es-ES" w:eastAsia="es-ES"/>
              </w:rPr>
              <w:t>X</w:t>
            </w:r>
          </w:p>
        </w:tc>
        <w:tc>
          <w:tcPr>
            <w:tcW w:w="520" w:type="dxa"/>
            <w:tcBorders>
              <w:top w:val="nil"/>
              <w:left w:val="nil"/>
              <w:bottom w:val="single" w:sz="4" w:space="0" w:color="auto"/>
              <w:right w:val="single" w:sz="4" w:space="0" w:color="auto"/>
            </w:tcBorders>
            <w:shd w:val="clear" w:color="auto" w:fill="auto"/>
            <w:noWrap/>
            <w:vAlign w:val="bottom"/>
            <w:hideMark/>
          </w:tcPr>
          <w:p w14:paraId="61DBC8C4" w14:textId="77777777" w:rsidR="000851D2" w:rsidRPr="000851D2" w:rsidRDefault="000851D2" w:rsidP="000851D2">
            <w:pPr>
              <w:spacing w:after="0" w:line="240" w:lineRule="auto"/>
              <w:jc w:val="center"/>
              <w:rPr>
                <w:rFonts w:eastAsia="Times New Roman" w:cs="Calibri"/>
                <w:color w:val="000000"/>
                <w:sz w:val="18"/>
                <w:szCs w:val="18"/>
                <w:lang w:val="es-ES" w:eastAsia="es-ES"/>
              </w:rPr>
            </w:pPr>
            <w:r w:rsidRPr="000851D2">
              <w:rPr>
                <w:rFonts w:eastAsia="Times New Roman" w:cs="Calibri"/>
                <w:color w:val="000000"/>
                <w:sz w:val="18"/>
                <w:szCs w:val="18"/>
                <w:lang w:val="es-ES" w:eastAsia="es-ES"/>
              </w:rPr>
              <w:t> </w:t>
            </w:r>
          </w:p>
        </w:tc>
      </w:tr>
      <w:tr w:rsidR="000851D2" w:rsidRPr="000851D2" w14:paraId="1249A561" w14:textId="77777777" w:rsidTr="000851D2">
        <w:trPr>
          <w:trHeight w:val="24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10327C3B" w14:textId="77777777" w:rsidR="000851D2" w:rsidRPr="000851D2" w:rsidRDefault="000851D2" w:rsidP="000851D2">
            <w:pPr>
              <w:spacing w:after="0" w:line="240" w:lineRule="auto"/>
              <w:rPr>
                <w:rFonts w:eastAsia="Times New Roman" w:cs="Calibri"/>
                <w:color w:val="000000"/>
                <w:sz w:val="18"/>
                <w:szCs w:val="18"/>
                <w:lang w:val="es-ES" w:eastAsia="es-ES"/>
              </w:rPr>
            </w:pPr>
            <w:r w:rsidRPr="000851D2">
              <w:rPr>
                <w:rFonts w:eastAsia="Times New Roman" w:cs="Calibri"/>
                <w:color w:val="000000"/>
                <w:sz w:val="18"/>
                <w:szCs w:val="18"/>
                <w:lang w:val="es-ES" w:eastAsia="es-ES"/>
              </w:rPr>
              <w:t>76108135-7</w:t>
            </w:r>
          </w:p>
        </w:tc>
        <w:tc>
          <w:tcPr>
            <w:tcW w:w="7280" w:type="dxa"/>
            <w:tcBorders>
              <w:top w:val="nil"/>
              <w:left w:val="nil"/>
              <w:bottom w:val="single" w:sz="4" w:space="0" w:color="auto"/>
              <w:right w:val="single" w:sz="4" w:space="0" w:color="auto"/>
            </w:tcBorders>
            <w:shd w:val="clear" w:color="auto" w:fill="auto"/>
            <w:noWrap/>
            <w:vAlign w:val="bottom"/>
            <w:hideMark/>
          </w:tcPr>
          <w:p w14:paraId="7BD48AD8" w14:textId="77777777" w:rsidR="000851D2" w:rsidRPr="000851D2" w:rsidRDefault="000851D2" w:rsidP="000851D2">
            <w:pPr>
              <w:spacing w:after="0" w:line="240" w:lineRule="auto"/>
              <w:rPr>
                <w:rFonts w:eastAsia="Times New Roman" w:cs="Calibri"/>
                <w:color w:val="000000"/>
                <w:sz w:val="18"/>
                <w:szCs w:val="18"/>
                <w:lang w:val="es-ES" w:eastAsia="es-ES"/>
              </w:rPr>
            </w:pPr>
            <w:r w:rsidRPr="000851D2">
              <w:rPr>
                <w:rFonts w:eastAsia="Times New Roman" w:cs="Calibri"/>
                <w:color w:val="000000"/>
                <w:sz w:val="18"/>
                <w:szCs w:val="18"/>
                <w:lang w:val="es-ES" w:eastAsia="es-ES"/>
              </w:rPr>
              <w:t>ATENEA CAPACITACION LIMITADA</w:t>
            </w:r>
          </w:p>
        </w:tc>
        <w:tc>
          <w:tcPr>
            <w:tcW w:w="520" w:type="dxa"/>
            <w:tcBorders>
              <w:top w:val="nil"/>
              <w:left w:val="nil"/>
              <w:bottom w:val="single" w:sz="4" w:space="0" w:color="auto"/>
              <w:right w:val="single" w:sz="4" w:space="0" w:color="auto"/>
            </w:tcBorders>
            <w:shd w:val="clear" w:color="auto" w:fill="auto"/>
            <w:noWrap/>
            <w:vAlign w:val="bottom"/>
            <w:hideMark/>
          </w:tcPr>
          <w:p w14:paraId="23DF6F24" w14:textId="77777777" w:rsidR="000851D2" w:rsidRPr="000851D2" w:rsidRDefault="000851D2" w:rsidP="000851D2">
            <w:pPr>
              <w:spacing w:after="0" w:line="240" w:lineRule="auto"/>
              <w:jc w:val="center"/>
              <w:rPr>
                <w:rFonts w:eastAsia="Times New Roman" w:cs="Calibri"/>
                <w:color w:val="000000"/>
                <w:sz w:val="18"/>
                <w:szCs w:val="18"/>
                <w:lang w:val="es-ES" w:eastAsia="es-ES"/>
              </w:rPr>
            </w:pPr>
            <w:r w:rsidRPr="000851D2">
              <w:rPr>
                <w:rFonts w:eastAsia="Times New Roman" w:cs="Calibri"/>
                <w:color w:val="000000"/>
                <w:sz w:val="18"/>
                <w:szCs w:val="18"/>
                <w:lang w:val="es-ES" w:eastAsia="es-ES"/>
              </w:rPr>
              <w:t>X</w:t>
            </w:r>
          </w:p>
        </w:tc>
        <w:tc>
          <w:tcPr>
            <w:tcW w:w="520" w:type="dxa"/>
            <w:tcBorders>
              <w:top w:val="nil"/>
              <w:left w:val="nil"/>
              <w:bottom w:val="single" w:sz="4" w:space="0" w:color="auto"/>
              <w:right w:val="single" w:sz="4" w:space="0" w:color="auto"/>
            </w:tcBorders>
            <w:shd w:val="clear" w:color="auto" w:fill="auto"/>
            <w:noWrap/>
            <w:vAlign w:val="bottom"/>
            <w:hideMark/>
          </w:tcPr>
          <w:p w14:paraId="4DB7767E" w14:textId="77777777" w:rsidR="000851D2" w:rsidRPr="000851D2" w:rsidRDefault="000851D2" w:rsidP="000851D2">
            <w:pPr>
              <w:spacing w:after="0" w:line="240" w:lineRule="auto"/>
              <w:jc w:val="center"/>
              <w:rPr>
                <w:rFonts w:eastAsia="Times New Roman" w:cs="Calibri"/>
                <w:color w:val="000000"/>
                <w:sz w:val="18"/>
                <w:szCs w:val="18"/>
                <w:lang w:val="es-ES" w:eastAsia="es-ES"/>
              </w:rPr>
            </w:pPr>
            <w:r w:rsidRPr="000851D2">
              <w:rPr>
                <w:rFonts w:eastAsia="Times New Roman" w:cs="Calibri"/>
                <w:color w:val="000000"/>
                <w:sz w:val="18"/>
                <w:szCs w:val="18"/>
                <w:lang w:val="es-ES" w:eastAsia="es-ES"/>
              </w:rPr>
              <w:t>X</w:t>
            </w:r>
          </w:p>
        </w:tc>
      </w:tr>
      <w:tr w:rsidR="000851D2" w:rsidRPr="000851D2" w14:paraId="04BB7FAB" w14:textId="77777777" w:rsidTr="000851D2">
        <w:trPr>
          <w:trHeight w:val="24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2E5A3967" w14:textId="77777777" w:rsidR="000851D2" w:rsidRPr="000851D2" w:rsidRDefault="000851D2" w:rsidP="000851D2">
            <w:pPr>
              <w:spacing w:after="0" w:line="240" w:lineRule="auto"/>
              <w:rPr>
                <w:rFonts w:eastAsia="Times New Roman" w:cs="Calibri"/>
                <w:color w:val="000000"/>
                <w:sz w:val="18"/>
                <w:szCs w:val="18"/>
                <w:lang w:val="es-ES" w:eastAsia="es-ES"/>
              </w:rPr>
            </w:pPr>
            <w:r w:rsidRPr="000851D2">
              <w:rPr>
                <w:rFonts w:eastAsia="Times New Roman" w:cs="Calibri"/>
                <w:color w:val="000000"/>
                <w:sz w:val="18"/>
                <w:szCs w:val="18"/>
                <w:lang w:val="es-ES" w:eastAsia="es-ES"/>
              </w:rPr>
              <w:t>76123973-2</w:t>
            </w:r>
          </w:p>
        </w:tc>
        <w:tc>
          <w:tcPr>
            <w:tcW w:w="7280" w:type="dxa"/>
            <w:tcBorders>
              <w:top w:val="nil"/>
              <w:left w:val="nil"/>
              <w:bottom w:val="single" w:sz="4" w:space="0" w:color="auto"/>
              <w:right w:val="single" w:sz="4" w:space="0" w:color="auto"/>
            </w:tcBorders>
            <w:shd w:val="clear" w:color="auto" w:fill="auto"/>
            <w:noWrap/>
            <w:vAlign w:val="bottom"/>
            <w:hideMark/>
          </w:tcPr>
          <w:p w14:paraId="565902FA" w14:textId="77777777" w:rsidR="000851D2" w:rsidRPr="000851D2" w:rsidRDefault="000851D2" w:rsidP="000851D2">
            <w:pPr>
              <w:spacing w:after="0" w:line="240" w:lineRule="auto"/>
              <w:rPr>
                <w:rFonts w:eastAsia="Times New Roman" w:cs="Calibri"/>
                <w:color w:val="000000"/>
                <w:sz w:val="18"/>
                <w:szCs w:val="18"/>
                <w:lang w:val="es-ES" w:eastAsia="es-ES"/>
              </w:rPr>
            </w:pPr>
            <w:r w:rsidRPr="000851D2">
              <w:rPr>
                <w:rFonts w:eastAsia="Times New Roman" w:cs="Calibri"/>
                <w:color w:val="000000"/>
                <w:sz w:val="18"/>
                <w:szCs w:val="18"/>
                <w:lang w:val="es-ES" w:eastAsia="es-ES"/>
              </w:rPr>
              <w:t>ASESORÍAS Y SERVICIOS EN FORMACIÓN Y CAPACITACIÓN SPA</w:t>
            </w:r>
          </w:p>
        </w:tc>
        <w:tc>
          <w:tcPr>
            <w:tcW w:w="520" w:type="dxa"/>
            <w:tcBorders>
              <w:top w:val="nil"/>
              <w:left w:val="nil"/>
              <w:bottom w:val="single" w:sz="4" w:space="0" w:color="auto"/>
              <w:right w:val="single" w:sz="4" w:space="0" w:color="auto"/>
            </w:tcBorders>
            <w:shd w:val="clear" w:color="auto" w:fill="auto"/>
            <w:noWrap/>
            <w:vAlign w:val="bottom"/>
            <w:hideMark/>
          </w:tcPr>
          <w:p w14:paraId="2FD41381" w14:textId="77777777" w:rsidR="000851D2" w:rsidRPr="000851D2" w:rsidRDefault="000851D2" w:rsidP="000851D2">
            <w:pPr>
              <w:spacing w:after="0" w:line="240" w:lineRule="auto"/>
              <w:jc w:val="center"/>
              <w:rPr>
                <w:rFonts w:eastAsia="Times New Roman" w:cs="Calibri"/>
                <w:color w:val="000000"/>
                <w:sz w:val="18"/>
                <w:szCs w:val="18"/>
                <w:lang w:val="es-ES" w:eastAsia="es-ES"/>
              </w:rPr>
            </w:pPr>
            <w:r w:rsidRPr="000851D2">
              <w:rPr>
                <w:rFonts w:eastAsia="Times New Roman" w:cs="Calibri"/>
                <w:color w:val="000000"/>
                <w:sz w:val="18"/>
                <w:szCs w:val="18"/>
                <w:lang w:val="es-ES" w:eastAsia="es-ES"/>
              </w:rPr>
              <w:t>X</w:t>
            </w:r>
          </w:p>
        </w:tc>
        <w:tc>
          <w:tcPr>
            <w:tcW w:w="520" w:type="dxa"/>
            <w:tcBorders>
              <w:top w:val="nil"/>
              <w:left w:val="nil"/>
              <w:bottom w:val="single" w:sz="4" w:space="0" w:color="auto"/>
              <w:right w:val="single" w:sz="4" w:space="0" w:color="auto"/>
            </w:tcBorders>
            <w:shd w:val="clear" w:color="auto" w:fill="auto"/>
            <w:noWrap/>
            <w:vAlign w:val="bottom"/>
            <w:hideMark/>
          </w:tcPr>
          <w:p w14:paraId="75FCF7CE" w14:textId="77777777" w:rsidR="000851D2" w:rsidRPr="000851D2" w:rsidRDefault="000851D2" w:rsidP="000851D2">
            <w:pPr>
              <w:spacing w:after="0" w:line="240" w:lineRule="auto"/>
              <w:jc w:val="center"/>
              <w:rPr>
                <w:rFonts w:eastAsia="Times New Roman" w:cs="Calibri"/>
                <w:color w:val="000000"/>
                <w:sz w:val="18"/>
                <w:szCs w:val="18"/>
                <w:lang w:val="es-ES" w:eastAsia="es-ES"/>
              </w:rPr>
            </w:pPr>
            <w:r w:rsidRPr="000851D2">
              <w:rPr>
                <w:rFonts w:eastAsia="Times New Roman" w:cs="Calibri"/>
                <w:color w:val="000000"/>
                <w:sz w:val="18"/>
                <w:szCs w:val="18"/>
                <w:lang w:val="es-ES" w:eastAsia="es-ES"/>
              </w:rPr>
              <w:t>X</w:t>
            </w:r>
          </w:p>
        </w:tc>
      </w:tr>
      <w:tr w:rsidR="000851D2" w:rsidRPr="000851D2" w14:paraId="3AF9C091" w14:textId="77777777" w:rsidTr="000851D2">
        <w:trPr>
          <w:trHeight w:val="24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281D70E7" w14:textId="77777777" w:rsidR="000851D2" w:rsidRPr="000851D2" w:rsidRDefault="000851D2" w:rsidP="000851D2">
            <w:pPr>
              <w:spacing w:after="0" w:line="240" w:lineRule="auto"/>
              <w:rPr>
                <w:rFonts w:eastAsia="Times New Roman" w:cs="Calibri"/>
                <w:color w:val="000000"/>
                <w:sz w:val="18"/>
                <w:szCs w:val="18"/>
                <w:lang w:val="es-ES" w:eastAsia="es-ES"/>
              </w:rPr>
            </w:pPr>
            <w:r w:rsidRPr="000851D2">
              <w:rPr>
                <w:rFonts w:eastAsia="Times New Roman" w:cs="Calibri"/>
                <w:color w:val="000000"/>
                <w:sz w:val="18"/>
                <w:szCs w:val="18"/>
                <w:lang w:val="es-ES" w:eastAsia="es-ES"/>
              </w:rPr>
              <w:t>76125011-6</w:t>
            </w:r>
          </w:p>
        </w:tc>
        <w:tc>
          <w:tcPr>
            <w:tcW w:w="7280" w:type="dxa"/>
            <w:tcBorders>
              <w:top w:val="nil"/>
              <w:left w:val="nil"/>
              <w:bottom w:val="single" w:sz="4" w:space="0" w:color="auto"/>
              <w:right w:val="single" w:sz="4" w:space="0" w:color="auto"/>
            </w:tcBorders>
            <w:shd w:val="clear" w:color="auto" w:fill="auto"/>
            <w:noWrap/>
            <w:vAlign w:val="bottom"/>
            <w:hideMark/>
          </w:tcPr>
          <w:p w14:paraId="0C812716" w14:textId="77777777" w:rsidR="000851D2" w:rsidRPr="000851D2" w:rsidRDefault="000851D2" w:rsidP="000851D2">
            <w:pPr>
              <w:spacing w:after="0" w:line="240" w:lineRule="auto"/>
              <w:rPr>
                <w:rFonts w:eastAsia="Times New Roman" w:cs="Calibri"/>
                <w:color w:val="000000"/>
                <w:sz w:val="18"/>
                <w:szCs w:val="18"/>
                <w:lang w:val="es-ES" w:eastAsia="es-ES"/>
              </w:rPr>
            </w:pPr>
            <w:r w:rsidRPr="000851D2">
              <w:rPr>
                <w:rFonts w:eastAsia="Times New Roman" w:cs="Calibri"/>
                <w:color w:val="000000"/>
                <w:sz w:val="18"/>
                <w:szCs w:val="18"/>
                <w:lang w:val="es-ES" w:eastAsia="es-ES"/>
              </w:rPr>
              <w:t>IANTAR CAPACITACIONES LIMITADA</w:t>
            </w:r>
          </w:p>
        </w:tc>
        <w:tc>
          <w:tcPr>
            <w:tcW w:w="520" w:type="dxa"/>
            <w:tcBorders>
              <w:top w:val="nil"/>
              <w:left w:val="nil"/>
              <w:bottom w:val="single" w:sz="4" w:space="0" w:color="auto"/>
              <w:right w:val="single" w:sz="4" w:space="0" w:color="auto"/>
            </w:tcBorders>
            <w:shd w:val="clear" w:color="auto" w:fill="auto"/>
            <w:noWrap/>
            <w:vAlign w:val="bottom"/>
            <w:hideMark/>
          </w:tcPr>
          <w:p w14:paraId="51C53050" w14:textId="77777777" w:rsidR="000851D2" w:rsidRPr="000851D2" w:rsidRDefault="000851D2" w:rsidP="000851D2">
            <w:pPr>
              <w:spacing w:after="0" w:line="240" w:lineRule="auto"/>
              <w:jc w:val="center"/>
              <w:rPr>
                <w:rFonts w:eastAsia="Times New Roman" w:cs="Calibri"/>
                <w:color w:val="000000"/>
                <w:sz w:val="18"/>
                <w:szCs w:val="18"/>
                <w:lang w:val="es-ES" w:eastAsia="es-ES"/>
              </w:rPr>
            </w:pPr>
            <w:r w:rsidRPr="000851D2">
              <w:rPr>
                <w:rFonts w:eastAsia="Times New Roman" w:cs="Calibri"/>
                <w:color w:val="000000"/>
                <w:sz w:val="18"/>
                <w:szCs w:val="18"/>
                <w:lang w:val="es-ES" w:eastAsia="es-ES"/>
              </w:rPr>
              <w:t>X</w:t>
            </w:r>
          </w:p>
        </w:tc>
        <w:tc>
          <w:tcPr>
            <w:tcW w:w="520" w:type="dxa"/>
            <w:tcBorders>
              <w:top w:val="nil"/>
              <w:left w:val="nil"/>
              <w:bottom w:val="single" w:sz="4" w:space="0" w:color="auto"/>
              <w:right w:val="single" w:sz="4" w:space="0" w:color="auto"/>
            </w:tcBorders>
            <w:shd w:val="clear" w:color="auto" w:fill="auto"/>
            <w:noWrap/>
            <w:vAlign w:val="bottom"/>
            <w:hideMark/>
          </w:tcPr>
          <w:p w14:paraId="14DB452E" w14:textId="77777777" w:rsidR="000851D2" w:rsidRPr="000851D2" w:rsidRDefault="000851D2" w:rsidP="000851D2">
            <w:pPr>
              <w:spacing w:after="0" w:line="240" w:lineRule="auto"/>
              <w:jc w:val="center"/>
              <w:rPr>
                <w:rFonts w:eastAsia="Times New Roman" w:cs="Calibri"/>
                <w:color w:val="000000"/>
                <w:sz w:val="18"/>
                <w:szCs w:val="18"/>
                <w:lang w:val="es-ES" w:eastAsia="es-ES"/>
              </w:rPr>
            </w:pPr>
            <w:r w:rsidRPr="000851D2">
              <w:rPr>
                <w:rFonts w:eastAsia="Times New Roman" w:cs="Calibri"/>
                <w:color w:val="000000"/>
                <w:sz w:val="18"/>
                <w:szCs w:val="18"/>
                <w:lang w:val="es-ES" w:eastAsia="es-ES"/>
              </w:rPr>
              <w:t>X</w:t>
            </w:r>
          </w:p>
        </w:tc>
      </w:tr>
      <w:tr w:rsidR="000851D2" w:rsidRPr="000851D2" w14:paraId="39FE6141" w14:textId="77777777" w:rsidTr="000851D2">
        <w:trPr>
          <w:trHeight w:val="24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1A5D3FC3" w14:textId="77777777" w:rsidR="000851D2" w:rsidRPr="000851D2" w:rsidRDefault="000851D2" w:rsidP="000851D2">
            <w:pPr>
              <w:spacing w:after="0" w:line="240" w:lineRule="auto"/>
              <w:rPr>
                <w:rFonts w:eastAsia="Times New Roman" w:cs="Calibri"/>
                <w:color w:val="000000"/>
                <w:sz w:val="18"/>
                <w:szCs w:val="18"/>
                <w:lang w:val="es-ES" w:eastAsia="es-ES"/>
              </w:rPr>
            </w:pPr>
            <w:r w:rsidRPr="000851D2">
              <w:rPr>
                <w:rFonts w:eastAsia="Times New Roman" w:cs="Calibri"/>
                <w:color w:val="000000"/>
                <w:sz w:val="18"/>
                <w:szCs w:val="18"/>
                <w:lang w:val="es-ES" w:eastAsia="es-ES"/>
              </w:rPr>
              <w:t>76136584-3</w:t>
            </w:r>
          </w:p>
        </w:tc>
        <w:tc>
          <w:tcPr>
            <w:tcW w:w="7280" w:type="dxa"/>
            <w:tcBorders>
              <w:top w:val="nil"/>
              <w:left w:val="nil"/>
              <w:bottom w:val="single" w:sz="4" w:space="0" w:color="auto"/>
              <w:right w:val="single" w:sz="4" w:space="0" w:color="auto"/>
            </w:tcBorders>
            <w:shd w:val="clear" w:color="auto" w:fill="auto"/>
            <w:noWrap/>
            <w:vAlign w:val="bottom"/>
            <w:hideMark/>
          </w:tcPr>
          <w:p w14:paraId="0663E174" w14:textId="77777777" w:rsidR="000851D2" w:rsidRPr="000851D2" w:rsidRDefault="000851D2" w:rsidP="000851D2">
            <w:pPr>
              <w:spacing w:after="0" w:line="240" w:lineRule="auto"/>
              <w:rPr>
                <w:rFonts w:eastAsia="Times New Roman" w:cs="Calibri"/>
                <w:color w:val="000000"/>
                <w:sz w:val="18"/>
                <w:szCs w:val="18"/>
                <w:lang w:val="es-ES" w:eastAsia="es-ES"/>
              </w:rPr>
            </w:pPr>
            <w:r w:rsidRPr="000851D2">
              <w:rPr>
                <w:rFonts w:eastAsia="Times New Roman" w:cs="Calibri"/>
                <w:color w:val="000000"/>
                <w:sz w:val="18"/>
                <w:szCs w:val="18"/>
                <w:lang w:val="es-ES" w:eastAsia="es-ES"/>
              </w:rPr>
              <w:t>SOCIEDAD DE CAPACITACIÓN Y DESARROLLO PRODUCTIVO RÍO GRANDE LIMITADA</w:t>
            </w:r>
          </w:p>
        </w:tc>
        <w:tc>
          <w:tcPr>
            <w:tcW w:w="520" w:type="dxa"/>
            <w:tcBorders>
              <w:top w:val="nil"/>
              <w:left w:val="nil"/>
              <w:bottom w:val="single" w:sz="4" w:space="0" w:color="auto"/>
              <w:right w:val="single" w:sz="4" w:space="0" w:color="auto"/>
            </w:tcBorders>
            <w:shd w:val="clear" w:color="auto" w:fill="auto"/>
            <w:noWrap/>
            <w:vAlign w:val="bottom"/>
            <w:hideMark/>
          </w:tcPr>
          <w:p w14:paraId="40CCC8CD" w14:textId="77777777" w:rsidR="000851D2" w:rsidRPr="000851D2" w:rsidRDefault="000851D2" w:rsidP="000851D2">
            <w:pPr>
              <w:spacing w:after="0" w:line="240" w:lineRule="auto"/>
              <w:jc w:val="center"/>
              <w:rPr>
                <w:rFonts w:eastAsia="Times New Roman" w:cs="Calibri"/>
                <w:color w:val="000000"/>
                <w:sz w:val="18"/>
                <w:szCs w:val="18"/>
                <w:lang w:val="es-ES" w:eastAsia="es-ES"/>
              </w:rPr>
            </w:pPr>
            <w:r w:rsidRPr="000851D2">
              <w:rPr>
                <w:rFonts w:eastAsia="Times New Roman" w:cs="Calibri"/>
                <w:color w:val="000000"/>
                <w:sz w:val="18"/>
                <w:szCs w:val="18"/>
                <w:lang w:val="es-ES" w:eastAsia="es-ES"/>
              </w:rPr>
              <w:t>X</w:t>
            </w:r>
          </w:p>
        </w:tc>
        <w:tc>
          <w:tcPr>
            <w:tcW w:w="520" w:type="dxa"/>
            <w:tcBorders>
              <w:top w:val="nil"/>
              <w:left w:val="nil"/>
              <w:bottom w:val="single" w:sz="4" w:space="0" w:color="auto"/>
              <w:right w:val="single" w:sz="4" w:space="0" w:color="auto"/>
            </w:tcBorders>
            <w:shd w:val="clear" w:color="auto" w:fill="auto"/>
            <w:noWrap/>
            <w:vAlign w:val="bottom"/>
            <w:hideMark/>
          </w:tcPr>
          <w:p w14:paraId="0B403A04" w14:textId="77777777" w:rsidR="000851D2" w:rsidRPr="000851D2" w:rsidRDefault="000851D2" w:rsidP="000851D2">
            <w:pPr>
              <w:spacing w:after="0" w:line="240" w:lineRule="auto"/>
              <w:jc w:val="center"/>
              <w:rPr>
                <w:rFonts w:eastAsia="Times New Roman" w:cs="Calibri"/>
                <w:color w:val="000000"/>
                <w:sz w:val="18"/>
                <w:szCs w:val="18"/>
                <w:lang w:val="es-ES" w:eastAsia="es-ES"/>
              </w:rPr>
            </w:pPr>
            <w:r w:rsidRPr="000851D2">
              <w:rPr>
                <w:rFonts w:eastAsia="Times New Roman" w:cs="Calibri"/>
                <w:color w:val="000000"/>
                <w:sz w:val="18"/>
                <w:szCs w:val="18"/>
                <w:lang w:val="es-ES" w:eastAsia="es-ES"/>
              </w:rPr>
              <w:t> </w:t>
            </w:r>
          </w:p>
        </w:tc>
      </w:tr>
      <w:tr w:rsidR="000851D2" w:rsidRPr="000851D2" w14:paraId="13B99964" w14:textId="77777777" w:rsidTr="000851D2">
        <w:trPr>
          <w:trHeight w:val="24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6EE5BE1F" w14:textId="77777777" w:rsidR="000851D2" w:rsidRPr="000851D2" w:rsidRDefault="000851D2" w:rsidP="000851D2">
            <w:pPr>
              <w:spacing w:after="0" w:line="240" w:lineRule="auto"/>
              <w:rPr>
                <w:rFonts w:eastAsia="Times New Roman" w:cs="Calibri"/>
                <w:color w:val="000000"/>
                <w:sz w:val="18"/>
                <w:szCs w:val="18"/>
                <w:lang w:val="es-ES" w:eastAsia="es-ES"/>
              </w:rPr>
            </w:pPr>
            <w:r w:rsidRPr="000851D2">
              <w:rPr>
                <w:rFonts w:eastAsia="Times New Roman" w:cs="Calibri"/>
                <w:color w:val="000000"/>
                <w:sz w:val="18"/>
                <w:szCs w:val="18"/>
                <w:lang w:val="es-ES" w:eastAsia="es-ES"/>
              </w:rPr>
              <w:t>76137626-8</w:t>
            </w:r>
          </w:p>
        </w:tc>
        <w:tc>
          <w:tcPr>
            <w:tcW w:w="7280" w:type="dxa"/>
            <w:tcBorders>
              <w:top w:val="nil"/>
              <w:left w:val="nil"/>
              <w:bottom w:val="single" w:sz="4" w:space="0" w:color="auto"/>
              <w:right w:val="single" w:sz="4" w:space="0" w:color="auto"/>
            </w:tcBorders>
            <w:shd w:val="clear" w:color="auto" w:fill="auto"/>
            <w:noWrap/>
            <w:vAlign w:val="bottom"/>
            <w:hideMark/>
          </w:tcPr>
          <w:p w14:paraId="7EBB9E59" w14:textId="77777777" w:rsidR="000851D2" w:rsidRPr="000851D2" w:rsidRDefault="000851D2" w:rsidP="000851D2">
            <w:pPr>
              <w:spacing w:after="0" w:line="240" w:lineRule="auto"/>
              <w:rPr>
                <w:rFonts w:eastAsia="Times New Roman" w:cs="Calibri"/>
                <w:color w:val="000000"/>
                <w:sz w:val="18"/>
                <w:szCs w:val="18"/>
                <w:lang w:val="es-ES" w:eastAsia="es-ES"/>
              </w:rPr>
            </w:pPr>
            <w:r w:rsidRPr="000851D2">
              <w:rPr>
                <w:rFonts w:eastAsia="Times New Roman" w:cs="Calibri"/>
                <w:color w:val="000000"/>
                <w:sz w:val="18"/>
                <w:szCs w:val="18"/>
                <w:lang w:val="es-ES" w:eastAsia="es-ES"/>
              </w:rPr>
              <w:t>CENTRO DE ESTUDIOS Y CAPACITACION SER MAS LTDA.</w:t>
            </w:r>
          </w:p>
        </w:tc>
        <w:tc>
          <w:tcPr>
            <w:tcW w:w="520" w:type="dxa"/>
            <w:tcBorders>
              <w:top w:val="nil"/>
              <w:left w:val="nil"/>
              <w:bottom w:val="single" w:sz="4" w:space="0" w:color="auto"/>
              <w:right w:val="single" w:sz="4" w:space="0" w:color="auto"/>
            </w:tcBorders>
            <w:shd w:val="clear" w:color="auto" w:fill="auto"/>
            <w:noWrap/>
            <w:vAlign w:val="bottom"/>
            <w:hideMark/>
          </w:tcPr>
          <w:p w14:paraId="7EB6BC88" w14:textId="77777777" w:rsidR="000851D2" w:rsidRPr="000851D2" w:rsidRDefault="000851D2" w:rsidP="000851D2">
            <w:pPr>
              <w:spacing w:after="0" w:line="240" w:lineRule="auto"/>
              <w:jc w:val="center"/>
              <w:rPr>
                <w:rFonts w:eastAsia="Times New Roman" w:cs="Calibri"/>
                <w:color w:val="000000"/>
                <w:sz w:val="18"/>
                <w:szCs w:val="18"/>
                <w:lang w:val="es-ES" w:eastAsia="es-ES"/>
              </w:rPr>
            </w:pPr>
            <w:r w:rsidRPr="000851D2">
              <w:rPr>
                <w:rFonts w:eastAsia="Times New Roman" w:cs="Calibri"/>
                <w:color w:val="000000"/>
                <w:sz w:val="18"/>
                <w:szCs w:val="18"/>
                <w:lang w:val="es-ES" w:eastAsia="es-ES"/>
              </w:rPr>
              <w:t>X</w:t>
            </w:r>
          </w:p>
        </w:tc>
        <w:tc>
          <w:tcPr>
            <w:tcW w:w="520" w:type="dxa"/>
            <w:tcBorders>
              <w:top w:val="nil"/>
              <w:left w:val="nil"/>
              <w:bottom w:val="single" w:sz="4" w:space="0" w:color="auto"/>
              <w:right w:val="single" w:sz="4" w:space="0" w:color="auto"/>
            </w:tcBorders>
            <w:shd w:val="clear" w:color="auto" w:fill="auto"/>
            <w:noWrap/>
            <w:vAlign w:val="bottom"/>
            <w:hideMark/>
          </w:tcPr>
          <w:p w14:paraId="436BA584" w14:textId="77777777" w:rsidR="000851D2" w:rsidRPr="000851D2" w:rsidRDefault="000851D2" w:rsidP="000851D2">
            <w:pPr>
              <w:spacing w:after="0" w:line="240" w:lineRule="auto"/>
              <w:jc w:val="center"/>
              <w:rPr>
                <w:rFonts w:eastAsia="Times New Roman" w:cs="Calibri"/>
                <w:color w:val="000000"/>
                <w:sz w:val="18"/>
                <w:szCs w:val="18"/>
                <w:lang w:val="es-ES" w:eastAsia="es-ES"/>
              </w:rPr>
            </w:pPr>
            <w:r w:rsidRPr="000851D2">
              <w:rPr>
                <w:rFonts w:eastAsia="Times New Roman" w:cs="Calibri"/>
                <w:color w:val="000000"/>
                <w:sz w:val="18"/>
                <w:szCs w:val="18"/>
                <w:lang w:val="es-ES" w:eastAsia="es-ES"/>
              </w:rPr>
              <w:t>X</w:t>
            </w:r>
          </w:p>
        </w:tc>
      </w:tr>
      <w:tr w:rsidR="000851D2" w:rsidRPr="000851D2" w14:paraId="1C16EEB5" w14:textId="77777777" w:rsidTr="000851D2">
        <w:trPr>
          <w:trHeight w:val="24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523E3C09" w14:textId="77777777" w:rsidR="000851D2" w:rsidRPr="000851D2" w:rsidRDefault="000851D2" w:rsidP="000851D2">
            <w:pPr>
              <w:spacing w:after="0" w:line="240" w:lineRule="auto"/>
              <w:rPr>
                <w:rFonts w:eastAsia="Times New Roman" w:cs="Calibri"/>
                <w:color w:val="000000"/>
                <w:sz w:val="18"/>
                <w:szCs w:val="18"/>
                <w:lang w:val="es-ES" w:eastAsia="es-ES"/>
              </w:rPr>
            </w:pPr>
            <w:r w:rsidRPr="000851D2">
              <w:rPr>
                <w:rFonts w:eastAsia="Times New Roman" w:cs="Calibri"/>
                <w:color w:val="000000"/>
                <w:sz w:val="18"/>
                <w:szCs w:val="18"/>
                <w:lang w:val="es-ES" w:eastAsia="es-ES"/>
              </w:rPr>
              <w:t>76171691-3</w:t>
            </w:r>
          </w:p>
        </w:tc>
        <w:tc>
          <w:tcPr>
            <w:tcW w:w="7280" w:type="dxa"/>
            <w:tcBorders>
              <w:top w:val="nil"/>
              <w:left w:val="nil"/>
              <w:bottom w:val="single" w:sz="4" w:space="0" w:color="auto"/>
              <w:right w:val="single" w:sz="4" w:space="0" w:color="auto"/>
            </w:tcBorders>
            <w:shd w:val="clear" w:color="auto" w:fill="auto"/>
            <w:noWrap/>
            <w:vAlign w:val="bottom"/>
            <w:hideMark/>
          </w:tcPr>
          <w:p w14:paraId="389213A4" w14:textId="77777777" w:rsidR="000851D2" w:rsidRPr="000851D2" w:rsidRDefault="000851D2" w:rsidP="000851D2">
            <w:pPr>
              <w:spacing w:after="0" w:line="240" w:lineRule="auto"/>
              <w:rPr>
                <w:rFonts w:eastAsia="Times New Roman" w:cs="Calibri"/>
                <w:color w:val="000000"/>
                <w:sz w:val="18"/>
                <w:szCs w:val="18"/>
                <w:lang w:val="es-ES" w:eastAsia="es-ES"/>
              </w:rPr>
            </w:pPr>
            <w:r w:rsidRPr="000851D2">
              <w:rPr>
                <w:rFonts w:eastAsia="Times New Roman" w:cs="Calibri"/>
                <w:color w:val="000000"/>
                <w:sz w:val="18"/>
                <w:szCs w:val="18"/>
                <w:lang w:val="es-ES" w:eastAsia="es-ES"/>
              </w:rPr>
              <w:t>CAPACITACION RIOS Y HUILIPAN LIMITADA</w:t>
            </w:r>
          </w:p>
        </w:tc>
        <w:tc>
          <w:tcPr>
            <w:tcW w:w="520" w:type="dxa"/>
            <w:tcBorders>
              <w:top w:val="nil"/>
              <w:left w:val="nil"/>
              <w:bottom w:val="single" w:sz="4" w:space="0" w:color="auto"/>
              <w:right w:val="single" w:sz="4" w:space="0" w:color="auto"/>
            </w:tcBorders>
            <w:shd w:val="clear" w:color="auto" w:fill="auto"/>
            <w:noWrap/>
            <w:vAlign w:val="bottom"/>
            <w:hideMark/>
          </w:tcPr>
          <w:p w14:paraId="57084368" w14:textId="77777777" w:rsidR="000851D2" w:rsidRPr="000851D2" w:rsidRDefault="000851D2" w:rsidP="000851D2">
            <w:pPr>
              <w:spacing w:after="0" w:line="240" w:lineRule="auto"/>
              <w:jc w:val="center"/>
              <w:rPr>
                <w:rFonts w:eastAsia="Times New Roman" w:cs="Calibri"/>
                <w:color w:val="000000"/>
                <w:sz w:val="18"/>
                <w:szCs w:val="18"/>
                <w:lang w:val="es-ES" w:eastAsia="es-ES"/>
              </w:rPr>
            </w:pPr>
            <w:r w:rsidRPr="000851D2">
              <w:rPr>
                <w:rFonts w:eastAsia="Times New Roman" w:cs="Calibri"/>
                <w:color w:val="000000"/>
                <w:sz w:val="18"/>
                <w:szCs w:val="18"/>
                <w:lang w:val="es-ES" w:eastAsia="es-ES"/>
              </w:rPr>
              <w:t>X</w:t>
            </w:r>
          </w:p>
        </w:tc>
        <w:tc>
          <w:tcPr>
            <w:tcW w:w="520" w:type="dxa"/>
            <w:tcBorders>
              <w:top w:val="nil"/>
              <w:left w:val="nil"/>
              <w:bottom w:val="single" w:sz="4" w:space="0" w:color="auto"/>
              <w:right w:val="single" w:sz="4" w:space="0" w:color="auto"/>
            </w:tcBorders>
            <w:shd w:val="clear" w:color="auto" w:fill="auto"/>
            <w:noWrap/>
            <w:vAlign w:val="bottom"/>
            <w:hideMark/>
          </w:tcPr>
          <w:p w14:paraId="730EDBE6" w14:textId="77777777" w:rsidR="000851D2" w:rsidRPr="000851D2" w:rsidRDefault="000851D2" w:rsidP="000851D2">
            <w:pPr>
              <w:spacing w:after="0" w:line="240" w:lineRule="auto"/>
              <w:jc w:val="center"/>
              <w:rPr>
                <w:rFonts w:eastAsia="Times New Roman" w:cs="Calibri"/>
                <w:color w:val="000000"/>
                <w:sz w:val="18"/>
                <w:szCs w:val="18"/>
                <w:lang w:val="es-ES" w:eastAsia="es-ES"/>
              </w:rPr>
            </w:pPr>
            <w:r w:rsidRPr="000851D2">
              <w:rPr>
                <w:rFonts w:eastAsia="Times New Roman" w:cs="Calibri"/>
                <w:color w:val="000000"/>
                <w:sz w:val="18"/>
                <w:szCs w:val="18"/>
                <w:lang w:val="es-ES" w:eastAsia="es-ES"/>
              </w:rPr>
              <w:t> </w:t>
            </w:r>
          </w:p>
        </w:tc>
      </w:tr>
      <w:tr w:rsidR="000851D2" w:rsidRPr="000851D2" w14:paraId="668A583F" w14:textId="77777777" w:rsidTr="000851D2">
        <w:trPr>
          <w:trHeight w:val="24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36D05BD0" w14:textId="77777777" w:rsidR="000851D2" w:rsidRPr="000851D2" w:rsidRDefault="000851D2" w:rsidP="000851D2">
            <w:pPr>
              <w:spacing w:after="0" w:line="240" w:lineRule="auto"/>
              <w:rPr>
                <w:rFonts w:eastAsia="Times New Roman" w:cs="Calibri"/>
                <w:color w:val="000000"/>
                <w:sz w:val="18"/>
                <w:szCs w:val="18"/>
                <w:lang w:val="es-ES" w:eastAsia="es-ES"/>
              </w:rPr>
            </w:pPr>
            <w:r w:rsidRPr="000851D2">
              <w:rPr>
                <w:rFonts w:eastAsia="Times New Roman" w:cs="Calibri"/>
                <w:color w:val="000000"/>
                <w:sz w:val="18"/>
                <w:szCs w:val="18"/>
                <w:lang w:val="es-ES" w:eastAsia="es-ES"/>
              </w:rPr>
              <w:t>76192976-3</w:t>
            </w:r>
          </w:p>
        </w:tc>
        <w:tc>
          <w:tcPr>
            <w:tcW w:w="7280" w:type="dxa"/>
            <w:tcBorders>
              <w:top w:val="nil"/>
              <w:left w:val="nil"/>
              <w:bottom w:val="single" w:sz="4" w:space="0" w:color="auto"/>
              <w:right w:val="single" w:sz="4" w:space="0" w:color="auto"/>
            </w:tcBorders>
            <w:shd w:val="clear" w:color="auto" w:fill="auto"/>
            <w:noWrap/>
            <w:vAlign w:val="bottom"/>
            <w:hideMark/>
          </w:tcPr>
          <w:p w14:paraId="725F0E08" w14:textId="493697A0" w:rsidR="000851D2" w:rsidRPr="000851D2" w:rsidRDefault="000851D2" w:rsidP="000851D2">
            <w:pPr>
              <w:spacing w:after="0" w:line="240" w:lineRule="auto"/>
              <w:rPr>
                <w:rFonts w:eastAsia="Times New Roman" w:cs="Calibri"/>
                <w:color w:val="000000"/>
                <w:sz w:val="18"/>
                <w:szCs w:val="18"/>
                <w:lang w:val="es-ES" w:eastAsia="es-ES"/>
              </w:rPr>
            </w:pPr>
            <w:r w:rsidRPr="000851D2">
              <w:rPr>
                <w:rFonts w:eastAsia="Times New Roman" w:cs="Calibri"/>
                <w:color w:val="000000"/>
                <w:sz w:val="18"/>
                <w:szCs w:val="18"/>
                <w:lang w:val="es-ES" w:eastAsia="es-ES"/>
              </w:rPr>
              <w:t>SERVICIO DE CAPACITACION FELIPE ARMANDO DOMINGUEZ</w:t>
            </w:r>
            <w:r>
              <w:rPr>
                <w:rFonts w:eastAsia="Times New Roman" w:cs="Calibri"/>
                <w:color w:val="000000"/>
                <w:sz w:val="18"/>
                <w:szCs w:val="18"/>
                <w:lang w:val="es-ES" w:eastAsia="es-ES"/>
              </w:rPr>
              <w:t xml:space="preserve"> </w:t>
            </w:r>
            <w:r w:rsidRPr="000851D2">
              <w:rPr>
                <w:rFonts w:eastAsia="Times New Roman" w:cs="Calibri"/>
                <w:color w:val="000000"/>
                <w:sz w:val="18"/>
                <w:szCs w:val="18"/>
                <w:lang w:val="es-ES" w:eastAsia="es-ES"/>
              </w:rPr>
              <w:t>PACHECO E.I.R.L.</w:t>
            </w:r>
          </w:p>
        </w:tc>
        <w:tc>
          <w:tcPr>
            <w:tcW w:w="520" w:type="dxa"/>
            <w:tcBorders>
              <w:top w:val="nil"/>
              <w:left w:val="nil"/>
              <w:bottom w:val="single" w:sz="4" w:space="0" w:color="auto"/>
              <w:right w:val="single" w:sz="4" w:space="0" w:color="auto"/>
            </w:tcBorders>
            <w:shd w:val="clear" w:color="auto" w:fill="auto"/>
            <w:noWrap/>
            <w:vAlign w:val="bottom"/>
            <w:hideMark/>
          </w:tcPr>
          <w:p w14:paraId="43AA3015" w14:textId="77777777" w:rsidR="000851D2" w:rsidRPr="000851D2" w:rsidRDefault="000851D2" w:rsidP="000851D2">
            <w:pPr>
              <w:spacing w:after="0" w:line="240" w:lineRule="auto"/>
              <w:jc w:val="center"/>
              <w:rPr>
                <w:rFonts w:eastAsia="Times New Roman" w:cs="Calibri"/>
                <w:color w:val="000000"/>
                <w:sz w:val="18"/>
                <w:szCs w:val="18"/>
                <w:lang w:val="es-ES" w:eastAsia="es-ES"/>
              </w:rPr>
            </w:pPr>
            <w:r w:rsidRPr="000851D2">
              <w:rPr>
                <w:rFonts w:eastAsia="Times New Roman" w:cs="Calibri"/>
                <w:color w:val="000000"/>
                <w:sz w:val="18"/>
                <w:szCs w:val="18"/>
                <w:lang w:val="es-ES" w:eastAsia="es-ES"/>
              </w:rPr>
              <w:t>X</w:t>
            </w:r>
          </w:p>
        </w:tc>
        <w:tc>
          <w:tcPr>
            <w:tcW w:w="520" w:type="dxa"/>
            <w:tcBorders>
              <w:top w:val="nil"/>
              <w:left w:val="nil"/>
              <w:bottom w:val="single" w:sz="4" w:space="0" w:color="auto"/>
              <w:right w:val="single" w:sz="4" w:space="0" w:color="auto"/>
            </w:tcBorders>
            <w:shd w:val="clear" w:color="auto" w:fill="auto"/>
            <w:noWrap/>
            <w:vAlign w:val="bottom"/>
            <w:hideMark/>
          </w:tcPr>
          <w:p w14:paraId="7303741C" w14:textId="77777777" w:rsidR="000851D2" w:rsidRPr="000851D2" w:rsidRDefault="000851D2" w:rsidP="000851D2">
            <w:pPr>
              <w:spacing w:after="0" w:line="240" w:lineRule="auto"/>
              <w:jc w:val="center"/>
              <w:rPr>
                <w:rFonts w:eastAsia="Times New Roman" w:cs="Calibri"/>
                <w:color w:val="000000"/>
                <w:sz w:val="18"/>
                <w:szCs w:val="18"/>
                <w:lang w:val="es-ES" w:eastAsia="es-ES"/>
              </w:rPr>
            </w:pPr>
            <w:r w:rsidRPr="000851D2">
              <w:rPr>
                <w:rFonts w:eastAsia="Times New Roman" w:cs="Calibri"/>
                <w:color w:val="000000"/>
                <w:sz w:val="18"/>
                <w:szCs w:val="18"/>
                <w:lang w:val="es-ES" w:eastAsia="es-ES"/>
              </w:rPr>
              <w:t>X</w:t>
            </w:r>
          </w:p>
        </w:tc>
      </w:tr>
      <w:tr w:rsidR="000851D2" w:rsidRPr="000851D2" w14:paraId="0A18F48B" w14:textId="77777777" w:rsidTr="000851D2">
        <w:trPr>
          <w:trHeight w:val="24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64684F50" w14:textId="77777777" w:rsidR="000851D2" w:rsidRPr="000851D2" w:rsidRDefault="000851D2" w:rsidP="000851D2">
            <w:pPr>
              <w:spacing w:after="0" w:line="240" w:lineRule="auto"/>
              <w:rPr>
                <w:rFonts w:eastAsia="Times New Roman" w:cs="Calibri"/>
                <w:color w:val="000000"/>
                <w:sz w:val="18"/>
                <w:szCs w:val="18"/>
                <w:lang w:val="es-ES" w:eastAsia="es-ES"/>
              </w:rPr>
            </w:pPr>
            <w:r w:rsidRPr="000851D2">
              <w:rPr>
                <w:rFonts w:eastAsia="Times New Roman" w:cs="Calibri"/>
                <w:color w:val="000000"/>
                <w:sz w:val="18"/>
                <w:szCs w:val="18"/>
                <w:lang w:val="es-ES" w:eastAsia="es-ES"/>
              </w:rPr>
              <w:t>76210959-K</w:t>
            </w:r>
          </w:p>
        </w:tc>
        <w:tc>
          <w:tcPr>
            <w:tcW w:w="7280" w:type="dxa"/>
            <w:tcBorders>
              <w:top w:val="nil"/>
              <w:left w:val="nil"/>
              <w:bottom w:val="single" w:sz="4" w:space="0" w:color="auto"/>
              <w:right w:val="single" w:sz="4" w:space="0" w:color="auto"/>
            </w:tcBorders>
            <w:shd w:val="clear" w:color="auto" w:fill="auto"/>
            <w:noWrap/>
            <w:vAlign w:val="bottom"/>
            <w:hideMark/>
          </w:tcPr>
          <w:p w14:paraId="10B79585" w14:textId="77777777" w:rsidR="000851D2" w:rsidRPr="000851D2" w:rsidRDefault="000851D2" w:rsidP="000851D2">
            <w:pPr>
              <w:spacing w:after="0" w:line="240" w:lineRule="auto"/>
              <w:rPr>
                <w:rFonts w:eastAsia="Times New Roman" w:cs="Calibri"/>
                <w:color w:val="000000"/>
                <w:sz w:val="18"/>
                <w:szCs w:val="18"/>
                <w:lang w:val="es-ES" w:eastAsia="es-ES"/>
              </w:rPr>
            </w:pPr>
            <w:r w:rsidRPr="000851D2">
              <w:rPr>
                <w:rFonts w:eastAsia="Times New Roman" w:cs="Calibri"/>
                <w:color w:val="000000"/>
                <w:sz w:val="18"/>
                <w:szCs w:val="18"/>
                <w:lang w:val="es-ES" w:eastAsia="es-ES"/>
              </w:rPr>
              <w:t>ADALID INMARK SERVICIOS DE CAPACITACION LIMITADA</w:t>
            </w:r>
          </w:p>
        </w:tc>
        <w:tc>
          <w:tcPr>
            <w:tcW w:w="520" w:type="dxa"/>
            <w:tcBorders>
              <w:top w:val="nil"/>
              <w:left w:val="nil"/>
              <w:bottom w:val="single" w:sz="4" w:space="0" w:color="auto"/>
              <w:right w:val="single" w:sz="4" w:space="0" w:color="auto"/>
            </w:tcBorders>
            <w:shd w:val="clear" w:color="auto" w:fill="auto"/>
            <w:noWrap/>
            <w:vAlign w:val="bottom"/>
            <w:hideMark/>
          </w:tcPr>
          <w:p w14:paraId="6DEFC08B" w14:textId="77777777" w:rsidR="000851D2" w:rsidRPr="000851D2" w:rsidRDefault="000851D2" w:rsidP="000851D2">
            <w:pPr>
              <w:spacing w:after="0" w:line="240" w:lineRule="auto"/>
              <w:jc w:val="center"/>
              <w:rPr>
                <w:rFonts w:eastAsia="Times New Roman" w:cs="Calibri"/>
                <w:color w:val="000000"/>
                <w:sz w:val="18"/>
                <w:szCs w:val="18"/>
                <w:lang w:val="es-ES" w:eastAsia="es-ES"/>
              </w:rPr>
            </w:pPr>
            <w:r w:rsidRPr="000851D2">
              <w:rPr>
                <w:rFonts w:eastAsia="Times New Roman" w:cs="Calibri"/>
                <w:color w:val="000000"/>
                <w:sz w:val="18"/>
                <w:szCs w:val="18"/>
                <w:lang w:val="es-ES" w:eastAsia="es-ES"/>
              </w:rPr>
              <w:t>X</w:t>
            </w:r>
          </w:p>
        </w:tc>
        <w:tc>
          <w:tcPr>
            <w:tcW w:w="520" w:type="dxa"/>
            <w:tcBorders>
              <w:top w:val="nil"/>
              <w:left w:val="nil"/>
              <w:bottom w:val="single" w:sz="4" w:space="0" w:color="auto"/>
              <w:right w:val="single" w:sz="4" w:space="0" w:color="auto"/>
            </w:tcBorders>
            <w:shd w:val="clear" w:color="auto" w:fill="auto"/>
            <w:noWrap/>
            <w:vAlign w:val="bottom"/>
            <w:hideMark/>
          </w:tcPr>
          <w:p w14:paraId="21BA7B4D" w14:textId="77777777" w:rsidR="000851D2" w:rsidRPr="000851D2" w:rsidRDefault="000851D2" w:rsidP="000851D2">
            <w:pPr>
              <w:spacing w:after="0" w:line="240" w:lineRule="auto"/>
              <w:jc w:val="center"/>
              <w:rPr>
                <w:rFonts w:eastAsia="Times New Roman" w:cs="Calibri"/>
                <w:color w:val="000000"/>
                <w:sz w:val="18"/>
                <w:szCs w:val="18"/>
                <w:lang w:val="es-ES" w:eastAsia="es-ES"/>
              </w:rPr>
            </w:pPr>
            <w:r w:rsidRPr="000851D2">
              <w:rPr>
                <w:rFonts w:eastAsia="Times New Roman" w:cs="Calibri"/>
                <w:color w:val="000000"/>
                <w:sz w:val="18"/>
                <w:szCs w:val="18"/>
                <w:lang w:val="es-ES" w:eastAsia="es-ES"/>
              </w:rPr>
              <w:t>X</w:t>
            </w:r>
          </w:p>
        </w:tc>
      </w:tr>
      <w:tr w:rsidR="000851D2" w:rsidRPr="000851D2" w14:paraId="66A7F341" w14:textId="77777777" w:rsidTr="000851D2">
        <w:trPr>
          <w:trHeight w:val="24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7A6A3B7B" w14:textId="77777777" w:rsidR="000851D2" w:rsidRPr="000851D2" w:rsidRDefault="000851D2" w:rsidP="000851D2">
            <w:pPr>
              <w:spacing w:after="0" w:line="240" w:lineRule="auto"/>
              <w:rPr>
                <w:rFonts w:eastAsia="Times New Roman" w:cs="Calibri"/>
                <w:color w:val="000000"/>
                <w:sz w:val="18"/>
                <w:szCs w:val="18"/>
                <w:lang w:val="es-ES" w:eastAsia="es-ES"/>
              </w:rPr>
            </w:pPr>
            <w:r w:rsidRPr="000851D2">
              <w:rPr>
                <w:rFonts w:eastAsia="Times New Roman" w:cs="Calibri"/>
                <w:color w:val="000000"/>
                <w:sz w:val="18"/>
                <w:szCs w:val="18"/>
                <w:lang w:val="es-ES" w:eastAsia="es-ES"/>
              </w:rPr>
              <w:t>76260344-6</w:t>
            </w:r>
          </w:p>
        </w:tc>
        <w:tc>
          <w:tcPr>
            <w:tcW w:w="7280" w:type="dxa"/>
            <w:tcBorders>
              <w:top w:val="nil"/>
              <w:left w:val="nil"/>
              <w:bottom w:val="single" w:sz="4" w:space="0" w:color="auto"/>
              <w:right w:val="single" w:sz="4" w:space="0" w:color="auto"/>
            </w:tcBorders>
            <w:shd w:val="clear" w:color="auto" w:fill="auto"/>
            <w:noWrap/>
            <w:vAlign w:val="bottom"/>
            <w:hideMark/>
          </w:tcPr>
          <w:p w14:paraId="5878C65B" w14:textId="77777777" w:rsidR="000851D2" w:rsidRPr="000851D2" w:rsidRDefault="000851D2" w:rsidP="000851D2">
            <w:pPr>
              <w:spacing w:after="0" w:line="240" w:lineRule="auto"/>
              <w:rPr>
                <w:rFonts w:eastAsia="Times New Roman" w:cs="Calibri"/>
                <w:color w:val="000000"/>
                <w:sz w:val="18"/>
                <w:szCs w:val="18"/>
                <w:lang w:val="es-ES" w:eastAsia="es-ES"/>
              </w:rPr>
            </w:pPr>
            <w:r w:rsidRPr="000851D2">
              <w:rPr>
                <w:rFonts w:eastAsia="Times New Roman" w:cs="Calibri"/>
                <w:color w:val="000000"/>
                <w:sz w:val="18"/>
                <w:szCs w:val="18"/>
                <w:lang w:val="es-ES" w:eastAsia="es-ES"/>
              </w:rPr>
              <w:t>MOTION LIMITADA</w:t>
            </w:r>
          </w:p>
        </w:tc>
        <w:tc>
          <w:tcPr>
            <w:tcW w:w="520" w:type="dxa"/>
            <w:tcBorders>
              <w:top w:val="nil"/>
              <w:left w:val="nil"/>
              <w:bottom w:val="single" w:sz="4" w:space="0" w:color="auto"/>
              <w:right w:val="single" w:sz="4" w:space="0" w:color="auto"/>
            </w:tcBorders>
            <w:shd w:val="clear" w:color="auto" w:fill="auto"/>
            <w:noWrap/>
            <w:vAlign w:val="bottom"/>
            <w:hideMark/>
          </w:tcPr>
          <w:p w14:paraId="2C5E87D2" w14:textId="77777777" w:rsidR="000851D2" w:rsidRPr="000851D2" w:rsidRDefault="000851D2" w:rsidP="000851D2">
            <w:pPr>
              <w:spacing w:after="0" w:line="240" w:lineRule="auto"/>
              <w:jc w:val="center"/>
              <w:rPr>
                <w:rFonts w:eastAsia="Times New Roman" w:cs="Calibri"/>
                <w:color w:val="000000"/>
                <w:sz w:val="18"/>
                <w:szCs w:val="18"/>
                <w:lang w:val="es-ES" w:eastAsia="es-ES"/>
              </w:rPr>
            </w:pPr>
            <w:r w:rsidRPr="000851D2">
              <w:rPr>
                <w:rFonts w:eastAsia="Times New Roman" w:cs="Calibri"/>
                <w:color w:val="000000"/>
                <w:sz w:val="18"/>
                <w:szCs w:val="18"/>
                <w:lang w:val="es-ES" w:eastAsia="es-ES"/>
              </w:rPr>
              <w:t>X</w:t>
            </w:r>
          </w:p>
        </w:tc>
        <w:tc>
          <w:tcPr>
            <w:tcW w:w="520" w:type="dxa"/>
            <w:tcBorders>
              <w:top w:val="nil"/>
              <w:left w:val="nil"/>
              <w:bottom w:val="single" w:sz="4" w:space="0" w:color="auto"/>
              <w:right w:val="single" w:sz="4" w:space="0" w:color="auto"/>
            </w:tcBorders>
            <w:shd w:val="clear" w:color="auto" w:fill="auto"/>
            <w:noWrap/>
            <w:vAlign w:val="bottom"/>
            <w:hideMark/>
          </w:tcPr>
          <w:p w14:paraId="418D594F" w14:textId="77777777" w:rsidR="000851D2" w:rsidRPr="000851D2" w:rsidRDefault="000851D2" w:rsidP="000851D2">
            <w:pPr>
              <w:spacing w:after="0" w:line="240" w:lineRule="auto"/>
              <w:jc w:val="center"/>
              <w:rPr>
                <w:rFonts w:eastAsia="Times New Roman" w:cs="Calibri"/>
                <w:color w:val="000000"/>
                <w:sz w:val="18"/>
                <w:szCs w:val="18"/>
                <w:lang w:val="es-ES" w:eastAsia="es-ES"/>
              </w:rPr>
            </w:pPr>
            <w:r w:rsidRPr="000851D2">
              <w:rPr>
                <w:rFonts w:eastAsia="Times New Roman" w:cs="Calibri"/>
                <w:color w:val="000000"/>
                <w:sz w:val="18"/>
                <w:szCs w:val="18"/>
                <w:lang w:val="es-ES" w:eastAsia="es-ES"/>
              </w:rPr>
              <w:t>X</w:t>
            </w:r>
          </w:p>
        </w:tc>
      </w:tr>
      <w:tr w:rsidR="000851D2" w:rsidRPr="000851D2" w14:paraId="174EA8AB" w14:textId="77777777" w:rsidTr="000851D2">
        <w:trPr>
          <w:trHeight w:val="24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542BF05C" w14:textId="77777777" w:rsidR="000851D2" w:rsidRPr="000851D2" w:rsidRDefault="000851D2" w:rsidP="000851D2">
            <w:pPr>
              <w:spacing w:after="0" w:line="240" w:lineRule="auto"/>
              <w:rPr>
                <w:rFonts w:eastAsia="Times New Roman" w:cs="Calibri"/>
                <w:color w:val="000000"/>
                <w:sz w:val="18"/>
                <w:szCs w:val="18"/>
                <w:lang w:val="es-ES" w:eastAsia="es-ES"/>
              </w:rPr>
            </w:pPr>
            <w:r w:rsidRPr="000851D2">
              <w:rPr>
                <w:rFonts w:eastAsia="Times New Roman" w:cs="Calibri"/>
                <w:color w:val="000000"/>
                <w:sz w:val="18"/>
                <w:szCs w:val="18"/>
                <w:lang w:val="es-ES" w:eastAsia="es-ES"/>
              </w:rPr>
              <w:t>76265506-3</w:t>
            </w:r>
          </w:p>
        </w:tc>
        <w:tc>
          <w:tcPr>
            <w:tcW w:w="7280" w:type="dxa"/>
            <w:tcBorders>
              <w:top w:val="nil"/>
              <w:left w:val="nil"/>
              <w:bottom w:val="single" w:sz="4" w:space="0" w:color="auto"/>
              <w:right w:val="single" w:sz="4" w:space="0" w:color="auto"/>
            </w:tcBorders>
            <w:shd w:val="clear" w:color="auto" w:fill="auto"/>
            <w:noWrap/>
            <w:vAlign w:val="bottom"/>
            <w:hideMark/>
          </w:tcPr>
          <w:p w14:paraId="34B0DAE8" w14:textId="77777777" w:rsidR="000851D2" w:rsidRPr="000851D2" w:rsidRDefault="000851D2" w:rsidP="000851D2">
            <w:pPr>
              <w:spacing w:after="0" w:line="240" w:lineRule="auto"/>
              <w:rPr>
                <w:rFonts w:eastAsia="Times New Roman" w:cs="Calibri"/>
                <w:color w:val="000000"/>
                <w:sz w:val="18"/>
                <w:szCs w:val="18"/>
                <w:lang w:val="es-ES" w:eastAsia="es-ES"/>
              </w:rPr>
            </w:pPr>
            <w:r w:rsidRPr="000851D2">
              <w:rPr>
                <w:rFonts w:eastAsia="Times New Roman" w:cs="Calibri"/>
                <w:color w:val="000000"/>
                <w:sz w:val="18"/>
                <w:szCs w:val="18"/>
                <w:lang w:val="es-ES" w:eastAsia="es-ES"/>
              </w:rPr>
              <w:t>CAPACITACIONES RHS SPA</w:t>
            </w:r>
          </w:p>
        </w:tc>
        <w:tc>
          <w:tcPr>
            <w:tcW w:w="520" w:type="dxa"/>
            <w:tcBorders>
              <w:top w:val="nil"/>
              <w:left w:val="nil"/>
              <w:bottom w:val="single" w:sz="4" w:space="0" w:color="auto"/>
              <w:right w:val="single" w:sz="4" w:space="0" w:color="auto"/>
            </w:tcBorders>
            <w:shd w:val="clear" w:color="auto" w:fill="auto"/>
            <w:noWrap/>
            <w:vAlign w:val="bottom"/>
            <w:hideMark/>
          </w:tcPr>
          <w:p w14:paraId="7FCAB5D1" w14:textId="77777777" w:rsidR="000851D2" w:rsidRPr="000851D2" w:rsidRDefault="000851D2" w:rsidP="000851D2">
            <w:pPr>
              <w:spacing w:after="0" w:line="240" w:lineRule="auto"/>
              <w:jc w:val="center"/>
              <w:rPr>
                <w:rFonts w:eastAsia="Times New Roman" w:cs="Calibri"/>
                <w:color w:val="000000"/>
                <w:sz w:val="18"/>
                <w:szCs w:val="18"/>
                <w:lang w:val="es-ES" w:eastAsia="es-ES"/>
              </w:rPr>
            </w:pPr>
            <w:r w:rsidRPr="000851D2">
              <w:rPr>
                <w:rFonts w:eastAsia="Times New Roman" w:cs="Calibri"/>
                <w:color w:val="000000"/>
                <w:sz w:val="18"/>
                <w:szCs w:val="18"/>
                <w:lang w:val="es-ES" w:eastAsia="es-ES"/>
              </w:rPr>
              <w:t>X</w:t>
            </w:r>
          </w:p>
        </w:tc>
        <w:tc>
          <w:tcPr>
            <w:tcW w:w="520" w:type="dxa"/>
            <w:tcBorders>
              <w:top w:val="nil"/>
              <w:left w:val="nil"/>
              <w:bottom w:val="single" w:sz="4" w:space="0" w:color="auto"/>
              <w:right w:val="single" w:sz="4" w:space="0" w:color="auto"/>
            </w:tcBorders>
            <w:shd w:val="clear" w:color="auto" w:fill="auto"/>
            <w:noWrap/>
            <w:vAlign w:val="bottom"/>
            <w:hideMark/>
          </w:tcPr>
          <w:p w14:paraId="1EAE1454" w14:textId="77777777" w:rsidR="000851D2" w:rsidRPr="000851D2" w:rsidRDefault="000851D2" w:rsidP="000851D2">
            <w:pPr>
              <w:spacing w:after="0" w:line="240" w:lineRule="auto"/>
              <w:jc w:val="center"/>
              <w:rPr>
                <w:rFonts w:eastAsia="Times New Roman" w:cs="Calibri"/>
                <w:color w:val="000000"/>
                <w:sz w:val="18"/>
                <w:szCs w:val="18"/>
                <w:lang w:val="es-ES" w:eastAsia="es-ES"/>
              </w:rPr>
            </w:pPr>
            <w:r w:rsidRPr="000851D2">
              <w:rPr>
                <w:rFonts w:eastAsia="Times New Roman" w:cs="Calibri"/>
                <w:color w:val="000000"/>
                <w:sz w:val="18"/>
                <w:szCs w:val="18"/>
                <w:lang w:val="es-ES" w:eastAsia="es-ES"/>
              </w:rPr>
              <w:t>X</w:t>
            </w:r>
          </w:p>
        </w:tc>
      </w:tr>
      <w:tr w:rsidR="000851D2" w:rsidRPr="000851D2" w14:paraId="5034FBD8" w14:textId="77777777" w:rsidTr="000851D2">
        <w:trPr>
          <w:trHeight w:val="24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3FA96CE8" w14:textId="77777777" w:rsidR="000851D2" w:rsidRPr="000851D2" w:rsidRDefault="000851D2" w:rsidP="000851D2">
            <w:pPr>
              <w:spacing w:after="0" w:line="240" w:lineRule="auto"/>
              <w:rPr>
                <w:rFonts w:eastAsia="Times New Roman" w:cs="Calibri"/>
                <w:color w:val="000000"/>
                <w:sz w:val="18"/>
                <w:szCs w:val="18"/>
                <w:lang w:val="es-ES" w:eastAsia="es-ES"/>
              </w:rPr>
            </w:pPr>
            <w:r w:rsidRPr="000851D2">
              <w:rPr>
                <w:rFonts w:eastAsia="Times New Roman" w:cs="Calibri"/>
                <w:color w:val="000000"/>
                <w:sz w:val="18"/>
                <w:szCs w:val="18"/>
                <w:lang w:val="es-ES" w:eastAsia="es-ES"/>
              </w:rPr>
              <w:t>76266094-6</w:t>
            </w:r>
          </w:p>
        </w:tc>
        <w:tc>
          <w:tcPr>
            <w:tcW w:w="7280" w:type="dxa"/>
            <w:tcBorders>
              <w:top w:val="nil"/>
              <w:left w:val="nil"/>
              <w:bottom w:val="single" w:sz="4" w:space="0" w:color="auto"/>
              <w:right w:val="single" w:sz="4" w:space="0" w:color="auto"/>
            </w:tcBorders>
            <w:shd w:val="clear" w:color="auto" w:fill="auto"/>
            <w:noWrap/>
            <w:vAlign w:val="bottom"/>
            <w:hideMark/>
          </w:tcPr>
          <w:p w14:paraId="61C3D061" w14:textId="77777777" w:rsidR="000851D2" w:rsidRPr="000851D2" w:rsidRDefault="000851D2" w:rsidP="000851D2">
            <w:pPr>
              <w:spacing w:after="0" w:line="240" w:lineRule="auto"/>
              <w:rPr>
                <w:rFonts w:eastAsia="Times New Roman" w:cs="Calibri"/>
                <w:color w:val="000000"/>
                <w:sz w:val="18"/>
                <w:szCs w:val="18"/>
                <w:lang w:val="es-ES" w:eastAsia="es-ES"/>
              </w:rPr>
            </w:pPr>
            <w:r w:rsidRPr="000851D2">
              <w:rPr>
                <w:rFonts w:eastAsia="Times New Roman" w:cs="Calibri"/>
                <w:color w:val="000000"/>
                <w:sz w:val="18"/>
                <w:szCs w:val="18"/>
                <w:lang w:val="es-ES" w:eastAsia="es-ES"/>
              </w:rPr>
              <w:t>SOCIEDAD DE CAPACITACIÓN E INGENIERÍA CALAR LIMITADA.</w:t>
            </w:r>
          </w:p>
        </w:tc>
        <w:tc>
          <w:tcPr>
            <w:tcW w:w="520" w:type="dxa"/>
            <w:tcBorders>
              <w:top w:val="nil"/>
              <w:left w:val="nil"/>
              <w:bottom w:val="single" w:sz="4" w:space="0" w:color="auto"/>
              <w:right w:val="single" w:sz="4" w:space="0" w:color="auto"/>
            </w:tcBorders>
            <w:shd w:val="clear" w:color="auto" w:fill="auto"/>
            <w:noWrap/>
            <w:vAlign w:val="bottom"/>
            <w:hideMark/>
          </w:tcPr>
          <w:p w14:paraId="301DF9BF" w14:textId="77777777" w:rsidR="000851D2" w:rsidRPr="000851D2" w:rsidRDefault="000851D2" w:rsidP="000851D2">
            <w:pPr>
              <w:spacing w:after="0" w:line="240" w:lineRule="auto"/>
              <w:jc w:val="center"/>
              <w:rPr>
                <w:rFonts w:eastAsia="Times New Roman" w:cs="Calibri"/>
                <w:color w:val="000000"/>
                <w:sz w:val="18"/>
                <w:szCs w:val="18"/>
                <w:lang w:val="es-ES" w:eastAsia="es-ES"/>
              </w:rPr>
            </w:pPr>
            <w:r w:rsidRPr="000851D2">
              <w:rPr>
                <w:rFonts w:eastAsia="Times New Roman" w:cs="Calibri"/>
                <w:color w:val="000000"/>
                <w:sz w:val="18"/>
                <w:szCs w:val="18"/>
                <w:lang w:val="es-ES" w:eastAsia="es-ES"/>
              </w:rPr>
              <w:t>X</w:t>
            </w:r>
          </w:p>
        </w:tc>
        <w:tc>
          <w:tcPr>
            <w:tcW w:w="520" w:type="dxa"/>
            <w:tcBorders>
              <w:top w:val="nil"/>
              <w:left w:val="nil"/>
              <w:bottom w:val="single" w:sz="4" w:space="0" w:color="auto"/>
              <w:right w:val="single" w:sz="4" w:space="0" w:color="auto"/>
            </w:tcBorders>
            <w:shd w:val="clear" w:color="auto" w:fill="auto"/>
            <w:noWrap/>
            <w:vAlign w:val="bottom"/>
            <w:hideMark/>
          </w:tcPr>
          <w:p w14:paraId="0902EC6E" w14:textId="77777777" w:rsidR="000851D2" w:rsidRPr="000851D2" w:rsidRDefault="000851D2" w:rsidP="000851D2">
            <w:pPr>
              <w:spacing w:after="0" w:line="240" w:lineRule="auto"/>
              <w:jc w:val="center"/>
              <w:rPr>
                <w:rFonts w:eastAsia="Times New Roman" w:cs="Calibri"/>
                <w:color w:val="000000"/>
                <w:sz w:val="18"/>
                <w:szCs w:val="18"/>
                <w:lang w:val="es-ES" w:eastAsia="es-ES"/>
              </w:rPr>
            </w:pPr>
            <w:r w:rsidRPr="000851D2">
              <w:rPr>
                <w:rFonts w:eastAsia="Times New Roman" w:cs="Calibri"/>
                <w:color w:val="000000"/>
                <w:sz w:val="18"/>
                <w:szCs w:val="18"/>
                <w:lang w:val="es-ES" w:eastAsia="es-ES"/>
              </w:rPr>
              <w:t>X</w:t>
            </w:r>
          </w:p>
        </w:tc>
      </w:tr>
      <w:tr w:rsidR="000851D2" w:rsidRPr="000851D2" w14:paraId="60DB6833" w14:textId="77777777" w:rsidTr="000851D2">
        <w:trPr>
          <w:trHeight w:val="24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1BAE7D0A" w14:textId="77777777" w:rsidR="000851D2" w:rsidRPr="000851D2" w:rsidRDefault="000851D2" w:rsidP="000851D2">
            <w:pPr>
              <w:spacing w:after="0" w:line="240" w:lineRule="auto"/>
              <w:rPr>
                <w:rFonts w:eastAsia="Times New Roman" w:cs="Calibri"/>
                <w:color w:val="000000"/>
                <w:sz w:val="18"/>
                <w:szCs w:val="18"/>
                <w:lang w:val="es-ES" w:eastAsia="es-ES"/>
              </w:rPr>
            </w:pPr>
            <w:r w:rsidRPr="000851D2">
              <w:rPr>
                <w:rFonts w:eastAsia="Times New Roman" w:cs="Calibri"/>
                <w:color w:val="000000"/>
                <w:sz w:val="18"/>
                <w:szCs w:val="18"/>
                <w:lang w:val="es-ES" w:eastAsia="es-ES"/>
              </w:rPr>
              <w:t>76275528-9</w:t>
            </w:r>
          </w:p>
        </w:tc>
        <w:tc>
          <w:tcPr>
            <w:tcW w:w="7280" w:type="dxa"/>
            <w:tcBorders>
              <w:top w:val="nil"/>
              <w:left w:val="nil"/>
              <w:bottom w:val="single" w:sz="4" w:space="0" w:color="auto"/>
              <w:right w:val="single" w:sz="4" w:space="0" w:color="auto"/>
            </w:tcBorders>
            <w:shd w:val="clear" w:color="auto" w:fill="auto"/>
            <w:noWrap/>
            <w:vAlign w:val="bottom"/>
            <w:hideMark/>
          </w:tcPr>
          <w:p w14:paraId="0FFFADDF" w14:textId="77777777" w:rsidR="000851D2" w:rsidRPr="000851D2" w:rsidRDefault="000851D2" w:rsidP="000851D2">
            <w:pPr>
              <w:spacing w:after="0" w:line="240" w:lineRule="auto"/>
              <w:rPr>
                <w:rFonts w:eastAsia="Times New Roman" w:cs="Calibri"/>
                <w:color w:val="000000"/>
                <w:sz w:val="18"/>
                <w:szCs w:val="18"/>
                <w:lang w:val="es-ES" w:eastAsia="es-ES"/>
              </w:rPr>
            </w:pPr>
            <w:r w:rsidRPr="000851D2">
              <w:rPr>
                <w:rFonts w:eastAsia="Times New Roman" w:cs="Calibri"/>
                <w:color w:val="000000"/>
                <w:sz w:val="18"/>
                <w:szCs w:val="18"/>
                <w:lang w:val="es-ES" w:eastAsia="es-ES"/>
              </w:rPr>
              <w:t>IMPULSO ASOCIADOS LIMITADA</w:t>
            </w:r>
          </w:p>
        </w:tc>
        <w:tc>
          <w:tcPr>
            <w:tcW w:w="520" w:type="dxa"/>
            <w:tcBorders>
              <w:top w:val="nil"/>
              <w:left w:val="nil"/>
              <w:bottom w:val="single" w:sz="4" w:space="0" w:color="auto"/>
              <w:right w:val="single" w:sz="4" w:space="0" w:color="auto"/>
            </w:tcBorders>
            <w:shd w:val="clear" w:color="auto" w:fill="auto"/>
            <w:noWrap/>
            <w:vAlign w:val="bottom"/>
            <w:hideMark/>
          </w:tcPr>
          <w:p w14:paraId="5EBDF131" w14:textId="77777777" w:rsidR="000851D2" w:rsidRPr="000851D2" w:rsidRDefault="000851D2" w:rsidP="000851D2">
            <w:pPr>
              <w:spacing w:after="0" w:line="240" w:lineRule="auto"/>
              <w:jc w:val="center"/>
              <w:rPr>
                <w:rFonts w:eastAsia="Times New Roman" w:cs="Calibri"/>
                <w:color w:val="000000"/>
                <w:sz w:val="18"/>
                <w:szCs w:val="18"/>
                <w:lang w:val="es-ES" w:eastAsia="es-ES"/>
              </w:rPr>
            </w:pPr>
            <w:r w:rsidRPr="000851D2">
              <w:rPr>
                <w:rFonts w:eastAsia="Times New Roman" w:cs="Calibri"/>
                <w:color w:val="000000"/>
                <w:sz w:val="18"/>
                <w:szCs w:val="18"/>
                <w:lang w:val="es-ES" w:eastAsia="es-ES"/>
              </w:rPr>
              <w:t>X</w:t>
            </w:r>
          </w:p>
        </w:tc>
        <w:tc>
          <w:tcPr>
            <w:tcW w:w="520" w:type="dxa"/>
            <w:tcBorders>
              <w:top w:val="nil"/>
              <w:left w:val="nil"/>
              <w:bottom w:val="single" w:sz="4" w:space="0" w:color="auto"/>
              <w:right w:val="single" w:sz="4" w:space="0" w:color="auto"/>
            </w:tcBorders>
            <w:shd w:val="clear" w:color="auto" w:fill="auto"/>
            <w:noWrap/>
            <w:vAlign w:val="bottom"/>
            <w:hideMark/>
          </w:tcPr>
          <w:p w14:paraId="37DAD2F2" w14:textId="77777777" w:rsidR="000851D2" w:rsidRPr="000851D2" w:rsidRDefault="000851D2" w:rsidP="000851D2">
            <w:pPr>
              <w:spacing w:after="0" w:line="240" w:lineRule="auto"/>
              <w:jc w:val="center"/>
              <w:rPr>
                <w:rFonts w:eastAsia="Times New Roman" w:cs="Calibri"/>
                <w:color w:val="000000"/>
                <w:sz w:val="18"/>
                <w:szCs w:val="18"/>
                <w:lang w:val="es-ES" w:eastAsia="es-ES"/>
              </w:rPr>
            </w:pPr>
            <w:r w:rsidRPr="000851D2">
              <w:rPr>
                <w:rFonts w:eastAsia="Times New Roman" w:cs="Calibri"/>
                <w:color w:val="000000"/>
                <w:sz w:val="18"/>
                <w:szCs w:val="18"/>
                <w:lang w:val="es-ES" w:eastAsia="es-ES"/>
              </w:rPr>
              <w:t> </w:t>
            </w:r>
          </w:p>
        </w:tc>
      </w:tr>
      <w:tr w:rsidR="000851D2" w:rsidRPr="000851D2" w14:paraId="6140501E" w14:textId="77777777" w:rsidTr="000851D2">
        <w:trPr>
          <w:trHeight w:val="24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5C396802" w14:textId="77777777" w:rsidR="000851D2" w:rsidRPr="000851D2" w:rsidRDefault="000851D2" w:rsidP="000851D2">
            <w:pPr>
              <w:spacing w:after="0" w:line="240" w:lineRule="auto"/>
              <w:rPr>
                <w:rFonts w:eastAsia="Times New Roman" w:cs="Calibri"/>
                <w:color w:val="000000"/>
                <w:sz w:val="18"/>
                <w:szCs w:val="18"/>
                <w:lang w:val="es-ES" w:eastAsia="es-ES"/>
              </w:rPr>
            </w:pPr>
            <w:r w:rsidRPr="000851D2">
              <w:rPr>
                <w:rFonts w:eastAsia="Times New Roman" w:cs="Calibri"/>
                <w:color w:val="000000"/>
                <w:sz w:val="18"/>
                <w:szCs w:val="18"/>
                <w:lang w:val="es-ES" w:eastAsia="es-ES"/>
              </w:rPr>
              <w:t>76281356-4</w:t>
            </w:r>
          </w:p>
        </w:tc>
        <w:tc>
          <w:tcPr>
            <w:tcW w:w="7280" w:type="dxa"/>
            <w:tcBorders>
              <w:top w:val="nil"/>
              <w:left w:val="nil"/>
              <w:bottom w:val="single" w:sz="4" w:space="0" w:color="auto"/>
              <w:right w:val="single" w:sz="4" w:space="0" w:color="auto"/>
            </w:tcBorders>
            <w:shd w:val="clear" w:color="auto" w:fill="auto"/>
            <w:noWrap/>
            <w:vAlign w:val="bottom"/>
            <w:hideMark/>
          </w:tcPr>
          <w:p w14:paraId="2157FBC1" w14:textId="77777777" w:rsidR="000851D2" w:rsidRPr="000851D2" w:rsidRDefault="000851D2" w:rsidP="000851D2">
            <w:pPr>
              <w:spacing w:after="0" w:line="240" w:lineRule="auto"/>
              <w:rPr>
                <w:rFonts w:eastAsia="Times New Roman" w:cs="Calibri"/>
                <w:color w:val="000000"/>
                <w:sz w:val="18"/>
                <w:szCs w:val="18"/>
                <w:lang w:val="es-ES" w:eastAsia="es-ES"/>
              </w:rPr>
            </w:pPr>
            <w:r w:rsidRPr="000851D2">
              <w:rPr>
                <w:rFonts w:eastAsia="Times New Roman" w:cs="Calibri"/>
                <w:color w:val="000000"/>
                <w:sz w:val="18"/>
                <w:szCs w:val="18"/>
                <w:lang w:val="es-ES" w:eastAsia="es-ES"/>
              </w:rPr>
              <w:t>INSTITUTO DE FORMACIÓN DE COMPETENCIAS PARA EL TRABAJO LIMITADA</w:t>
            </w:r>
          </w:p>
        </w:tc>
        <w:tc>
          <w:tcPr>
            <w:tcW w:w="520" w:type="dxa"/>
            <w:tcBorders>
              <w:top w:val="nil"/>
              <w:left w:val="nil"/>
              <w:bottom w:val="single" w:sz="4" w:space="0" w:color="auto"/>
              <w:right w:val="single" w:sz="4" w:space="0" w:color="auto"/>
            </w:tcBorders>
            <w:shd w:val="clear" w:color="auto" w:fill="auto"/>
            <w:noWrap/>
            <w:vAlign w:val="bottom"/>
            <w:hideMark/>
          </w:tcPr>
          <w:p w14:paraId="4761EB96" w14:textId="77777777" w:rsidR="000851D2" w:rsidRPr="000851D2" w:rsidRDefault="000851D2" w:rsidP="000851D2">
            <w:pPr>
              <w:spacing w:after="0" w:line="240" w:lineRule="auto"/>
              <w:jc w:val="center"/>
              <w:rPr>
                <w:rFonts w:eastAsia="Times New Roman" w:cs="Calibri"/>
                <w:color w:val="000000"/>
                <w:sz w:val="18"/>
                <w:szCs w:val="18"/>
                <w:lang w:val="es-ES" w:eastAsia="es-ES"/>
              </w:rPr>
            </w:pPr>
            <w:r w:rsidRPr="000851D2">
              <w:rPr>
                <w:rFonts w:eastAsia="Times New Roman" w:cs="Calibri"/>
                <w:color w:val="000000"/>
                <w:sz w:val="18"/>
                <w:szCs w:val="18"/>
                <w:lang w:val="es-ES" w:eastAsia="es-ES"/>
              </w:rPr>
              <w:t>X</w:t>
            </w:r>
          </w:p>
        </w:tc>
        <w:tc>
          <w:tcPr>
            <w:tcW w:w="520" w:type="dxa"/>
            <w:tcBorders>
              <w:top w:val="nil"/>
              <w:left w:val="nil"/>
              <w:bottom w:val="single" w:sz="4" w:space="0" w:color="auto"/>
              <w:right w:val="single" w:sz="4" w:space="0" w:color="auto"/>
            </w:tcBorders>
            <w:shd w:val="clear" w:color="auto" w:fill="auto"/>
            <w:noWrap/>
            <w:vAlign w:val="bottom"/>
            <w:hideMark/>
          </w:tcPr>
          <w:p w14:paraId="1297B67B" w14:textId="77777777" w:rsidR="000851D2" w:rsidRPr="000851D2" w:rsidRDefault="000851D2" w:rsidP="000851D2">
            <w:pPr>
              <w:spacing w:after="0" w:line="240" w:lineRule="auto"/>
              <w:jc w:val="center"/>
              <w:rPr>
                <w:rFonts w:eastAsia="Times New Roman" w:cs="Calibri"/>
                <w:color w:val="000000"/>
                <w:sz w:val="18"/>
                <w:szCs w:val="18"/>
                <w:lang w:val="es-ES" w:eastAsia="es-ES"/>
              </w:rPr>
            </w:pPr>
            <w:r w:rsidRPr="000851D2">
              <w:rPr>
                <w:rFonts w:eastAsia="Times New Roman" w:cs="Calibri"/>
                <w:color w:val="000000"/>
                <w:sz w:val="18"/>
                <w:szCs w:val="18"/>
                <w:lang w:val="es-ES" w:eastAsia="es-ES"/>
              </w:rPr>
              <w:t>X</w:t>
            </w:r>
          </w:p>
        </w:tc>
      </w:tr>
      <w:tr w:rsidR="000851D2" w:rsidRPr="000851D2" w14:paraId="3375F5F7" w14:textId="77777777" w:rsidTr="000851D2">
        <w:trPr>
          <w:trHeight w:val="24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7B4E7B04" w14:textId="77777777" w:rsidR="000851D2" w:rsidRPr="000851D2" w:rsidRDefault="000851D2" w:rsidP="000851D2">
            <w:pPr>
              <w:spacing w:after="0" w:line="240" w:lineRule="auto"/>
              <w:rPr>
                <w:rFonts w:eastAsia="Times New Roman" w:cs="Calibri"/>
                <w:color w:val="000000"/>
                <w:sz w:val="18"/>
                <w:szCs w:val="18"/>
                <w:lang w:val="es-ES" w:eastAsia="es-ES"/>
              </w:rPr>
            </w:pPr>
            <w:r w:rsidRPr="000851D2">
              <w:rPr>
                <w:rFonts w:eastAsia="Times New Roman" w:cs="Calibri"/>
                <w:color w:val="000000"/>
                <w:sz w:val="18"/>
                <w:szCs w:val="18"/>
                <w:lang w:val="es-ES" w:eastAsia="es-ES"/>
              </w:rPr>
              <w:t>76301215-8</w:t>
            </w:r>
          </w:p>
        </w:tc>
        <w:tc>
          <w:tcPr>
            <w:tcW w:w="7280" w:type="dxa"/>
            <w:tcBorders>
              <w:top w:val="nil"/>
              <w:left w:val="nil"/>
              <w:bottom w:val="single" w:sz="4" w:space="0" w:color="auto"/>
              <w:right w:val="single" w:sz="4" w:space="0" w:color="auto"/>
            </w:tcBorders>
            <w:shd w:val="clear" w:color="auto" w:fill="auto"/>
            <w:noWrap/>
            <w:vAlign w:val="bottom"/>
            <w:hideMark/>
          </w:tcPr>
          <w:p w14:paraId="0CD24CC8" w14:textId="77777777" w:rsidR="000851D2" w:rsidRPr="000851D2" w:rsidRDefault="000851D2" w:rsidP="000851D2">
            <w:pPr>
              <w:spacing w:after="0" w:line="240" w:lineRule="auto"/>
              <w:rPr>
                <w:rFonts w:eastAsia="Times New Roman" w:cs="Calibri"/>
                <w:color w:val="000000"/>
                <w:sz w:val="18"/>
                <w:szCs w:val="18"/>
                <w:lang w:val="es-ES" w:eastAsia="es-ES"/>
              </w:rPr>
            </w:pPr>
            <w:r w:rsidRPr="000851D2">
              <w:rPr>
                <w:rFonts w:eastAsia="Times New Roman" w:cs="Calibri"/>
                <w:color w:val="000000"/>
                <w:sz w:val="18"/>
                <w:szCs w:val="18"/>
                <w:lang w:val="es-ES" w:eastAsia="es-ES"/>
              </w:rPr>
              <w:t>SOCIEDAD DE CAPACITACION PROPACAP LIMITADA</w:t>
            </w:r>
          </w:p>
        </w:tc>
        <w:tc>
          <w:tcPr>
            <w:tcW w:w="520" w:type="dxa"/>
            <w:tcBorders>
              <w:top w:val="nil"/>
              <w:left w:val="nil"/>
              <w:bottom w:val="single" w:sz="4" w:space="0" w:color="auto"/>
              <w:right w:val="single" w:sz="4" w:space="0" w:color="auto"/>
            </w:tcBorders>
            <w:shd w:val="clear" w:color="auto" w:fill="auto"/>
            <w:noWrap/>
            <w:vAlign w:val="bottom"/>
            <w:hideMark/>
          </w:tcPr>
          <w:p w14:paraId="7AD83FBD" w14:textId="77777777" w:rsidR="000851D2" w:rsidRPr="000851D2" w:rsidRDefault="000851D2" w:rsidP="000851D2">
            <w:pPr>
              <w:spacing w:after="0" w:line="240" w:lineRule="auto"/>
              <w:jc w:val="center"/>
              <w:rPr>
                <w:rFonts w:eastAsia="Times New Roman" w:cs="Calibri"/>
                <w:color w:val="000000"/>
                <w:sz w:val="18"/>
                <w:szCs w:val="18"/>
                <w:lang w:val="es-ES" w:eastAsia="es-ES"/>
              </w:rPr>
            </w:pPr>
            <w:r w:rsidRPr="000851D2">
              <w:rPr>
                <w:rFonts w:eastAsia="Times New Roman" w:cs="Calibri"/>
                <w:color w:val="000000"/>
                <w:sz w:val="18"/>
                <w:szCs w:val="18"/>
                <w:lang w:val="es-ES" w:eastAsia="es-ES"/>
              </w:rPr>
              <w:t>X</w:t>
            </w:r>
          </w:p>
        </w:tc>
        <w:tc>
          <w:tcPr>
            <w:tcW w:w="520" w:type="dxa"/>
            <w:tcBorders>
              <w:top w:val="nil"/>
              <w:left w:val="nil"/>
              <w:bottom w:val="single" w:sz="4" w:space="0" w:color="auto"/>
              <w:right w:val="single" w:sz="4" w:space="0" w:color="auto"/>
            </w:tcBorders>
            <w:shd w:val="clear" w:color="auto" w:fill="auto"/>
            <w:noWrap/>
            <w:vAlign w:val="bottom"/>
            <w:hideMark/>
          </w:tcPr>
          <w:p w14:paraId="55122082" w14:textId="77777777" w:rsidR="000851D2" w:rsidRPr="000851D2" w:rsidRDefault="000851D2" w:rsidP="000851D2">
            <w:pPr>
              <w:spacing w:after="0" w:line="240" w:lineRule="auto"/>
              <w:jc w:val="center"/>
              <w:rPr>
                <w:rFonts w:eastAsia="Times New Roman" w:cs="Calibri"/>
                <w:color w:val="000000"/>
                <w:sz w:val="18"/>
                <w:szCs w:val="18"/>
                <w:lang w:val="es-ES" w:eastAsia="es-ES"/>
              </w:rPr>
            </w:pPr>
            <w:r w:rsidRPr="000851D2">
              <w:rPr>
                <w:rFonts w:eastAsia="Times New Roman" w:cs="Calibri"/>
                <w:color w:val="000000"/>
                <w:sz w:val="18"/>
                <w:szCs w:val="18"/>
                <w:lang w:val="es-ES" w:eastAsia="es-ES"/>
              </w:rPr>
              <w:t>X</w:t>
            </w:r>
          </w:p>
        </w:tc>
      </w:tr>
      <w:tr w:rsidR="000851D2" w:rsidRPr="000851D2" w14:paraId="68E174B1" w14:textId="77777777" w:rsidTr="000851D2">
        <w:trPr>
          <w:trHeight w:val="24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4F69DD4C" w14:textId="77777777" w:rsidR="000851D2" w:rsidRPr="000851D2" w:rsidRDefault="000851D2" w:rsidP="000851D2">
            <w:pPr>
              <w:spacing w:after="0" w:line="240" w:lineRule="auto"/>
              <w:rPr>
                <w:rFonts w:eastAsia="Times New Roman" w:cs="Calibri"/>
                <w:color w:val="000000"/>
                <w:sz w:val="18"/>
                <w:szCs w:val="18"/>
                <w:lang w:val="es-ES" w:eastAsia="es-ES"/>
              </w:rPr>
            </w:pPr>
            <w:r w:rsidRPr="000851D2">
              <w:rPr>
                <w:rFonts w:eastAsia="Times New Roman" w:cs="Calibri"/>
                <w:color w:val="000000"/>
                <w:sz w:val="18"/>
                <w:szCs w:val="18"/>
                <w:lang w:val="es-ES" w:eastAsia="es-ES"/>
              </w:rPr>
              <w:t>76302818-6</w:t>
            </w:r>
          </w:p>
        </w:tc>
        <w:tc>
          <w:tcPr>
            <w:tcW w:w="7280" w:type="dxa"/>
            <w:tcBorders>
              <w:top w:val="nil"/>
              <w:left w:val="nil"/>
              <w:bottom w:val="single" w:sz="4" w:space="0" w:color="auto"/>
              <w:right w:val="single" w:sz="4" w:space="0" w:color="auto"/>
            </w:tcBorders>
            <w:shd w:val="clear" w:color="auto" w:fill="auto"/>
            <w:noWrap/>
            <w:vAlign w:val="bottom"/>
            <w:hideMark/>
          </w:tcPr>
          <w:p w14:paraId="2B5B7AE9" w14:textId="77777777" w:rsidR="000851D2" w:rsidRPr="000851D2" w:rsidRDefault="000851D2" w:rsidP="000851D2">
            <w:pPr>
              <w:spacing w:after="0" w:line="240" w:lineRule="auto"/>
              <w:rPr>
                <w:rFonts w:eastAsia="Times New Roman" w:cs="Calibri"/>
                <w:color w:val="000000"/>
                <w:sz w:val="18"/>
                <w:szCs w:val="18"/>
                <w:lang w:val="es-ES" w:eastAsia="es-ES"/>
              </w:rPr>
            </w:pPr>
            <w:r w:rsidRPr="000851D2">
              <w:rPr>
                <w:rFonts w:eastAsia="Times New Roman" w:cs="Calibri"/>
                <w:color w:val="000000"/>
                <w:sz w:val="18"/>
                <w:szCs w:val="18"/>
                <w:lang w:val="es-ES" w:eastAsia="es-ES"/>
              </w:rPr>
              <w:t>CAPACITACIÓN Y DESARROLLO EMPRESARIAL ALEJANDRA HUANCHICAY E.I.R.L.</w:t>
            </w:r>
          </w:p>
        </w:tc>
        <w:tc>
          <w:tcPr>
            <w:tcW w:w="520" w:type="dxa"/>
            <w:tcBorders>
              <w:top w:val="nil"/>
              <w:left w:val="nil"/>
              <w:bottom w:val="single" w:sz="4" w:space="0" w:color="auto"/>
              <w:right w:val="single" w:sz="4" w:space="0" w:color="auto"/>
            </w:tcBorders>
            <w:shd w:val="clear" w:color="auto" w:fill="auto"/>
            <w:noWrap/>
            <w:vAlign w:val="bottom"/>
            <w:hideMark/>
          </w:tcPr>
          <w:p w14:paraId="6F870F5D" w14:textId="77777777" w:rsidR="000851D2" w:rsidRPr="000851D2" w:rsidRDefault="000851D2" w:rsidP="000851D2">
            <w:pPr>
              <w:spacing w:after="0" w:line="240" w:lineRule="auto"/>
              <w:jc w:val="center"/>
              <w:rPr>
                <w:rFonts w:eastAsia="Times New Roman" w:cs="Calibri"/>
                <w:color w:val="000000"/>
                <w:sz w:val="18"/>
                <w:szCs w:val="18"/>
                <w:lang w:val="es-ES" w:eastAsia="es-ES"/>
              </w:rPr>
            </w:pPr>
            <w:r w:rsidRPr="000851D2">
              <w:rPr>
                <w:rFonts w:eastAsia="Times New Roman" w:cs="Calibri"/>
                <w:color w:val="000000"/>
                <w:sz w:val="18"/>
                <w:szCs w:val="18"/>
                <w:lang w:val="es-ES" w:eastAsia="es-ES"/>
              </w:rPr>
              <w:t>X</w:t>
            </w:r>
          </w:p>
        </w:tc>
        <w:tc>
          <w:tcPr>
            <w:tcW w:w="520" w:type="dxa"/>
            <w:tcBorders>
              <w:top w:val="nil"/>
              <w:left w:val="nil"/>
              <w:bottom w:val="single" w:sz="4" w:space="0" w:color="auto"/>
              <w:right w:val="single" w:sz="4" w:space="0" w:color="auto"/>
            </w:tcBorders>
            <w:shd w:val="clear" w:color="auto" w:fill="auto"/>
            <w:noWrap/>
            <w:vAlign w:val="bottom"/>
            <w:hideMark/>
          </w:tcPr>
          <w:p w14:paraId="2B655102" w14:textId="77777777" w:rsidR="000851D2" w:rsidRPr="000851D2" w:rsidRDefault="000851D2" w:rsidP="000851D2">
            <w:pPr>
              <w:spacing w:after="0" w:line="240" w:lineRule="auto"/>
              <w:jc w:val="center"/>
              <w:rPr>
                <w:rFonts w:eastAsia="Times New Roman" w:cs="Calibri"/>
                <w:color w:val="000000"/>
                <w:sz w:val="18"/>
                <w:szCs w:val="18"/>
                <w:lang w:val="es-ES" w:eastAsia="es-ES"/>
              </w:rPr>
            </w:pPr>
            <w:r w:rsidRPr="000851D2">
              <w:rPr>
                <w:rFonts w:eastAsia="Times New Roman" w:cs="Calibri"/>
                <w:color w:val="000000"/>
                <w:sz w:val="18"/>
                <w:szCs w:val="18"/>
                <w:lang w:val="es-ES" w:eastAsia="es-ES"/>
              </w:rPr>
              <w:t> </w:t>
            </w:r>
          </w:p>
        </w:tc>
      </w:tr>
      <w:tr w:rsidR="000851D2" w:rsidRPr="000851D2" w14:paraId="378A60CA" w14:textId="77777777" w:rsidTr="000851D2">
        <w:trPr>
          <w:trHeight w:val="24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2C46A8A2" w14:textId="77777777" w:rsidR="000851D2" w:rsidRPr="000851D2" w:rsidRDefault="000851D2" w:rsidP="000851D2">
            <w:pPr>
              <w:spacing w:after="0" w:line="240" w:lineRule="auto"/>
              <w:rPr>
                <w:rFonts w:eastAsia="Times New Roman" w:cs="Calibri"/>
                <w:color w:val="000000"/>
                <w:sz w:val="18"/>
                <w:szCs w:val="18"/>
                <w:lang w:val="es-ES" w:eastAsia="es-ES"/>
              </w:rPr>
            </w:pPr>
            <w:r w:rsidRPr="000851D2">
              <w:rPr>
                <w:rFonts w:eastAsia="Times New Roman" w:cs="Calibri"/>
                <w:color w:val="000000"/>
                <w:sz w:val="18"/>
                <w:szCs w:val="18"/>
                <w:lang w:val="es-ES" w:eastAsia="es-ES"/>
              </w:rPr>
              <w:t>76327140-4</w:t>
            </w:r>
          </w:p>
        </w:tc>
        <w:tc>
          <w:tcPr>
            <w:tcW w:w="7280" w:type="dxa"/>
            <w:tcBorders>
              <w:top w:val="nil"/>
              <w:left w:val="nil"/>
              <w:bottom w:val="single" w:sz="4" w:space="0" w:color="auto"/>
              <w:right w:val="single" w:sz="4" w:space="0" w:color="auto"/>
            </w:tcBorders>
            <w:shd w:val="clear" w:color="auto" w:fill="auto"/>
            <w:noWrap/>
            <w:vAlign w:val="bottom"/>
            <w:hideMark/>
          </w:tcPr>
          <w:p w14:paraId="2DC00BC5" w14:textId="77777777" w:rsidR="000851D2" w:rsidRPr="000851D2" w:rsidRDefault="000851D2" w:rsidP="000851D2">
            <w:pPr>
              <w:spacing w:after="0" w:line="240" w:lineRule="auto"/>
              <w:rPr>
                <w:rFonts w:eastAsia="Times New Roman" w:cs="Calibri"/>
                <w:color w:val="000000"/>
                <w:sz w:val="18"/>
                <w:szCs w:val="18"/>
                <w:lang w:val="es-ES" w:eastAsia="es-ES"/>
              </w:rPr>
            </w:pPr>
            <w:r w:rsidRPr="000851D2">
              <w:rPr>
                <w:rFonts w:eastAsia="Times New Roman" w:cs="Calibri"/>
                <w:color w:val="000000"/>
                <w:sz w:val="18"/>
                <w:szCs w:val="18"/>
                <w:lang w:val="es-ES" w:eastAsia="es-ES"/>
              </w:rPr>
              <w:t>LUIS GUILLERMO NEIRA E HIJAS LIMITADA</w:t>
            </w:r>
          </w:p>
        </w:tc>
        <w:tc>
          <w:tcPr>
            <w:tcW w:w="520" w:type="dxa"/>
            <w:tcBorders>
              <w:top w:val="nil"/>
              <w:left w:val="nil"/>
              <w:bottom w:val="single" w:sz="4" w:space="0" w:color="auto"/>
              <w:right w:val="single" w:sz="4" w:space="0" w:color="auto"/>
            </w:tcBorders>
            <w:shd w:val="clear" w:color="auto" w:fill="auto"/>
            <w:noWrap/>
            <w:vAlign w:val="bottom"/>
            <w:hideMark/>
          </w:tcPr>
          <w:p w14:paraId="3B9051E5" w14:textId="77777777" w:rsidR="000851D2" w:rsidRPr="000851D2" w:rsidRDefault="000851D2" w:rsidP="000851D2">
            <w:pPr>
              <w:spacing w:after="0" w:line="240" w:lineRule="auto"/>
              <w:jc w:val="center"/>
              <w:rPr>
                <w:rFonts w:eastAsia="Times New Roman" w:cs="Calibri"/>
                <w:color w:val="000000"/>
                <w:sz w:val="18"/>
                <w:szCs w:val="18"/>
                <w:lang w:val="es-ES" w:eastAsia="es-ES"/>
              </w:rPr>
            </w:pPr>
            <w:r w:rsidRPr="000851D2">
              <w:rPr>
                <w:rFonts w:eastAsia="Times New Roman" w:cs="Calibri"/>
                <w:color w:val="000000"/>
                <w:sz w:val="18"/>
                <w:szCs w:val="18"/>
                <w:lang w:val="es-ES" w:eastAsia="es-ES"/>
              </w:rPr>
              <w:t>X</w:t>
            </w:r>
          </w:p>
        </w:tc>
        <w:tc>
          <w:tcPr>
            <w:tcW w:w="520" w:type="dxa"/>
            <w:tcBorders>
              <w:top w:val="nil"/>
              <w:left w:val="nil"/>
              <w:bottom w:val="single" w:sz="4" w:space="0" w:color="auto"/>
              <w:right w:val="single" w:sz="4" w:space="0" w:color="auto"/>
            </w:tcBorders>
            <w:shd w:val="clear" w:color="auto" w:fill="auto"/>
            <w:noWrap/>
            <w:vAlign w:val="bottom"/>
            <w:hideMark/>
          </w:tcPr>
          <w:p w14:paraId="2AA2830D" w14:textId="77777777" w:rsidR="000851D2" w:rsidRPr="000851D2" w:rsidRDefault="000851D2" w:rsidP="000851D2">
            <w:pPr>
              <w:spacing w:after="0" w:line="240" w:lineRule="auto"/>
              <w:jc w:val="center"/>
              <w:rPr>
                <w:rFonts w:eastAsia="Times New Roman" w:cs="Calibri"/>
                <w:color w:val="000000"/>
                <w:sz w:val="18"/>
                <w:szCs w:val="18"/>
                <w:lang w:val="es-ES" w:eastAsia="es-ES"/>
              </w:rPr>
            </w:pPr>
            <w:r w:rsidRPr="000851D2">
              <w:rPr>
                <w:rFonts w:eastAsia="Times New Roman" w:cs="Calibri"/>
                <w:color w:val="000000"/>
                <w:sz w:val="18"/>
                <w:szCs w:val="18"/>
                <w:lang w:val="es-ES" w:eastAsia="es-ES"/>
              </w:rPr>
              <w:t>X</w:t>
            </w:r>
          </w:p>
        </w:tc>
      </w:tr>
      <w:tr w:rsidR="000851D2" w:rsidRPr="000851D2" w14:paraId="2EB035C8" w14:textId="77777777" w:rsidTr="000851D2">
        <w:trPr>
          <w:trHeight w:val="24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52B001C5" w14:textId="77777777" w:rsidR="000851D2" w:rsidRPr="000851D2" w:rsidRDefault="000851D2" w:rsidP="000851D2">
            <w:pPr>
              <w:spacing w:after="0" w:line="240" w:lineRule="auto"/>
              <w:rPr>
                <w:rFonts w:eastAsia="Times New Roman" w:cs="Calibri"/>
                <w:color w:val="000000"/>
                <w:sz w:val="18"/>
                <w:szCs w:val="18"/>
                <w:lang w:val="es-ES" w:eastAsia="es-ES"/>
              </w:rPr>
            </w:pPr>
            <w:r w:rsidRPr="000851D2">
              <w:rPr>
                <w:rFonts w:eastAsia="Times New Roman" w:cs="Calibri"/>
                <w:color w:val="000000"/>
                <w:sz w:val="18"/>
                <w:szCs w:val="18"/>
                <w:lang w:val="es-ES" w:eastAsia="es-ES"/>
              </w:rPr>
              <w:t>76350822-6</w:t>
            </w:r>
          </w:p>
        </w:tc>
        <w:tc>
          <w:tcPr>
            <w:tcW w:w="7280" w:type="dxa"/>
            <w:tcBorders>
              <w:top w:val="nil"/>
              <w:left w:val="nil"/>
              <w:bottom w:val="single" w:sz="4" w:space="0" w:color="auto"/>
              <w:right w:val="single" w:sz="4" w:space="0" w:color="auto"/>
            </w:tcBorders>
            <w:shd w:val="clear" w:color="auto" w:fill="auto"/>
            <w:noWrap/>
            <w:vAlign w:val="bottom"/>
            <w:hideMark/>
          </w:tcPr>
          <w:p w14:paraId="4540BAFB" w14:textId="77777777" w:rsidR="000851D2" w:rsidRPr="000851D2" w:rsidRDefault="000851D2" w:rsidP="000851D2">
            <w:pPr>
              <w:spacing w:after="0" w:line="240" w:lineRule="auto"/>
              <w:rPr>
                <w:rFonts w:eastAsia="Times New Roman" w:cs="Calibri"/>
                <w:color w:val="000000"/>
                <w:sz w:val="18"/>
                <w:szCs w:val="18"/>
                <w:lang w:val="es-ES" w:eastAsia="es-ES"/>
              </w:rPr>
            </w:pPr>
            <w:r w:rsidRPr="000851D2">
              <w:rPr>
                <w:rFonts w:eastAsia="Times New Roman" w:cs="Calibri"/>
                <w:color w:val="000000"/>
                <w:sz w:val="18"/>
                <w:szCs w:val="18"/>
                <w:lang w:val="es-ES" w:eastAsia="es-ES"/>
              </w:rPr>
              <w:t>INGLES SIEMPRE CAPACITACIONES LIMITADA</w:t>
            </w:r>
          </w:p>
        </w:tc>
        <w:tc>
          <w:tcPr>
            <w:tcW w:w="520" w:type="dxa"/>
            <w:tcBorders>
              <w:top w:val="nil"/>
              <w:left w:val="nil"/>
              <w:bottom w:val="single" w:sz="4" w:space="0" w:color="auto"/>
              <w:right w:val="single" w:sz="4" w:space="0" w:color="auto"/>
            </w:tcBorders>
            <w:shd w:val="clear" w:color="auto" w:fill="auto"/>
            <w:noWrap/>
            <w:vAlign w:val="bottom"/>
            <w:hideMark/>
          </w:tcPr>
          <w:p w14:paraId="5F5215E9" w14:textId="77777777" w:rsidR="000851D2" w:rsidRPr="000851D2" w:rsidRDefault="000851D2" w:rsidP="000851D2">
            <w:pPr>
              <w:spacing w:after="0" w:line="240" w:lineRule="auto"/>
              <w:jc w:val="center"/>
              <w:rPr>
                <w:rFonts w:eastAsia="Times New Roman" w:cs="Calibri"/>
                <w:color w:val="000000"/>
                <w:sz w:val="18"/>
                <w:szCs w:val="18"/>
                <w:lang w:val="es-ES" w:eastAsia="es-ES"/>
              </w:rPr>
            </w:pPr>
            <w:r w:rsidRPr="000851D2">
              <w:rPr>
                <w:rFonts w:eastAsia="Times New Roman" w:cs="Calibri"/>
                <w:color w:val="000000"/>
                <w:sz w:val="18"/>
                <w:szCs w:val="18"/>
                <w:lang w:val="es-ES" w:eastAsia="es-ES"/>
              </w:rPr>
              <w:t>X</w:t>
            </w:r>
          </w:p>
        </w:tc>
        <w:tc>
          <w:tcPr>
            <w:tcW w:w="520" w:type="dxa"/>
            <w:tcBorders>
              <w:top w:val="nil"/>
              <w:left w:val="nil"/>
              <w:bottom w:val="single" w:sz="4" w:space="0" w:color="auto"/>
              <w:right w:val="single" w:sz="4" w:space="0" w:color="auto"/>
            </w:tcBorders>
            <w:shd w:val="clear" w:color="auto" w:fill="auto"/>
            <w:noWrap/>
            <w:vAlign w:val="bottom"/>
            <w:hideMark/>
          </w:tcPr>
          <w:p w14:paraId="6B1F669B" w14:textId="77777777" w:rsidR="000851D2" w:rsidRPr="000851D2" w:rsidRDefault="000851D2" w:rsidP="000851D2">
            <w:pPr>
              <w:spacing w:after="0" w:line="240" w:lineRule="auto"/>
              <w:jc w:val="center"/>
              <w:rPr>
                <w:rFonts w:eastAsia="Times New Roman" w:cs="Calibri"/>
                <w:color w:val="000000"/>
                <w:sz w:val="18"/>
                <w:szCs w:val="18"/>
                <w:lang w:val="es-ES" w:eastAsia="es-ES"/>
              </w:rPr>
            </w:pPr>
            <w:r w:rsidRPr="000851D2">
              <w:rPr>
                <w:rFonts w:eastAsia="Times New Roman" w:cs="Calibri"/>
                <w:color w:val="000000"/>
                <w:sz w:val="18"/>
                <w:szCs w:val="18"/>
                <w:lang w:val="es-ES" w:eastAsia="es-ES"/>
              </w:rPr>
              <w:t>X</w:t>
            </w:r>
          </w:p>
        </w:tc>
      </w:tr>
      <w:tr w:rsidR="000851D2" w:rsidRPr="000851D2" w14:paraId="6A9CCB0A" w14:textId="77777777" w:rsidTr="000851D2">
        <w:trPr>
          <w:trHeight w:val="24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390BFBAB" w14:textId="77777777" w:rsidR="000851D2" w:rsidRPr="000851D2" w:rsidRDefault="000851D2" w:rsidP="000851D2">
            <w:pPr>
              <w:spacing w:after="0" w:line="240" w:lineRule="auto"/>
              <w:rPr>
                <w:rFonts w:eastAsia="Times New Roman" w:cs="Calibri"/>
                <w:color w:val="000000"/>
                <w:sz w:val="18"/>
                <w:szCs w:val="18"/>
                <w:lang w:val="es-ES" w:eastAsia="es-ES"/>
              </w:rPr>
            </w:pPr>
            <w:r w:rsidRPr="000851D2">
              <w:rPr>
                <w:rFonts w:eastAsia="Times New Roman" w:cs="Calibri"/>
                <w:color w:val="000000"/>
                <w:sz w:val="18"/>
                <w:szCs w:val="18"/>
                <w:lang w:val="es-ES" w:eastAsia="es-ES"/>
              </w:rPr>
              <w:t>76427510-1</w:t>
            </w:r>
          </w:p>
        </w:tc>
        <w:tc>
          <w:tcPr>
            <w:tcW w:w="7280" w:type="dxa"/>
            <w:tcBorders>
              <w:top w:val="nil"/>
              <w:left w:val="nil"/>
              <w:bottom w:val="single" w:sz="4" w:space="0" w:color="auto"/>
              <w:right w:val="single" w:sz="4" w:space="0" w:color="auto"/>
            </w:tcBorders>
            <w:shd w:val="clear" w:color="auto" w:fill="auto"/>
            <w:noWrap/>
            <w:vAlign w:val="bottom"/>
            <w:hideMark/>
          </w:tcPr>
          <w:p w14:paraId="1BC2A9F0" w14:textId="77777777" w:rsidR="000851D2" w:rsidRPr="000851D2" w:rsidRDefault="000851D2" w:rsidP="000851D2">
            <w:pPr>
              <w:spacing w:after="0" w:line="240" w:lineRule="auto"/>
              <w:rPr>
                <w:rFonts w:eastAsia="Times New Roman" w:cs="Calibri"/>
                <w:color w:val="000000"/>
                <w:sz w:val="18"/>
                <w:szCs w:val="18"/>
                <w:lang w:val="es-ES" w:eastAsia="es-ES"/>
              </w:rPr>
            </w:pPr>
            <w:r w:rsidRPr="000851D2">
              <w:rPr>
                <w:rFonts w:eastAsia="Times New Roman" w:cs="Calibri"/>
                <w:color w:val="000000"/>
                <w:sz w:val="18"/>
                <w:szCs w:val="18"/>
                <w:lang w:val="es-ES" w:eastAsia="es-ES"/>
              </w:rPr>
              <w:t>KUSANOVIC Y COMPAÑÍA LIMITADA</w:t>
            </w:r>
          </w:p>
        </w:tc>
        <w:tc>
          <w:tcPr>
            <w:tcW w:w="520" w:type="dxa"/>
            <w:tcBorders>
              <w:top w:val="nil"/>
              <w:left w:val="nil"/>
              <w:bottom w:val="single" w:sz="4" w:space="0" w:color="auto"/>
              <w:right w:val="single" w:sz="4" w:space="0" w:color="auto"/>
            </w:tcBorders>
            <w:shd w:val="clear" w:color="auto" w:fill="auto"/>
            <w:noWrap/>
            <w:vAlign w:val="bottom"/>
            <w:hideMark/>
          </w:tcPr>
          <w:p w14:paraId="15FE155C" w14:textId="77777777" w:rsidR="000851D2" w:rsidRPr="000851D2" w:rsidRDefault="000851D2" w:rsidP="000851D2">
            <w:pPr>
              <w:spacing w:after="0" w:line="240" w:lineRule="auto"/>
              <w:jc w:val="center"/>
              <w:rPr>
                <w:rFonts w:eastAsia="Times New Roman" w:cs="Calibri"/>
                <w:color w:val="000000"/>
                <w:sz w:val="18"/>
                <w:szCs w:val="18"/>
                <w:lang w:val="es-ES" w:eastAsia="es-ES"/>
              </w:rPr>
            </w:pPr>
            <w:r w:rsidRPr="000851D2">
              <w:rPr>
                <w:rFonts w:eastAsia="Times New Roman" w:cs="Calibri"/>
                <w:color w:val="000000"/>
                <w:sz w:val="18"/>
                <w:szCs w:val="18"/>
                <w:lang w:val="es-ES" w:eastAsia="es-ES"/>
              </w:rPr>
              <w:t> </w:t>
            </w:r>
          </w:p>
        </w:tc>
        <w:tc>
          <w:tcPr>
            <w:tcW w:w="520" w:type="dxa"/>
            <w:tcBorders>
              <w:top w:val="nil"/>
              <w:left w:val="nil"/>
              <w:bottom w:val="single" w:sz="4" w:space="0" w:color="auto"/>
              <w:right w:val="single" w:sz="4" w:space="0" w:color="auto"/>
            </w:tcBorders>
            <w:shd w:val="clear" w:color="auto" w:fill="auto"/>
            <w:noWrap/>
            <w:vAlign w:val="bottom"/>
            <w:hideMark/>
          </w:tcPr>
          <w:p w14:paraId="4F86349A" w14:textId="77777777" w:rsidR="000851D2" w:rsidRPr="000851D2" w:rsidRDefault="000851D2" w:rsidP="000851D2">
            <w:pPr>
              <w:spacing w:after="0" w:line="240" w:lineRule="auto"/>
              <w:jc w:val="center"/>
              <w:rPr>
                <w:rFonts w:eastAsia="Times New Roman" w:cs="Calibri"/>
                <w:color w:val="000000"/>
                <w:sz w:val="18"/>
                <w:szCs w:val="18"/>
                <w:lang w:val="es-ES" w:eastAsia="es-ES"/>
              </w:rPr>
            </w:pPr>
            <w:r w:rsidRPr="000851D2">
              <w:rPr>
                <w:rFonts w:eastAsia="Times New Roman" w:cs="Calibri"/>
                <w:color w:val="000000"/>
                <w:sz w:val="18"/>
                <w:szCs w:val="18"/>
                <w:lang w:val="es-ES" w:eastAsia="es-ES"/>
              </w:rPr>
              <w:t>X</w:t>
            </w:r>
          </w:p>
        </w:tc>
      </w:tr>
      <w:tr w:rsidR="000851D2" w:rsidRPr="000851D2" w14:paraId="664A023F" w14:textId="77777777" w:rsidTr="000851D2">
        <w:trPr>
          <w:trHeight w:val="24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1C262955" w14:textId="77777777" w:rsidR="000851D2" w:rsidRPr="000851D2" w:rsidRDefault="000851D2" w:rsidP="000851D2">
            <w:pPr>
              <w:spacing w:after="0" w:line="240" w:lineRule="auto"/>
              <w:rPr>
                <w:rFonts w:eastAsia="Times New Roman" w:cs="Calibri"/>
                <w:color w:val="000000"/>
                <w:sz w:val="18"/>
                <w:szCs w:val="18"/>
                <w:lang w:val="es-ES" w:eastAsia="es-ES"/>
              </w:rPr>
            </w:pPr>
            <w:r w:rsidRPr="000851D2">
              <w:rPr>
                <w:rFonts w:eastAsia="Times New Roman" w:cs="Calibri"/>
                <w:color w:val="000000"/>
                <w:sz w:val="18"/>
                <w:szCs w:val="18"/>
                <w:lang w:val="es-ES" w:eastAsia="es-ES"/>
              </w:rPr>
              <w:t>76432870-1</w:t>
            </w:r>
          </w:p>
        </w:tc>
        <w:tc>
          <w:tcPr>
            <w:tcW w:w="7280" w:type="dxa"/>
            <w:tcBorders>
              <w:top w:val="nil"/>
              <w:left w:val="nil"/>
              <w:bottom w:val="single" w:sz="4" w:space="0" w:color="auto"/>
              <w:right w:val="single" w:sz="4" w:space="0" w:color="auto"/>
            </w:tcBorders>
            <w:shd w:val="clear" w:color="auto" w:fill="auto"/>
            <w:noWrap/>
            <w:vAlign w:val="bottom"/>
            <w:hideMark/>
          </w:tcPr>
          <w:p w14:paraId="7F0C6E87" w14:textId="77777777" w:rsidR="000851D2" w:rsidRPr="000851D2" w:rsidRDefault="000851D2" w:rsidP="000851D2">
            <w:pPr>
              <w:spacing w:after="0" w:line="240" w:lineRule="auto"/>
              <w:rPr>
                <w:rFonts w:eastAsia="Times New Roman" w:cs="Calibri"/>
                <w:color w:val="000000"/>
                <w:sz w:val="18"/>
                <w:szCs w:val="18"/>
                <w:lang w:val="es-ES" w:eastAsia="es-ES"/>
              </w:rPr>
            </w:pPr>
            <w:r w:rsidRPr="000851D2">
              <w:rPr>
                <w:rFonts w:eastAsia="Times New Roman" w:cs="Calibri"/>
                <w:color w:val="000000"/>
                <w:sz w:val="18"/>
                <w:szCs w:val="18"/>
                <w:lang w:val="es-ES" w:eastAsia="es-ES"/>
              </w:rPr>
              <w:t>ORO VERDE CAPACITACIÓN</w:t>
            </w:r>
          </w:p>
        </w:tc>
        <w:tc>
          <w:tcPr>
            <w:tcW w:w="520" w:type="dxa"/>
            <w:tcBorders>
              <w:top w:val="nil"/>
              <w:left w:val="nil"/>
              <w:bottom w:val="single" w:sz="4" w:space="0" w:color="auto"/>
              <w:right w:val="single" w:sz="4" w:space="0" w:color="auto"/>
            </w:tcBorders>
            <w:shd w:val="clear" w:color="auto" w:fill="auto"/>
            <w:noWrap/>
            <w:vAlign w:val="bottom"/>
            <w:hideMark/>
          </w:tcPr>
          <w:p w14:paraId="1AF92A48" w14:textId="77777777" w:rsidR="000851D2" w:rsidRPr="000851D2" w:rsidRDefault="000851D2" w:rsidP="000851D2">
            <w:pPr>
              <w:spacing w:after="0" w:line="240" w:lineRule="auto"/>
              <w:jc w:val="center"/>
              <w:rPr>
                <w:rFonts w:eastAsia="Times New Roman" w:cs="Calibri"/>
                <w:color w:val="000000"/>
                <w:sz w:val="18"/>
                <w:szCs w:val="18"/>
                <w:lang w:val="es-ES" w:eastAsia="es-ES"/>
              </w:rPr>
            </w:pPr>
            <w:r w:rsidRPr="000851D2">
              <w:rPr>
                <w:rFonts w:eastAsia="Times New Roman" w:cs="Calibri"/>
                <w:color w:val="000000"/>
                <w:sz w:val="18"/>
                <w:szCs w:val="18"/>
                <w:lang w:val="es-ES" w:eastAsia="es-ES"/>
              </w:rPr>
              <w:t>X</w:t>
            </w:r>
          </w:p>
        </w:tc>
        <w:tc>
          <w:tcPr>
            <w:tcW w:w="520" w:type="dxa"/>
            <w:tcBorders>
              <w:top w:val="nil"/>
              <w:left w:val="nil"/>
              <w:bottom w:val="single" w:sz="4" w:space="0" w:color="auto"/>
              <w:right w:val="single" w:sz="4" w:space="0" w:color="auto"/>
            </w:tcBorders>
            <w:shd w:val="clear" w:color="auto" w:fill="auto"/>
            <w:noWrap/>
            <w:vAlign w:val="bottom"/>
            <w:hideMark/>
          </w:tcPr>
          <w:p w14:paraId="63D7BBBC" w14:textId="77777777" w:rsidR="000851D2" w:rsidRPr="000851D2" w:rsidRDefault="000851D2" w:rsidP="000851D2">
            <w:pPr>
              <w:spacing w:after="0" w:line="240" w:lineRule="auto"/>
              <w:jc w:val="center"/>
              <w:rPr>
                <w:rFonts w:eastAsia="Times New Roman" w:cs="Calibri"/>
                <w:color w:val="000000"/>
                <w:sz w:val="18"/>
                <w:szCs w:val="18"/>
                <w:lang w:val="es-ES" w:eastAsia="es-ES"/>
              </w:rPr>
            </w:pPr>
            <w:r w:rsidRPr="000851D2">
              <w:rPr>
                <w:rFonts w:eastAsia="Times New Roman" w:cs="Calibri"/>
                <w:color w:val="000000"/>
                <w:sz w:val="18"/>
                <w:szCs w:val="18"/>
                <w:lang w:val="es-ES" w:eastAsia="es-ES"/>
              </w:rPr>
              <w:t>X</w:t>
            </w:r>
          </w:p>
        </w:tc>
      </w:tr>
      <w:tr w:rsidR="000851D2" w:rsidRPr="000851D2" w14:paraId="5E8B5708" w14:textId="77777777" w:rsidTr="000851D2">
        <w:trPr>
          <w:trHeight w:val="24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40451AC1" w14:textId="77777777" w:rsidR="000851D2" w:rsidRPr="000851D2" w:rsidRDefault="000851D2" w:rsidP="000851D2">
            <w:pPr>
              <w:spacing w:after="0" w:line="240" w:lineRule="auto"/>
              <w:rPr>
                <w:rFonts w:eastAsia="Times New Roman" w:cs="Calibri"/>
                <w:color w:val="000000"/>
                <w:sz w:val="18"/>
                <w:szCs w:val="18"/>
                <w:lang w:val="es-ES" w:eastAsia="es-ES"/>
              </w:rPr>
            </w:pPr>
            <w:r w:rsidRPr="000851D2">
              <w:rPr>
                <w:rFonts w:eastAsia="Times New Roman" w:cs="Calibri"/>
                <w:color w:val="000000"/>
                <w:sz w:val="18"/>
                <w:szCs w:val="18"/>
                <w:lang w:val="es-ES" w:eastAsia="es-ES"/>
              </w:rPr>
              <w:t>76439309-0</w:t>
            </w:r>
          </w:p>
        </w:tc>
        <w:tc>
          <w:tcPr>
            <w:tcW w:w="7280" w:type="dxa"/>
            <w:tcBorders>
              <w:top w:val="nil"/>
              <w:left w:val="nil"/>
              <w:bottom w:val="single" w:sz="4" w:space="0" w:color="auto"/>
              <w:right w:val="single" w:sz="4" w:space="0" w:color="auto"/>
            </w:tcBorders>
            <w:shd w:val="clear" w:color="auto" w:fill="auto"/>
            <w:noWrap/>
            <w:vAlign w:val="bottom"/>
            <w:hideMark/>
          </w:tcPr>
          <w:p w14:paraId="36203F39" w14:textId="77777777" w:rsidR="000851D2" w:rsidRPr="000851D2" w:rsidRDefault="000851D2" w:rsidP="000851D2">
            <w:pPr>
              <w:spacing w:after="0" w:line="240" w:lineRule="auto"/>
              <w:rPr>
                <w:rFonts w:eastAsia="Times New Roman" w:cs="Calibri"/>
                <w:color w:val="000000"/>
                <w:sz w:val="18"/>
                <w:szCs w:val="18"/>
                <w:lang w:val="es-ES" w:eastAsia="es-ES"/>
              </w:rPr>
            </w:pPr>
            <w:r w:rsidRPr="000851D2">
              <w:rPr>
                <w:rFonts w:eastAsia="Times New Roman" w:cs="Calibri"/>
                <w:color w:val="000000"/>
                <w:sz w:val="18"/>
                <w:szCs w:val="18"/>
                <w:lang w:val="es-ES" w:eastAsia="es-ES"/>
              </w:rPr>
              <w:t>REINOSO &amp; VIVANCO LIMITADA</w:t>
            </w:r>
          </w:p>
        </w:tc>
        <w:tc>
          <w:tcPr>
            <w:tcW w:w="520" w:type="dxa"/>
            <w:tcBorders>
              <w:top w:val="nil"/>
              <w:left w:val="nil"/>
              <w:bottom w:val="single" w:sz="4" w:space="0" w:color="auto"/>
              <w:right w:val="single" w:sz="4" w:space="0" w:color="auto"/>
            </w:tcBorders>
            <w:shd w:val="clear" w:color="auto" w:fill="auto"/>
            <w:noWrap/>
            <w:vAlign w:val="bottom"/>
            <w:hideMark/>
          </w:tcPr>
          <w:p w14:paraId="0E2630C5" w14:textId="77777777" w:rsidR="000851D2" w:rsidRPr="000851D2" w:rsidRDefault="000851D2" w:rsidP="000851D2">
            <w:pPr>
              <w:spacing w:after="0" w:line="240" w:lineRule="auto"/>
              <w:jc w:val="center"/>
              <w:rPr>
                <w:rFonts w:eastAsia="Times New Roman" w:cs="Calibri"/>
                <w:color w:val="000000"/>
                <w:sz w:val="18"/>
                <w:szCs w:val="18"/>
                <w:lang w:val="es-ES" w:eastAsia="es-ES"/>
              </w:rPr>
            </w:pPr>
            <w:r w:rsidRPr="000851D2">
              <w:rPr>
                <w:rFonts w:eastAsia="Times New Roman" w:cs="Calibri"/>
                <w:color w:val="000000"/>
                <w:sz w:val="18"/>
                <w:szCs w:val="18"/>
                <w:lang w:val="es-ES" w:eastAsia="es-ES"/>
              </w:rPr>
              <w:t>X</w:t>
            </w:r>
          </w:p>
        </w:tc>
        <w:tc>
          <w:tcPr>
            <w:tcW w:w="520" w:type="dxa"/>
            <w:tcBorders>
              <w:top w:val="nil"/>
              <w:left w:val="nil"/>
              <w:bottom w:val="single" w:sz="4" w:space="0" w:color="auto"/>
              <w:right w:val="single" w:sz="4" w:space="0" w:color="auto"/>
            </w:tcBorders>
            <w:shd w:val="clear" w:color="auto" w:fill="auto"/>
            <w:noWrap/>
            <w:vAlign w:val="bottom"/>
            <w:hideMark/>
          </w:tcPr>
          <w:p w14:paraId="6A29BED8" w14:textId="77777777" w:rsidR="000851D2" w:rsidRPr="000851D2" w:rsidRDefault="000851D2" w:rsidP="000851D2">
            <w:pPr>
              <w:spacing w:after="0" w:line="240" w:lineRule="auto"/>
              <w:jc w:val="center"/>
              <w:rPr>
                <w:rFonts w:eastAsia="Times New Roman" w:cs="Calibri"/>
                <w:color w:val="000000"/>
                <w:sz w:val="18"/>
                <w:szCs w:val="18"/>
                <w:lang w:val="es-ES" w:eastAsia="es-ES"/>
              </w:rPr>
            </w:pPr>
            <w:r w:rsidRPr="000851D2">
              <w:rPr>
                <w:rFonts w:eastAsia="Times New Roman" w:cs="Calibri"/>
                <w:color w:val="000000"/>
                <w:sz w:val="18"/>
                <w:szCs w:val="18"/>
                <w:lang w:val="es-ES" w:eastAsia="es-ES"/>
              </w:rPr>
              <w:t>X</w:t>
            </w:r>
          </w:p>
        </w:tc>
      </w:tr>
      <w:tr w:rsidR="000851D2" w:rsidRPr="000851D2" w14:paraId="628AE744" w14:textId="77777777" w:rsidTr="000851D2">
        <w:trPr>
          <w:trHeight w:val="24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2296C3B2" w14:textId="77777777" w:rsidR="000851D2" w:rsidRPr="000851D2" w:rsidRDefault="000851D2" w:rsidP="000851D2">
            <w:pPr>
              <w:spacing w:after="0" w:line="240" w:lineRule="auto"/>
              <w:rPr>
                <w:rFonts w:eastAsia="Times New Roman" w:cs="Calibri"/>
                <w:color w:val="000000"/>
                <w:sz w:val="18"/>
                <w:szCs w:val="18"/>
                <w:lang w:val="es-ES" w:eastAsia="es-ES"/>
              </w:rPr>
            </w:pPr>
            <w:r w:rsidRPr="000851D2">
              <w:rPr>
                <w:rFonts w:eastAsia="Times New Roman" w:cs="Calibri"/>
                <w:color w:val="000000"/>
                <w:sz w:val="18"/>
                <w:szCs w:val="18"/>
                <w:lang w:val="es-ES" w:eastAsia="es-ES"/>
              </w:rPr>
              <w:t>76441860-3</w:t>
            </w:r>
          </w:p>
        </w:tc>
        <w:tc>
          <w:tcPr>
            <w:tcW w:w="7280" w:type="dxa"/>
            <w:tcBorders>
              <w:top w:val="nil"/>
              <w:left w:val="nil"/>
              <w:bottom w:val="single" w:sz="4" w:space="0" w:color="auto"/>
              <w:right w:val="single" w:sz="4" w:space="0" w:color="auto"/>
            </w:tcBorders>
            <w:shd w:val="clear" w:color="auto" w:fill="auto"/>
            <w:noWrap/>
            <w:vAlign w:val="bottom"/>
            <w:hideMark/>
          </w:tcPr>
          <w:p w14:paraId="0CDE4BD3" w14:textId="77777777" w:rsidR="000851D2" w:rsidRPr="000851D2" w:rsidRDefault="000851D2" w:rsidP="000851D2">
            <w:pPr>
              <w:spacing w:after="0" w:line="240" w:lineRule="auto"/>
              <w:rPr>
                <w:rFonts w:eastAsia="Times New Roman" w:cs="Calibri"/>
                <w:color w:val="000000"/>
                <w:sz w:val="18"/>
                <w:szCs w:val="18"/>
                <w:lang w:val="es-ES" w:eastAsia="es-ES"/>
              </w:rPr>
            </w:pPr>
            <w:r w:rsidRPr="000851D2">
              <w:rPr>
                <w:rFonts w:eastAsia="Times New Roman" w:cs="Calibri"/>
                <w:color w:val="000000"/>
                <w:sz w:val="18"/>
                <w:szCs w:val="18"/>
                <w:lang w:val="es-ES" w:eastAsia="es-ES"/>
              </w:rPr>
              <w:t>ORGANISMO TÉCNICO DE CAPACITACIÓN AYSÉN CONSULTORES LIMITADA</w:t>
            </w:r>
          </w:p>
        </w:tc>
        <w:tc>
          <w:tcPr>
            <w:tcW w:w="520" w:type="dxa"/>
            <w:tcBorders>
              <w:top w:val="nil"/>
              <w:left w:val="nil"/>
              <w:bottom w:val="single" w:sz="4" w:space="0" w:color="auto"/>
              <w:right w:val="single" w:sz="4" w:space="0" w:color="auto"/>
            </w:tcBorders>
            <w:shd w:val="clear" w:color="auto" w:fill="auto"/>
            <w:noWrap/>
            <w:vAlign w:val="bottom"/>
            <w:hideMark/>
          </w:tcPr>
          <w:p w14:paraId="470F8E0E" w14:textId="77777777" w:rsidR="000851D2" w:rsidRPr="000851D2" w:rsidRDefault="000851D2" w:rsidP="000851D2">
            <w:pPr>
              <w:spacing w:after="0" w:line="240" w:lineRule="auto"/>
              <w:jc w:val="center"/>
              <w:rPr>
                <w:rFonts w:eastAsia="Times New Roman" w:cs="Calibri"/>
                <w:color w:val="000000"/>
                <w:sz w:val="18"/>
                <w:szCs w:val="18"/>
                <w:lang w:val="es-ES" w:eastAsia="es-ES"/>
              </w:rPr>
            </w:pPr>
            <w:r w:rsidRPr="000851D2">
              <w:rPr>
                <w:rFonts w:eastAsia="Times New Roman" w:cs="Calibri"/>
                <w:color w:val="000000"/>
                <w:sz w:val="18"/>
                <w:szCs w:val="18"/>
                <w:lang w:val="es-ES" w:eastAsia="es-ES"/>
              </w:rPr>
              <w:t>X</w:t>
            </w:r>
          </w:p>
        </w:tc>
        <w:tc>
          <w:tcPr>
            <w:tcW w:w="520" w:type="dxa"/>
            <w:tcBorders>
              <w:top w:val="nil"/>
              <w:left w:val="nil"/>
              <w:bottom w:val="single" w:sz="4" w:space="0" w:color="auto"/>
              <w:right w:val="single" w:sz="4" w:space="0" w:color="auto"/>
            </w:tcBorders>
            <w:shd w:val="clear" w:color="auto" w:fill="auto"/>
            <w:noWrap/>
            <w:vAlign w:val="bottom"/>
            <w:hideMark/>
          </w:tcPr>
          <w:p w14:paraId="3AC995F7" w14:textId="77777777" w:rsidR="000851D2" w:rsidRPr="000851D2" w:rsidRDefault="000851D2" w:rsidP="000851D2">
            <w:pPr>
              <w:spacing w:after="0" w:line="240" w:lineRule="auto"/>
              <w:jc w:val="center"/>
              <w:rPr>
                <w:rFonts w:eastAsia="Times New Roman" w:cs="Calibri"/>
                <w:color w:val="000000"/>
                <w:sz w:val="18"/>
                <w:szCs w:val="18"/>
                <w:lang w:val="es-ES" w:eastAsia="es-ES"/>
              </w:rPr>
            </w:pPr>
            <w:r w:rsidRPr="000851D2">
              <w:rPr>
                <w:rFonts w:eastAsia="Times New Roman" w:cs="Calibri"/>
                <w:color w:val="000000"/>
                <w:sz w:val="18"/>
                <w:szCs w:val="18"/>
                <w:lang w:val="es-ES" w:eastAsia="es-ES"/>
              </w:rPr>
              <w:t> </w:t>
            </w:r>
          </w:p>
        </w:tc>
      </w:tr>
      <w:tr w:rsidR="000851D2" w:rsidRPr="000851D2" w14:paraId="4FFD9244" w14:textId="77777777" w:rsidTr="000851D2">
        <w:trPr>
          <w:trHeight w:val="24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05D700EF" w14:textId="77777777" w:rsidR="000851D2" w:rsidRPr="000851D2" w:rsidRDefault="000851D2" w:rsidP="000851D2">
            <w:pPr>
              <w:spacing w:after="0" w:line="240" w:lineRule="auto"/>
              <w:rPr>
                <w:rFonts w:eastAsia="Times New Roman" w:cs="Calibri"/>
                <w:color w:val="000000"/>
                <w:sz w:val="18"/>
                <w:szCs w:val="18"/>
                <w:lang w:val="es-ES" w:eastAsia="es-ES"/>
              </w:rPr>
            </w:pPr>
            <w:r w:rsidRPr="000851D2">
              <w:rPr>
                <w:rFonts w:eastAsia="Times New Roman" w:cs="Calibri"/>
                <w:color w:val="000000"/>
                <w:sz w:val="18"/>
                <w:szCs w:val="18"/>
                <w:lang w:val="es-ES" w:eastAsia="es-ES"/>
              </w:rPr>
              <w:t>76450577-8</w:t>
            </w:r>
          </w:p>
        </w:tc>
        <w:tc>
          <w:tcPr>
            <w:tcW w:w="7280" w:type="dxa"/>
            <w:tcBorders>
              <w:top w:val="nil"/>
              <w:left w:val="nil"/>
              <w:bottom w:val="single" w:sz="4" w:space="0" w:color="auto"/>
              <w:right w:val="single" w:sz="4" w:space="0" w:color="auto"/>
            </w:tcBorders>
            <w:shd w:val="clear" w:color="auto" w:fill="auto"/>
            <w:noWrap/>
            <w:vAlign w:val="bottom"/>
            <w:hideMark/>
          </w:tcPr>
          <w:p w14:paraId="244B9383" w14:textId="77777777" w:rsidR="000851D2" w:rsidRPr="000851D2" w:rsidRDefault="000851D2" w:rsidP="000851D2">
            <w:pPr>
              <w:spacing w:after="0" w:line="240" w:lineRule="auto"/>
              <w:rPr>
                <w:rFonts w:eastAsia="Times New Roman" w:cs="Calibri"/>
                <w:color w:val="000000"/>
                <w:sz w:val="18"/>
                <w:szCs w:val="18"/>
                <w:lang w:val="es-ES" w:eastAsia="es-ES"/>
              </w:rPr>
            </w:pPr>
            <w:r w:rsidRPr="000851D2">
              <w:rPr>
                <w:rFonts w:eastAsia="Times New Roman" w:cs="Calibri"/>
                <w:color w:val="000000"/>
                <w:sz w:val="18"/>
                <w:szCs w:val="18"/>
                <w:lang w:val="es-ES" w:eastAsia="es-ES"/>
              </w:rPr>
              <w:t>EMPRESA DE CAPACITACIONES PROYECCION LIMITADA</w:t>
            </w:r>
          </w:p>
        </w:tc>
        <w:tc>
          <w:tcPr>
            <w:tcW w:w="520" w:type="dxa"/>
            <w:tcBorders>
              <w:top w:val="nil"/>
              <w:left w:val="nil"/>
              <w:bottom w:val="single" w:sz="4" w:space="0" w:color="auto"/>
              <w:right w:val="single" w:sz="4" w:space="0" w:color="auto"/>
            </w:tcBorders>
            <w:shd w:val="clear" w:color="auto" w:fill="auto"/>
            <w:noWrap/>
            <w:vAlign w:val="bottom"/>
            <w:hideMark/>
          </w:tcPr>
          <w:p w14:paraId="0266D565" w14:textId="77777777" w:rsidR="000851D2" w:rsidRPr="000851D2" w:rsidRDefault="000851D2" w:rsidP="000851D2">
            <w:pPr>
              <w:spacing w:after="0" w:line="240" w:lineRule="auto"/>
              <w:jc w:val="center"/>
              <w:rPr>
                <w:rFonts w:eastAsia="Times New Roman" w:cs="Calibri"/>
                <w:color w:val="000000"/>
                <w:sz w:val="18"/>
                <w:szCs w:val="18"/>
                <w:lang w:val="es-ES" w:eastAsia="es-ES"/>
              </w:rPr>
            </w:pPr>
            <w:r w:rsidRPr="000851D2">
              <w:rPr>
                <w:rFonts w:eastAsia="Times New Roman" w:cs="Calibri"/>
                <w:color w:val="000000"/>
                <w:sz w:val="18"/>
                <w:szCs w:val="18"/>
                <w:lang w:val="es-ES" w:eastAsia="es-ES"/>
              </w:rPr>
              <w:t>X</w:t>
            </w:r>
          </w:p>
        </w:tc>
        <w:tc>
          <w:tcPr>
            <w:tcW w:w="520" w:type="dxa"/>
            <w:tcBorders>
              <w:top w:val="nil"/>
              <w:left w:val="nil"/>
              <w:bottom w:val="single" w:sz="4" w:space="0" w:color="auto"/>
              <w:right w:val="single" w:sz="4" w:space="0" w:color="auto"/>
            </w:tcBorders>
            <w:shd w:val="clear" w:color="auto" w:fill="auto"/>
            <w:noWrap/>
            <w:vAlign w:val="bottom"/>
            <w:hideMark/>
          </w:tcPr>
          <w:p w14:paraId="3E153E23" w14:textId="77777777" w:rsidR="000851D2" w:rsidRPr="000851D2" w:rsidRDefault="000851D2" w:rsidP="000851D2">
            <w:pPr>
              <w:spacing w:after="0" w:line="240" w:lineRule="auto"/>
              <w:jc w:val="center"/>
              <w:rPr>
                <w:rFonts w:eastAsia="Times New Roman" w:cs="Calibri"/>
                <w:color w:val="000000"/>
                <w:sz w:val="18"/>
                <w:szCs w:val="18"/>
                <w:lang w:val="es-ES" w:eastAsia="es-ES"/>
              </w:rPr>
            </w:pPr>
            <w:r w:rsidRPr="000851D2">
              <w:rPr>
                <w:rFonts w:eastAsia="Times New Roman" w:cs="Calibri"/>
                <w:color w:val="000000"/>
                <w:sz w:val="18"/>
                <w:szCs w:val="18"/>
                <w:lang w:val="es-ES" w:eastAsia="es-ES"/>
              </w:rPr>
              <w:t>X</w:t>
            </w:r>
          </w:p>
        </w:tc>
      </w:tr>
      <w:tr w:rsidR="000851D2" w:rsidRPr="000851D2" w14:paraId="0F7B7019" w14:textId="77777777" w:rsidTr="000851D2">
        <w:trPr>
          <w:trHeight w:val="24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4DE12B78" w14:textId="77777777" w:rsidR="000851D2" w:rsidRPr="000851D2" w:rsidRDefault="000851D2" w:rsidP="000851D2">
            <w:pPr>
              <w:spacing w:after="0" w:line="240" w:lineRule="auto"/>
              <w:rPr>
                <w:rFonts w:eastAsia="Times New Roman" w:cs="Calibri"/>
                <w:color w:val="000000"/>
                <w:sz w:val="18"/>
                <w:szCs w:val="18"/>
                <w:lang w:val="es-ES" w:eastAsia="es-ES"/>
              </w:rPr>
            </w:pPr>
            <w:r w:rsidRPr="000851D2">
              <w:rPr>
                <w:rFonts w:eastAsia="Times New Roman" w:cs="Calibri"/>
                <w:color w:val="000000"/>
                <w:sz w:val="18"/>
                <w:szCs w:val="18"/>
                <w:lang w:val="es-ES" w:eastAsia="es-ES"/>
              </w:rPr>
              <w:t>76450872-6</w:t>
            </w:r>
          </w:p>
        </w:tc>
        <w:tc>
          <w:tcPr>
            <w:tcW w:w="7280" w:type="dxa"/>
            <w:tcBorders>
              <w:top w:val="nil"/>
              <w:left w:val="nil"/>
              <w:bottom w:val="single" w:sz="4" w:space="0" w:color="auto"/>
              <w:right w:val="single" w:sz="4" w:space="0" w:color="auto"/>
            </w:tcBorders>
            <w:shd w:val="clear" w:color="auto" w:fill="auto"/>
            <w:noWrap/>
            <w:vAlign w:val="bottom"/>
            <w:hideMark/>
          </w:tcPr>
          <w:p w14:paraId="524D8298" w14:textId="77777777" w:rsidR="000851D2" w:rsidRPr="000851D2" w:rsidRDefault="000851D2" w:rsidP="000851D2">
            <w:pPr>
              <w:spacing w:after="0" w:line="240" w:lineRule="auto"/>
              <w:rPr>
                <w:rFonts w:eastAsia="Times New Roman" w:cs="Calibri"/>
                <w:color w:val="000000"/>
                <w:sz w:val="18"/>
                <w:szCs w:val="18"/>
                <w:lang w:val="es-ES" w:eastAsia="es-ES"/>
              </w:rPr>
            </w:pPr>
            <w:r w:rsidRPr="000851D2">
              <w:rPr>
                <w:rFonts w:eastAsia="Times New Roman" w:cs="Calibri"/>
                <w:color w:val="000000"/>
                <w:sz w:val="18"/>
                <w:szCs w:val="18"/>
                <w:lang w:val="es-ES" w:eastAsia="es-ES"/>
              </w:rPr>
              <w:t>ORGANISMO TECNICO DE CAPACITACION OTEC INSPIRA CAPACITACION SPA</w:t>
            </w:r>
          </w:p>
        </w:tc>
        <w:tc>
          <w:tcPr>
            <w:tcW w:w="520" w:type="dxa"/>
            <w:tcBorders>
              <w:top w:val="nil"/>
              <w:left w:val="nil"/>
              <w:bottom w:val="single" w:sz="4" w:space="0" w:color="auto"/>
              <w:right w:val="single" w:sz="4" w:space="0" w:color="auto"/>
            </w:tcBorders>
            <w:shd w:val="clear" w:color="auto" w:fill="auto"/>
            <w:noWrap/>
            <w:vAlign w:val="bottom"/>
            <w:hideMark/>
          </w:tcPr>
          <w:p w14:paraId="0297DF8F" w14:textId="77777777" w:rsidR="000851D2" w:rsidRPr="000851D2" w:rsidRDefault="000851D2" w:rsidP="000851D2">
            <w:pPr>
              <w:spacing w:after="0" w:line="240" w:lineRule="auto"/>
              <w:jc w:val="center"/>
              <w:rPr>
                <w:rFonts w:eastAsia="Times New Roman" w:cs="Calibri"/>
                <w:color w:val="000000"/>
                <w:sz w:val="18"/>
                <w:szCs w:val="18"/>
                <w:lang w:val="es-ES" w:eastAsia="es-ES"/>
              </w:rPr>
            </w:pPr>
            <w:r w:rsidRPr="000851D2">
              <w:rPr>
                <w:rFonts w:eastAsia="Times New Roman" w:cs="Calibri"/>
                <w:color w:val="000000"/>
                <w:sz w:val="18"/>
                <w:szCs w:val="18"/>
                <w:lang w:val="es-ES" w:eastAsia="es-ES"/>
              </w:rPr>
              <w:t>X</w:t>
            </w:r>
          </w:p>
        </w:tc>
        <w:tc>
          <w:tcPr>
            <w:tcW w:w="520" w:type="dxa"/>
            <w:tcBorders>
              <w:top w:val="nil"/>
              <w:left w:val="nil"/>
              <w:bottom w:val="single" w:sz="4" w:space="0" w:color="auto"/>
              <w:right w:val="single" w:sz="4" w:space="0" w:color="auto"/>
            </w:tcBorders>
            <w:shd w:val="clear" w:color="auto" w:fill="auto"/>
            <w:noWrap/>
            <w:vAlign w:val="bottom"/>
            <w:hideMark/>
          </w:tcPr>
          <w:p w14:paraId="1768185D" w14:textId="77777777" w:rsidR="000851D2" w:rsidRPr="000851D2" w:rsidRDefault="000851D2" w:rsidP="000851D2">
            <w:pPr>
              <w:spacing w:after="0" w:line="240" w:lineRule="auto"/>
              <w:jc w:val="center"/>
              <w:rPr>
                <w:rFonts w:eastAsia="Times New Roman" w:cs="Calibri"/>
                <w:color w:val="000000"/>
                <w:sz w:val="18"/>
                <w:szCs w:val="18"/>
                <w:lang w:val="es-ES" w:eastAsia="es-ES"/>
              </w:rPr>
            </w:pPr>
            <w:r w:rsidRPr="000851D2">
              <w:rPr>
                <w:rFonts w:eastAsia="Times New Roman" w:cs="Calibri"/>
                <w:color w:val="000000"/>
                <w:sz w:val="18"/>
                <w:szCs w:val="18"/>
                <w:lang w:val="es-ES" w:eastAsia="es-ES"/>
              </w:rPr>
              <w:t> </w:t>
            </w:r>
          </w:p>
        </w:tc>
      </w:tr>
      <w:tr w:rsidR="000851D2" w:rsidRPr="000851D2" w14:paraId="660D944D" w14:textId="77777777" w:rsidTr="000851D2">
        <w:trPr>
          <w:trHeight w:val="24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0D881E11" w14:textId="77777777" w:rsidR="000851D2" w:rsidRPr="000851D2" w:rsidRDefault="000851D2" w:rsidP="000851D2">
            <w:pPr>
              <w:spacing w:after="0" w:line="240" w:lineRule="auto"/>
              <w:rPr>
                <w:rFonts w:eastAsia="Times New Roman" w:cs="Calibri"/>
                <w:color w:val="000000"/>
                <w:sz w:val="18"/>
                <w:szCs w:val="18"/>
                <w:lang w:val="es-ES" w:eastAsia="es-ES"/>
              </w:rPr>
            </w:pPr>
            <w:r w:rsidRPr="000851D2">
              <w:rPr>
                <w:rFonts w:eastAsia="Times New Roman" w:cs="Calibri"/>
                <w:color w:val="000000"/>
                <w:sz w:val="18"/>
                <w:szCs w:val="18"/>
                <w:lang w:val="es-ES" w:eastAsia="es-ES"/>
              </w:rPr>
              <w:t>76473790-3</w:t>
            </w:r>
          </w:p>
        </w:tc>
        <w:tc>
          <w:tcPr>
            <w:tcW w:w="7280" w:type="dxa"/>
            <w:tcBorders>
              <w:top w:val="nil"/>
              <w:left w:val="nil"/>
              <w:bottom w:val="single" w:sz="4" w:space="0" w:color="auto"/>
              <w:right w:val="single" w:sz="4" w:space="0" w:color="auto"/>
            </w:tcBorders>
            <w:shd w:val="clear" w:color="auto" w:fill="auto"/>
            <w:noWrap/>
            <w:vAlign w:val="bottom"/>
            <w:hideMark/>
          </w:tcPr>
          <w:p w14:paraId="39F62162" w14:textId="77777777" w:rsidR="000851D2" w:rsidRPr="000851D2" w:rsidRDefault="000851D2" w:rsidP="000851D2">
            <w:pPr>
              <w:spacing w:after="0" w:line="240" w:lineRule="auto"/>
              <w:rPr>
                <w:rFonts w:eastAsia="Times New Roman" w:cs="Calibri"/>
                <w:color w:val="000000"/>
                <w:sz w:val="18"/>
                <w:szCs w:val="18"/>
                <w:lang w:val="es-ES" w:eastAsia="es-ES"/>
              </w:rPr>
            </w:pPr>
            <w:r w:rsidRPr="000851D2">
              <w:rPr>
                <w:rFonts w:eastAsia="Times New Roman" w:cs="Calibri"/>
                <w:color w:val="000000"/>
                <w:sz w:val="18"/>
                <w:szCs w:val="18"/>
                <w:lang w:val="es-ES" w:eastAsia="es-ES"/>
              </w:rPr>
              <w:t>VISIÓN CAPACITACIÓN LIMITADA</w:t>
            </w:r>
          </w:p>
        </w:tc>
        <w:tc>
          <w:tcPr>
            <w:tcW w:w="520" w:type="dxa"/>
            <w:tcBorders>
              <w:top w:val="nil"/>
              <w:left w:val="nil"/>
              <w:bottom w:val="single" w:sz="4" w:space="0" w:color="auto"/>
              <w:right w:val="single" w:sz="4" w:space="0" w:color="auto"/>
            </w:tcBorders>
            <w:shd w:val="clear" w:color="auto" w:fill="auto"/>
            <w:noWrap/>
            <w:vAlign w:val="bottom"/>
            <w:hideMark/>
          </w:tcPr>
          <w:p w14:paraId="326B70B6" w14:textId="77777777" w:rsidR="000851D2" w:rsidRPr="000851D2" w:rsidRDefault="000851D2" w:rsidP="000851D2">
            <w:pPr>
              <w:spacing w:after="0" w:line="240" w:lineRule="auto"/>
              <w:jc w:val="center"/>
              <w:rPr>
                <w:rFonts w:eastAsia="Times New Roman" w:cs="Calibri"/>
                <w:color w:val="000000"/>
                <w:sz w:val="18"/>
                <w:szCs w:val="18"/>
                <w:lang w:val="es-ES" w:eastAsia="es-ES"/>
              </w:rPr>
            </w:pPr>
            <w:r w:rsidRPr="000851D2">
              <w:rPr>
                <w:rFonts w:eastAsia="Times New Roman" w:cs="Calibri"/>
                <w:color w:val="000000"/>
                <w:sz w:val="18"/>
                <w:szCs w:val="18"/>
                <w:lang w:val="es-ES" w:eastAsia="es-ES"/>
              </w:rPr>
              <w:t> </w:t>
            </w:r>
          </w:p>
        </w:tc>
        <w:tc>
          <w:tcPr>
            <w:tcW w:w="520" w:type="dxa"/>
            <w:tcBorders>
              <w:top w:val="nil"/>
              <w:left w:val="nil"/>
              <w:bottom w:val="single" w:sz="4" w:space="0" w:color="auto"/>
              <w:right w:val="single" w:sz="4" w:space="0" w:color="auto"/>
            </w:tcBorders>
            <w:shd w:val="clear" w:color="auto" w:fill="auto"/>
            <w:noWrap/>
            <w:vAlign w:val="bottom"/>
            <w:hideMark/>
          </w:tcPr>
          <w:p w14:paraId="5ECFD43A" w14:textId="77777777" w:rsidR="000851D2" w:rsidRPr="000851D2" w:rsidRDefault="000851D2" w:rsidP="000851D2">
            <w:pPr>
              <w:spacing w:after="0" w:line="240" w:lineRule="auto"/>
              <w:jc w:val="center"/>
              <w:rPr>
                <w:rFonts w:eastAsia="Times New Roman" w:cs="Calibri"/>
                <w:color w:val="000000"/>
                <w:sz w:val="18"/>
                <w:szCs w:val="18"/>
                <w:lang w:val="es-ES" w:eastAsia="es-ES"/>
              </w:rPr>
            </w:pPr>
            <w:r w:rsidRPr="000851D2">
              <w:rPr>
                <w:rFonts w:eastAsia="Times New Roman" w:cs="Calibri"/>
                <w:color w:val="000000"/>
                <w:sz w:val="18"/>
                <w:szCs w:val="18"/>
                <w:lang w:val="es-ES" w:eastAsia="es-ES"/>
              </w:rPr>
              <w:t>X</w:t>
            </w:r>
          </w:p>
        </w:tc>
      </w:tr>
      <w:tr w:rsidR="000851D2" w:rsidRPr="000851D2" w14:paraId="74FD2FF9" w14:textId="77777777" w:rsidTr="000851D2">
        <w:trPr>
          <w:trHeight w:val="24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31FF4902" w14:textId="77777777" w:rsidR="000851D2" w:rsidRPr="000851D2" w:rsidRDefault="000851D2" w:rsidP="000851D2">
            <w:pPr>
              <w:spacing w:after="0" w:line="240" w:lineRule="auto"/>
              <w:rPr>
                <w:rFonts w:eastAsia="Times New Roman" w:cs="Calibri"/>
                <w:color w:val="000000"/>
                <w:sz w:val="18"/>
                <w:szCs w:val="18"/>
                <w:lang w:val="es-ES" w:eastAsia="es-ES"/>
              </w:rPr>
            </w:pPr>
            <w:r w:rsidRPr="000851D2">
              <w:rPr>
                <w:rFonts w:eastAsia="Times New Roman" w:cs="Calibri"/>
                <w:color w:val="000000"/>
                <w:sz w:val="18"/>
                <w:szCs w:val="18"/>
                <w:lang w:val="es-ES" w:eastAsia="es-ES"/>
              </w:rPr>
              <w:t>76511150-1</w:t>
            </w:r>
          </w:p>
        </w:tc>
        <w:tc>
          <w:tcPr>
            <w:tcW w:w="7280" w:type="dxa"/>
            <w:tcBorders>
              <w:top w:val="nil"/>
              <w:left w:val="nil"/>
              <w:bottom w:val="single" w:sz="4" w:space="0" w:color="auto"/>
              <w:right w:val="single" w:sz="4" w:space="0" w:color="auto"/>
            </w:tcBorders>
            <w:shd w:val="clear" w:color="auto" w:fill="auto"/>
            <w:noWrap/>
            <w:vAlign w:val="bottom"/>
            <w:hideMark/>
          </w:tcPr>
          <w:p w14:paraId="29A08EF2" w14:textId="77777777" w:rsidR="000851D2" w:rsidRPr="000851D2" w:rsidRDefault="000851D2" w:rsidP="000851D2">
            <w:pPr>
              <w:spacing w:after="0" w:line="240" w:lineRule="auto"/>
              <w:rPr>
                <w:rFonts w:eastAsia="Times New Roman" w:cs="Calibri"/>
                <w:color w:val="000000"/>
                <w:sz w:val="18"/>
                <w:szCs w:val="18"/>
                <w:lang w:val="es-ES" w:eastAsia="es-ES"/>
              </w:rPr>
            </w:pPr>
            <w:r w:rsidRPr="000851D2">
              <w:rPr>
                <w:rFonts w:eastAsia="Times New Roman" w:cs="Calibri"/>
                <w:color w:val="000000"/>
                <w:sz w:val="18"/>
                <w:szCs w:val="18"/>
                <w:lang w:val="es-ES" w:eastAsia="es-ES"/>
              </w:rPr>
              <w:t>GESTCAP CHILE LIMITADA</w:t>
            </w:r>
          </w:p>
        </w:tc>
        <w:tc>
          <w:tcPr>
            <w:tcW w:w="520" w:type="dxa"/>
            <w:tcBorders>
              <w:top w:val="nil"/>
              <w:left w:val="nil"/>
              <w:bottom w:val="single" w:sz="4" w:space="0" w:color="auto"/>
              <w:right w:val="single" w:sz="4" w:space="0" w:color="auto"/>
            </w:tcBorders>
            <w:shd w:val="clear" w:color="auto" w:fill="auto"/>
            <w:noWrap/>
            <w:vAlign w:val="bottom"/>
            <w:hideMark/>
          </w:tcPr>
          <w:p w14:paraId="0F989CC1" w14:textId="77777777" w:rsidR="000851D2" w:rsidRPr="000851D2" w:rsidRDefault="000851D2" w:rsidP="000851D2">
            <w:pPr>
              <w:spacing w:after="0" w:line="240" w:lineRule="auto"/>
              <w:jc w:val="center"/>
              <w:rPr>
                <w:rFonts w:eastAsia="Times New Roman" w:cs="Calibri"/>
                <w:color w:val="000000"/>
                <w:sz w:val="18"/>
                <w:szCs w:val="18"/>
                <w:lang w:val="es-ES" w:eastAsia="es-ES"/>
              </w:rPr>
            </w:pPr>
            <w:r w:rsidRPr="000851D2">
              <w:rPr>
                <w:rFonts w:eastAsia="Times New Roman" w:cs="Calibri"/>
                <w:color w:val="000000"/>
                <w:sz w:val="18"/>
                <w:szCs w:val="18"/>
                <w:lang w:val="es-ES" w:eastAsia="es-ES"/>
              </w:rPr>
              <w:t>X</w:t>
            </w:r>
          </w:p>
        </w:tc>
        <w:tc>
          <w:tcPr>
            <w:tcW w:w="520" w:type="dxa"/>
            <w:tcBorders>
              <w:top w:val="nil"/>
              <w:left w:val="nil"/>
              <w:bottom w:val="single" w:sz="4" w:space="0" w:color="auto"/>
              <w:right w:val="single" w:sz="4" w:space="0" w:color="auto"/>
            </w:tcBorders>
            <w:shd w:val="clear" w:color="auto" w:fill="auto"/>
            <w:noWrap/>
            <w:vAlign w:val="bottom"/>
            <w:hideMark/>
          </w:tcPr>
          <w:p w14:paraId="6CC24C7C" w14:textId="77777777" w:rsidR="000851D2" w:rsidRPr="000851D2" w:rsidRDefault="000851D2" w:rsidP="000851D2">
            <w:pPr>
              <w:spacing w:after="0" w:line="240" w:lineRule="auto"/>
              <w:jc w:val="center"/>
              <w:rPr>
                <w:rFonts w:eastAsia="Times New Roman" w:cs="Calibri"/>
                <w:color w:val="000000"/>
                <w:sz w:val="18"/>
                <w:szCs w:val="18"/>
                <w:lang w:val="es-ES" w:eastAsia="es-ES"/>
              </w:rPr>
            </w:pPr>
            <w:r w:rsidRPr="000851D2">
              <w:rPr>
                <w:rFonts w:eastAsia="Times New Roman" w:cs="Calibri"/>
                <w:color w:val="000000"/>
                <w:sz w:val="18"/>
                <w:szCs w:val="18"/>
                <w:lang w:val="es-ES" w:eastAsia="es-ES"/>
              </w:rPr>
              <w:t>X</w:t>
            </w:r>
          </w:p>
        </w:tc>
      </w:tr>
      <w:tr w:rsidR="000851D2" w:rsidRPr="000851D2" w14:paraId="17311ACA" w14:textId="77777777" w:rsidTr="000851D2">
        <w:trPr>
          <w:trHeight w:val="24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30265846" w14:textId="77777777" w:rsidR="000851D2" w:rsidRPr="000851D2" w:rsidRDefault="000851D2" w:rsidP="000851D2">
            <w:pPr>
              <w:spacing w:after="0" w:line="240" w:lineRule="auto"/>
              <w:rPr>
                <w:rFonts w:eastAsia="Times New Roman" w:cs="Calibri"/>
                <w:color w:val="000000"/>
                <w:sz w:val="18"/>
                <w:szCs w:val="18"/>
                <w:lang w:val="es-ES" w:eastAsia="es-ES"/>
              </w:rPr>
            </w:pPr>
            <w:r w:rsidRPr="000851D2">
              <w:rPr>
                <w:rFonts w:eastAsia="Times New Roman" w:cs="Calibri"/>
                <w:color w:val="000000"/>
                <w:sz w:val="18"/>
                <w:szCs w:val="18"/>
                <w:lang w:val="es-ES" w:eastAsia="es-ES"/>
              </w:rPr>
              <w:t>76535579-6</w:t>
            </w:r>
          </w:p>
        </w:tc>
        <w:tc>
          <w:tcPr>
            <w:tcW w:w="7280" w:type="dxa"/>
            <w:tcBorders>
              <w:top w:val="nil"/>
              <w:left w:val="nil"/>
              <w:bottom w:val="single" w:sz="4" w:space="0" w:color="auto"/>
              <w:right w:val="single" w:sz="4" w:space="0" w:color="auto"/>
            </w:tcBorders>
            <w:shd w:val="clear" w:color="auto" w:fill="auto"/>
            <w:noWrap/>
            <w:vAlign w:val="bottom"/>
            <w:hideMark/>
          </w:tcPr>
          <w:p w14:paraId="4A152FCC" w14:textId="77777777" w:rsidR="000851D2" w:rsidRPr="000851D2" w:rsidRDefault="000851D2" w:rsidP="000851D2">
            <w:pPr>
              <w:spacing w:after="0" w:line="240" w:lineRule="auto"/>
              <w:rPr>
                <w:rFonts w:eastAsia="Times New Roman" w:cs="Calibri"/>
                <w:color w:val="000000"/>
                <w:sz w:val="18"/>
                <w:szCs w:val="18"/>
                <w:lang w:val="es-ES" w:eastAsia="es-ES"/>
              </w:rPr>
            </w:pPr>
            <w:r w:rsidRPr="000851D2">
              <w:rPr>
                <w:rFonts w:eastAsia="Times New Roman" w:cs="Calibri"/>
                <w:color w:val="000000"/>
                <w:sz w:val="18"/>
                <w:szCs w:val="18"/>
                <w:lang w:val="es-ES" w:eastAsia="es-ES"/>
              </w:rPr>
              <w:t>ESCUELA DE CONDUCTORES CATALINA REINOSO BUSTOS E.I.R.L.</w:t>
            </w:r>
          </w:p>
        </w:tc>
        <w:tc>
          <w:tcPr>
            <w:tcW w:w="520" w:type="dxa"/>
            <w:tcBorders>
              <w:top w:val="nil"/>
              <w:left w:val="nil"/>
              <w:bottom w:val="single" w:sz="4" w:space="0" w:color="auto"/>
              <w:right w:val="single" w:sz="4" w:space="0" w:color="auto"/>
            </w:tcBorders>
            <w:shd w:val="clear" w:color="auto" w:fill="auto"/>
            <w:noWrap/>
            <w:vAlign w:val="bottom"/>
            <w:hideMark/>
          </w:tcPr>
          <w:p w14:paraId="29D7920F" w14:textId="77777777" w:rsidR="000851D2" w:rsidRPr="000851D2" w:rsidRDefault="000851D2" w:rsidP="000851D2">
            <w:pPr>
              <w:spacing w:after="0" w:line="240" w:lineRule="auto"/>
              <w:jc w:val="center"/>
              <w:rPr>
                <w:rFonts w:eastAsia="Times New Roman" w:cs="Calibri"/>
                <w:color w:val="000000"/>
                <w:sz w:val="18"/>
                <w:szCs w:val="18"/>
                <w:lang w:val="es-ES" w:eastAsia="es-ES"/>
              </w:rPr>
            </w:pPr>
            <w:r w:rsidRPr="000851D2">
              <w:rPr>
                <w:rFonts w:eastAsia="Times New Roman" w:cs="Calibri"/>
                <w:color w:val="000000"/>
                <w:sz w:val="18"/>
                <w:szCs w:val="18"/>
                <w:lang w:val="es-ES" w:eastAsia="es-ES"/>
              </w:rPr>
              <w:t>X</w:t>
            </w:r>
          </w:p>
        </w:tc>
        <w:tc>
          <w:tcPr>
            <w:tcW w:w="520" w:type="dxa"/>
            <w:tcBorders>
              <w:top w:val="nil"/>
              <w:left w:val="nil"/>
              <w:bottom w:val="single" w:sz="4" w:space="0" w:color="auto"/>
              <w:right w:val="single" w:sz="4" w:space="0" w:color="auto"/>
            </w:tcBorders>
            <w:shd w:val="clear" w:color="auto" w:fill="auto"/>
            <w:noWrap/>
            <w:vAlign w:val="bottom"/>
            <w:hideMark/>
          </w:tcPr>
          <w:p w14:paraId="4E0B00F8" w14:textId="77777777" w:rsidR="000851D2" w:rsidRPr="000851D2" w:rsidRDefault="000851D2" w:rsidP="000851D2">
            <w:pPr>
              <w:spacing w:after="0" w:line="240" w:lineRule="auto"/>
              <w:jc w:val="center"/>
              <w:rPr>
                <w:rFonts w:eastAsia="Times New Roman" w:cs="Calibri"/>
                <w:color w:val="000000"/>
                <w:sz w:val="18"/>
                <w:szCs w:val="18"/>
                <w:lang w:val="es-ES" w:eastAsia="es-ES"/>
              </w:rPr>
            </w:pPr>
            <w:r w:rsidRPr="000851D2">
              <w:rPr>
                <w:rFonts w:eastAsia="Times New Roman" w:cs="Calibri"/>
                <w:color w:val="000000"/>
                <w:sz w:val="18"/>
                <w:szCs w:val="18"/>
                <w:lang w:val="es-ES" w:eastAsia="es-ES"/>
              </w:rPr>
              <w:t>X</w:t>
            </w:r>
          </w:p>
        </w:tc>
      </w:tr>
      <w:tr w:rsidR="000851D2" w:rsidRPr="000851D2" w14:paraId="71E7D3BA" w14:textId="77777777" w:rsidTr="000851D2">
        <w:trPr>
          <w:trHeight w:val="24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51DD720D" w14:textId="77777777" w:rsidR="000851D2" w:rsidRPr="000851D2" w:rsidRDefault="000851D2" w:rsidP="000851D2">
            <w:pPr>
              <w:spacing w:after="0" w:line="240" w:lineRule="auto"/>
              <w:rPr>
                <w:rFonts w:eastAsia="Times New Roman" w:cs="Calibri"/>
                <w:color w:val="000000"/>
                <w:sz w:val="18"/>
                <w:szCs w:val="18"/>
                <w:lang w:val="es-ES" w:eastAsia="es-ES"/>
              </w:rPr>
            </w:pPr>
            <w:r w:rsidRPr="000851D2">
              <w:rPr>
                <w:rFonts w:eastAsia="Times New Roman" w:cs="Calibri"/>
                <w:color w:val="000000"/>
                <w:sz w:val="18"/>
                <w:szCs w:val="18"/>
                <w:lang w:val="es-ES" w:eastAsia="es-ES"/>
              </w:rPr>
              <w:t>76545159-0</w:t>
            </w:r>
          </w:p>
        </w:tc>
        <w:tc>
          <w:tcPr>
            <w:tcW w:w="7280" w:type="dxa"/>
            <w:tcBorders>
              <w:top w:val="nil"/>
              <w:left w:val="nil"/>
              <w:bottom w:val="single" w:sz="4" w:space="0" w:color="auto"/>
              <w:right w:val="single" w:sz="4" w:space="0" w:color="auto"/>
            </w:tcBorders>
            <w:shd w:val="clear" w:color="auto" w:fill="auto"/>
            <w:noWrap/>
            <w:vAlign w:val="bottom"/>
            <w:hideMark/>
          </w:tcPr>
          <w:p w14:paraId="376D3F2E" w14:textId="77777777" w:rsidR="000851D2" w:rsidRPr="000851D2" w:rsidRDefault="000851D2" w:rsidP="000851D2">
            <w:pPr>
              <w:spacing w:after="0" w:line="240" w:lineRule="auto"/>
              <w:rPr>
                <w:rFonts w:eastAsia="Times New Roman" w:cs="Calibri"/>
                <w:color w:val="000000"/>
                <w:sz w:val="18"/>
                <w:szCs w:val="18"/>
                <w:lang w:val="es-ES" w:eastAsia="es-ES"/>
              </w:rPr>
            </w:pPr>
            <w:r w:rsidRPr="000851D2">
              <w:rPr>
                <w:rFonts w:eastAsia="Times New Roman" w:cs="Calibri"/>
                <w:color w:val="000000"/>
                <w:sz w:val="18"/>
                <w:szCs w:val="18"/>
                <w:lang w:val="es-ES" w:eastAsia="es-ES"/>
              </w:rPr>
              <w:t>PIXELATE SPA</w:t>
            </w:r>
          </w:p>
        </w:tc>
        <w:tc>
          <w:tcPr>
            <w:tcW w:w="520" w:type="dxa"/>
            <w:tcBorders>
              <w:top w:val="nil"/>
              <w:left w:val="nil"/>
              <w:bottom w:val="single" w:sz="4" w:space="0" w:color="auto"/>
              <w:right w:val="single" w:sz="4" w:space="0" w:color="auto"/>
            </w:tcBorders>
            <w:shd w:val="clear" w:color="auto" w:fill="auto"/>
            <w:noWrap/>
            <w:vAlign w:val="bottom"/>
            <w:hideMark/>
          </w:tcPr>
          <w:p w14:paraId="751D951C" w14:textId="77777777" w:rsidR="000851D2" w:rsidRPr="000851D2" w:rsidRDefault="000851D2" w:rsidP="000851D2">
            <w:pPr>
              <w:spacing w:after="0" w:line="240" w:lineRule="auto"/>
              <w:jc w:val="center"/>
              <w:rPr>
                <w:rFonts w:eastAsia="Times New Roman" w:cs="Calibri"/>
                <w:color w:val="000000"/>
                <w:sz w:val="18"/>
                <w:szCs w:val="18"/>
                <w:lang w:val="es-ES" w:eastAsia="es-ES"/>
              </w:rPr>
            </w:pPr>
            <w:r w:rsidRPr="000851D2">
              <w:rPr>
                <w:rFonts w:eastAsia="Times New Roman" w:cs="Calibri"/>
                <w:color w:val="000000"/>
                <w:sz w:val="18"/>
                <w:szCs w:val="18"/>
                <w:lang w:val="es-ES" w:eastAsia="es-ES"/>
              </w:rPr>
              <w:t>X</w:t>
            </w:r>
          </w:p>
        </w:tc>
        <w:tc>
          <w:tcPr>
            <w:tcW w:w="520" w:type="dxa"/>
            <w:tcBorders>
              <w:top w:val="nil"/>
              <w:left w:val="nil"/>
              <w:bottom w:val="single" w:sz="4" w:space="0" w:color="auto"/>
              <w:right w:val="single" w:sz="4" w:space="0" w:color="auto"/>
            </w:tcBorders>
            <w:shd w:val="clear" w:color="auto" w:fill="auto"/>
            <w:noWrap/>
            <w:vAlign w:val="bottom"/>
            <w:hideMark/>
          </w:tcPr>
          <w:p w14:paraId="0AEE455E" w14:textId="77777777" w:rsidR="000851D2" w:rsidRPr="000851D2" w:rsidRDefault="000851D2" w:rsidP="000851D2">
            <w:pPr>
              <w:spacing w:after="0" w:line="240" w:lineRule="auto"/>
              <w:jc w:val="center"/>
              <w:rPr>
                <w:rFonts w:eastAsia="Times New Roman" w:cs="Calibri"/>
                <w:color w:val="000000"/>
                <w:sz w:val="18"/>
                <w:szCs w:val="18"/>
                <w:lang w:val="es-ES" w:eastAsia="es-ES"/>
              </w:rPr>
            </w:pPr>
            <w:r w:rsidRPr="000851D2">
              <w:rPr>
                <w:rFonts w:eastAsia="Times New Roman" w:cs="Calibri"/>
                <w:color w:val="000000"/>
                <w:sz w:val="18"/>
                <w:szCs w:val="18"/>
                <w:lang w:val="es-ES" w:eastAsia="es-ES"/>
              </w:rPr>
              <w:t>X</w:t>
            </w:r>
          </w:p>
        </w:tc>
      </w:tr>
      <w:tr w:rsidR="000851D2" w:rsidRPr="000851D2" w14:paraId="50277024" w14:textId="77777777" w:rsidTr="000851D2">
        <w:trPr>
          <w:trHeight w:val="24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65B289B1" w14:textId="77777777" w:rsidR="000851D2" w:rsidRPr="000851D2" w:rsidRDefault="000851D2" w:rsidP="000851D2">
            <w:pPr>
              <w:spacing w:after="0" w:line="240" w:lineRule="auto"/>
              <w:rPr>
                <w:rFonts w:eastAsia="Times New Roman" w:cs="Calibri"/>
                <w:color w:val="000000"/>
                <w:sz w:val="18"/>
                <w:szCs w:val="18"/>
                <w:lang w:val="es-ES" w:eastAsia="es-ES"/>
              </w:rPr>
            </w:pPr>
            <w:r w:rsidRPr="000851D2">
              <w:rPr>
                <w:rFonts w:eastAsia="Times New Roman" w:cs="Calibri"/>
                <w:color w:val="000000"/>
                <w:sz w:val="18"/>
                <w:szCs w:val="18"/>
                <w:lang w:val="es-ES" w:eastAsia="es-ES"/>
              </w:rPr>
              <w:t>76547256-3</w:t>
            </w:r>
          </w:p>
        </w:tc>
        <w:tc>
          <w:tcPr>
            <w:tcW w:w="7280" w:type="dxa"/>
            <w:tcBorders>
              <w:top w:val="nil"/>
              <w:left w:val="nil"/>
              <w:bottom w:val="single" w:sz="4" w:space="0" w:color="auto"/>
              <w:right w:val="single" w:sz="4" w:space="0" w:color="auto"/>
            </w:tcBorders>
            <w:shd w:val="clear" w:color="auto" w:fill="auto"/>
            <w:noWrap/>
            <w:vAlign w:val="bottom"/>
            <w:hideMark/>
          </w:tcPr>
          <w:p w14:paraId="0D5946B6" w14:textId="77777777" w:rsidR="000851D2" w:rsidRPr="000851D2" w:rsidRDefault="000851D2" w:rsidP="000851D2">
            <w:pPr>
              <w:spacing w:after="0" w:line="240" w:lineRule="auto"/>
              <w:rPr>
                <w:rFonts w:eastAsia="Times New Roman" w:cs="Calibri"/>
                <w:color w:val="000000"/>
                <w:sz w:val="18"/>
                <w:szCs w:val="18"/>
                <w:lang w:val="es-ES" w:eastAsia="es-ES"/>
              </w:rPr>
            </w:pPr>
            <w:r w:rsidRPr="000851D2">
              <w:rPr>
                <w:rFonts w:eastAsia="Times New Roman" w:cs="Calibri"/>
                <w:color w:val="000000"/>
                <w:sz w:val="18"/>
                <w:szCs w:val="18"/>
                <w:lang w:val="es-ES" w:eastAsia="es-ES"/>
              </w:rPr>
              <w:t>FUTURO K-PAZ LIMITADA</w:t>
            </w:r>
          </w:p>
        </w:tc>
        <w:tc>
          <w:tcPr>
            <w:tcW w:w="520" w:type="dxa"/>
            <w:tcBorders>
              <w:top w:val="nil"/>
              <w:left w:val="nil"/>
              <w:bottom w:val="single" w:sz="4" w:space="0" w:color="auto"/>
              <w:right w:val="single" w:sz="4" w:space="0" w:color="auto"/>
            </w:tcBorders>
            <w:shd w:val="clear" w:color="auto" w:fill="auto"/>
            <w:noWrap/>
            <w:vAlign w:val="bottom"/>
            <w:hideMark/>
          </w:tcPr>
          <w:p w14:paraId="34FA6DD0" w14:textId="77777777" w:rsidR="000851D2" w:rsidRPr="000851D2" w:rsidRDefault="000851D2" w:rsidP="000851D2">
            <w:pPr>
              <w:spacing w:after="0" w:line="240" w:lineRule="auto"/>
              <w:jc w:val="center"/>
              <w:rPr>
                <w:rFonts w:eastAsia="Times New Roman" w:cs="Calibri"/>
                <w:color w:val="000000"/>
                <w:sz w:val="18"/>
                <w:szCs w:val="18"/>
                <w:lang w:val="es-ES" w:eastAsia="es-ES"/>
              </w:rPr>
            </w:pPr>
            <w:r w:rsidRPr="000851D2">
              <w:rPr>
                <w:rFonts w:eastAsia="Times New Roman" w:cs="Calibri"/>
                <w:color w:val="000000"/>
                <w:sz w:val="18"/>
                <w:szCs w:val="18"/>
                <w:lang w:val="es-ES" w:eastAsia="es-ES"/>
              </w:rPr>
              <w:t>X</w:t>
            </w:r>
          </w:p>
        </w:tc>
        <w:tc>
          <w:tcPr>
            <w:tcW w:w="520" w:type="dxa"/>
            <w:tcBorders>
              <w:top w:val="nil"/>
              <w:left w:val="nil"/>
              <w:bottom w:val="single" w:sz="4" w:space="0" w:color="auto"/>
              <w:right w:val="single" w:sz="4" w:space="0" w:color="auto"/>
            </w:tcBorders>
            <w:shd w:val="clear" w:color="auto" w:fill="auto"/>
            <w:noWrap/>
            <w:vAlign w:val="bottom"/>
            <w:hideMark/>
          </w:tcPr>
          <w:p w14:paraId="06539929" w14:textId="77777777" w:rsidR="000851D2" w:rsidRPr="000851D2" w:rsidRDefault="000851D2" w:rsidP="000851D2">
            <w:pPr>
              <w:spacing w:after="0" w:line="240" w:lineRule="auto"/>
              <w:jc w:val="center"/>
              <w:rPr>
                <w:rFonts w:eastAsia="Times New Roman" w:cs="Calibri"/>
                <w:color w:val="000000"/>
                <w:sz w:val="18"/>
                <w:szCs w:val="18"/>
                <w:lang w:val="es-ES" w:eastAsia="es-ES"/>
              </w:rPr>
            </w:pPr>
            <w:r w:rsidRPr="000851D2">
              <w:rPr>
                <w:rFonts w:eastAsia="Times New Roman" w:cs="Calibri"/>
                <w:color w:val="000000"/>
                <w:sz w:val="18"/>
                <w:szCs w:val="18"/>
                <w:lang w:val="es-ES" w:eastAsia="es-ES"/>
              </w:rPr>
              <w:t>X</w:t>
            </w:r>
          </w:p>
        </w:tc>
      </w:tr>
      <w:tr w:rsidR="000851D2" w:rsidRPr="000851D2" w14:paraId="7287A57D" w14:textId="77777777" w:rsidTr="000851D2">
        <w:trPr>
          <w:trHeight w:val="24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14060267" w14:textId="77777777" w:rsidR="000851D2" w:rsidRPr="000851D2" w:rsidRDefault="000851D2" w:rsidP="000851D2">
            <w:pPr>
              <w:spacing w:after="0" w:line="240" w:lineRule="auto"/>
              <w:rPr>
                <w:rFonts w:eastAsia="Times New Roman" w:cs="Calibri"/>
                <w:color w:val="000000"/>
                <w:sz w:val="18"/>
                <w:szCs w:val="18"/>
                <w:lang w:val="es-ES" w:eastAsia="es-ES"/>
              </w:rPr>
            </w:pPr>
            <w:r w:rsidRPr="000851D2">
              <w:rPr>
                <w:rFonts w:eastAsia="Times New Roman" w:cs="Calibri"/>
                <w:color w:val="000000"/>
                <w:sz w:val="18"/>
                <w:szCs w:val="18"/>
                <w:lang w:val="es-ES" w:eastAsia="es-ES"/>
              </w:rPr>
              <w:t>76584899-7</w:t>
            </w:r>
          </w:p>
        </w:tc>
        <w:tc>
          <w:tcPr>
            <w:tcW w:w="7280" w:type="dxa"/>
            <w:tcBorders>
              <w:top w:val="nil"/>
              <w:left w:val="nil"/>
              <w:bottom w:val="single" w:sz="4" w:space="0" w:color="auto"/>
              <w:right w:val="single" w:sz="4" w:space="0" w:color="auto"/>
            </w:tcBorders>
            <w:shd w:val="clear" w:color="auto" w:fill="auto"/>
            <w:noWrap/>
            <w:vAlign w:val="bottom"/>
            <w:hideMark/>
          </w:tcPr>
          <w:p w14:paraId="4596DD6B" w14:textId="77777777" w:rsidR="000851D2" w:rsidRPr="000851D2" w:rsidRDefault="000851D2" w:rsidP="000851D2">
            <w:pPr>
              <w:spacing w:after="0" w:line="240" w:lineRule="auto"/>
              <w:rPr>
                <w:rFonts w:eastAsia="Times New Roman" w:cs="Calibri"/>
                <w:color w:val="000000"/>
                <w:sz w:val="18"/>
                <w:szCs w:val="18"/>
                <w:lang w:val="es-ES" w:eastAsia="es-ES"/>
              </w:rPr>
            </w:pPr>
            <w:r w:rsidRPr="000851D2">
              <w:rPr>
                <w:rFonts w:eastAsia="Times New Roman" w:cs="Calibri"/>
                <w:color w:val="000000"/>
                <w:sz w:val="18"/>
                <w:szCs w:val="18"/>
                <w:lang w:val="es-ES" w:eastAsia="es-ES"/>
              </w:rPr>
              <w:t>OTEC PAUSA LIMITADA</w:t>
            </w:r>
          </w:p>
        </w:tc>
        <w:tc>
          <w:tcPr>
            <w:tcW w:w="520" w:type="dxa"/>
            <w:tcBorders>
              <w:top w:val="nil"/>
              <w:left w:val="nil"/>
              <w:bottom w:val="single" w:sz="4" w:space="0" w:color="auto"/>
              <w:right w:val="single" w:sz="4" w:space="0" w:color="auto"/>
            </w:tcBorders>
            <w:shd w:val="clear" w:color="auto" w:fill="auto"/>
            <w:noWrap/>
            <w:vAlign w:val="bottom"/>
            <w:hideMark/>
          </w:tcPr>
          <w:p w14:paraId="47B92DF5" w14:textId="77777777" w:rsidR="000851D2" w:rsidRPr="000851D2" w:rsidRDefault="000851D2" w:rsidP="000851D2">
            <w:pPr>
              <w:spacing w:after="0" w:line="240" w:lineRule="auto"/>
              <w:jc w:val="center"/>
              <w:rPr>
                <w:rFonts w:eastAsia="Times New Roman" w:cs="Calibri"/>
                <w:color w:val="000000"/>
                <w:sz w:val="18"/>
                <w:szCs w:val="18"/>
                <w:lang w:val="es-ES" w:eastAsia="es-ES"/>
              </w:rPr>
            </w:pPr>
            <w:r w:rsidRPr="000851D2">
              <w:rPr>
                <w:rFonts w:eastAsia="Times New Roman" w:cs="Calibri"/>
                <w:color w:val="000000"/>
                <w:sz w:val="18"/>
                <w:szCs w:val="18"/>
                <w:lang w:val="es-ES" w:eastAsia="es-ES"/>
              </w:rPr>
              <w:t> </w:t>
            </w:r>
          </w:p>
        </w:tc>
        <w:tc>
          <w:tcPr>
            <w:tcW w:w="520" w:type="dxa"/>
            <w:tcBorders>
              <w:top w:val="nil"/>
              <w:left w:val="nil"/>
              <w:bottom w:val="single" w:sz="4" w:space="0" w:color="auto"/>
              <w:right w:val="single" w:sz="4" w:space="0" w:color="auto"/>
            </w:tcBorders>
            <w:shd w:val="clear" w:color="auto" w:fill="auto"/>
            <w:noWrap/>
            <w:vAlign w:val="bottom"/>
            <w:hideMark/>
          </w:tcPr>
          <w:p w14:paraId="2624F2E9" w14:textId="77777777" w:rsidR="000851D2" w:rsidRPr="000851D2" w:rsidRDefault="000851D2" w:rsidP="000851D2">
            <w:pPr>
              <w:spacing w:after="0" w:line="240" w:lineRule="auto"/>
              <w:jc w:val="center"/>
              <w:rPr>
                <w:rFonts w:eastAsia="Times New Roman" w:cs="Calibri"/>
                <w:color w:val="000000"/>
                <w:sz w:val="18"/>
                <w:szCs w:val="18"/>
                <w:lang w:val="es-ES" w:eastAsia="es-ES"/>
              </w:rPr>
            </w:pPr>
            <w:r w:rsidRPr="000851D2">
              <w:rPr>
                <w:rFonts w:eastAsia="Times New Roman" w:cs="Calibri"/>
                <w:color w:val="000000"/>
                <w:sz w:val="18"/>
                <w:szCs w:val="18"/>
                <w:lang w:val="es-ES" w:eastAsia="es-ES"/>
              </w:rPr>
              <w:t>X</w:t>
            </w:r>
          </w:p>
        </w:tc>
      </w:tr>
      <w:tr w:rsidR="000851D2" w:rsidRPr="000851D2" w14:paraId="340CD16F" w14:textId="77777777" w:rsidTr="000851D2">
        <w:trPr>
          <w:trHeight w:val="24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58E4AC3D" w14:textId="77777777" w:rsidR="000851D2" w:rsidRPr="000851D2" w:rsidRDefault="000851D2" w:rsidP="000851D2">
            <w:pPr>
              <w:spacing w:after="0" w:line="240" w:lineRule="auto"/>
              <w:rPr>
                <w:rFonts w:eastAsia="Times New Roman" w:cs="Calibri"/>
                <w:color w:val="000000"/>
                <w:sz w:val="18"/>
                <w:szCs w:val="18"/>
                <w:lang w:val="es-ES" w:eastAsia="es-ES"/>
              </w:rPr>
            </w:pPr>
            <w:r w:rsidRPr="000851D2">
              <w:rPr>
                <w:rFonts w:eastAsia="Times New Roman" w:cs="Calibri"/>
                <w:color w:val="000000"/>
                <w:sz w:val="18"/>
                <w:szCs w:val="18"/>
                <w:lang w:val="es-ES" w:eastAsia="es-ES"/>
              </w:rPr>
              <w:t>76608604-7</w:t>
            </w:r>
          </w:p>
        </w:tc>
        <w:tc>
          <w:tcPr>
            <w:tcW w:w="7280" w:type="dxa"/>
            <w:tcBorders>
              <w:top w:val="nil"/>
              <w:left w:val="nil"/>
              <w:bottom w:val="single" w:sz="4" w:space="0" w:color="auto"/>
              <w:right w:val="single" w:sz="4" w:space="0" w:color="auto"/>
            </w:tcBorders>
            <w:shd w:val="clear" w:color="auto" w:fill="auto"/>
            <w:noWrap/>
            <w:vAlign w:val="bottom"/>
            <w:hideMark/>
          </w:tcPr>
          <w:p w14:paraId="57B07581" w14:textId="77777777" w:rsidR="000851D2" w:rsidRPr="000851D2" w:rsidRDefault="000851D2" w:rsidP="000851D2">
            <w:pPr>
              <w:spacing w:after="0" w:line="240" w:lineRule="auto"/>
              <w:rPr>
                <w:rFonts w:eastAsia="Times New Roman" w:cs="Calibri"/>
                <w:color w:val="000000"/>
                <w:sz w:val="18"/>
                <w:szCs w:val="18"/>
                <w:lang w:val="es-ES" w:eastAsia="es-ES"/>
              </w:rPr>
            </w:pPr>
            <w:r w:rsidRPr="000851D2">
              <w:rPr>
                <w:rFonts w:eastAsia="Times New Roman" w:cs="Calibri"/>
                <w:color w:val="000000"/>
                <w:sz w:val="18"/>
                <w:szCs w:val="18"/>
                <w:lang w:val="es-ES" w:eastAsia="es-ES"/>
              </w:rPr>
              <w:t>FORMACION Y CAPACITACION LABORAL SPA</w:t>
            </w:r>
          </w:p>
        </w:tc>
        <w:tc>
          <w:tcPr>
            <w:tcW w:w="520" w:type="dxa"/>
            <w:tcBorders>
              <w:top w:val="nil"/>
              <w:left w:val="nil"/>
              <w:bottom w:val="single" w:sz="4" w:space="0" w:color="auto"/>
              <w:right w:val="single" w:sz="4" w:space="0" w:color="auto"/>
            </w:tcBorders>
            <w:shd w:val="clear" w:color="auto" w:fill="auto"/>
            <w:noWrap/>
            <w:vAlign w:val="bottom"/>
            <w:hideMark/>
          </w:tcPr>
          <w:p w14:paraId="2798AB6F" w14:textId="77777777" w:rsidR="000851D2" w:rsidRPr="000851D2" w:rsidRDefault="000851D2" w:rsidP="000851D2">
            <w:pPr>
              <w:spacing w:after="0" w:line="240" w:lineRule="auto"/>
              <w:jc w:val="center"/>
              <w:rPr>
                <w:rFonts w:eastAsia="Times New Roman" w:cs="Calibri"/>
                <w:color w:val="000000"/>
                <w:sz w:val="18"/>
                <w:szCs w:val="18"/>
                <w:lang w:val="es-ES" w:eastAsia="es-ES"/>
              </w:rPr>
            </w:pPr>
            <w:r w:rsidRPr="000851D2">
              <w:rPr>
                <w:rFonts w:eastAsia="Times New Roman" w:cs="Calibri"/>
                <w:color w:val="000000"/>
                <w:sz w:val="18"/>
                <w:szCs w:val="18"/>
                <w:lang w:val="es-ES" w:eastAsia="es-ES"/>
              </w:rPr>
              <w:t>X</w:t>
            </w:r>
          </w:p>
        </w:tc>
        <w:tc>
          <w:tcPr>
            <w:tcW w:w="520" w:type="dxa"/>
            <w:tcBorders>
              <w:top w:val="nil"/>
              <w:left w:val="nil"/>
              <w:bottom w:val="single" w:sz="4" w:space="0" w:color="auto"/>
              <w:right w:val="single" w:sz="4" w:space="0" w:color="auto"/>
            </w:tcBorders>
            <w:shd w:val="clear" w:color="auto" w:fill="auto"/>
            <w:noWrap/>
            <w:vAlign w:val="bottom"/>
            <w:hideMark/>
          </w:tcPr>
          <w:p w14:paraId="26F58570" w14:textId="77777777" w:rsidR="000851D2" w:rsidRPr="000851D2" w:rsidRDefault="000851D2" w:rsidP="000851D2">
            <w:pPr>
              <w:spacing w:after="0" w:line="240" w:lineRule="auto"/>
              <w:jc w:val="center"/>
              <w:rPr>
                <w:rFonts w:eastAsia="Times New Roman" w:cs="Calibri"/>
                <w:color w:val="000000"/>
                <w:sz w:val="18"/>
                <w:szCs w:val="18"/>
                <w:lang w:val="es-ES" w:eastAsia="es-ES"/>
              </w:rPr>
            </w:pPr>
            <w:r w:rsidRPr="000851D2">
              <w:rPr>
                <w:rFonts w:eastAsia="Times New Roman" w:cs="Calibri"/>
                <w:color w:val="000000"/>
                <w:sz w:val="18"/>
                <w:szCs w:val="18"/>
                <w:lang w:val="es-ES" w:eastAsia="es-ES"/>
              </w:rPr>
              <w:t>X</w:t>
            </w:r>
          </w:p>
        </w:tc>
      </w:tr>
      <w:tr w:rsidR="000851D2" w:rsidRPr="000851D2" w14:paraId="0BBE7657" w14:textId="77777777" w:rsidTr="000851D2">
        <w:trPr>
          <w:trHeight w:val="24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6ACB6E8E" w14:textId="77777777" w:rsidR="000851D2" w:rsidRPr="000851D2" w:rsidRDefault="000851D2" w:rsidP="000851D2">
            <w:pPr>
              <w:spacing w:after="0" w:line="240" w:lineRule="auto"/>
              <w:rPr>
                <w:rFonts w:eastAsia="Times New Roman" w:cs="Calibri"/>
                <w:color w:val="000000"/>
                <w:sz w:val="18"/>
                <w:szCs w:val="18"/>
                <w:lang w:val="es-ES" w:eastAsia="es-ES"/>
              </w:rPr>
            </w:pPr>
            <w:r w:rsidRPr="000851D2">
              <w:rPr>
                <w:rFonts w:eastAsia="Times New Roman" w:cs="Calibri"/>
                <w:color w:val="000000"/>
                <w:sz w:val="18"/>
                <w:szCs w:val="18"/>
                <w:lang w:val="es-ES" w:eastAsia="es-ES"/>
              </w:rPr>
              <w:t>76613651-6</w:t>
            </w:r>
          </w:p>
        </w:tc>
        <w:tc>
          <w:tcPr>
            <w:tcW w:w="7280" w:type="dxa"/>
            <w:tcBorders>
              <w:top w:val="nil"/>
              <w:left w:val="nil"/>
              <w:bottom w:val="single" w:sz="4" w:space="0" w:color="auto"/>
              <w:right w:val="single" w:sz="4" w:space="0" w:color="auto"/>
            </w:tcBorders>
            <w:shd w:val="clear" w:color="auto" w:fill="auto"/>
            <w:noWrap/>
            <w:vAlign w:val="bottom"/>
            <w:hideMark/>
          </w:tcPr>
          <w:p w14:paraId="195D389F" w14:textId="77777777" w:rsidR="000851D2" w:rsidRPr="000851D2" w:rsidRDefault="000851D2" w:rsidP="000851D2">
            <w:pPr>
              <w:spacing w:after="0" w:line="240" w:lineRule="auto"/>
              <w:rPr>
                <w:rFonts w:eastAsia="Times New Roman" w:cs="Calibri"/>
                <w:color w:val="000000"/>
                <w:sz w:val="18"/>
                <w:szCs w:val="18"/>
                <w:lang w:val="es-ES" w:eastAsia="es-ES"/>
              </w:rPr>
            </w:pPr>
            <w:r w:rsidRPr="000851D2">
              <w:rPr>
                <w:rFonts w:eastAsia="Times New Roman" w:cs="Calibri"/>
                <w:color w:val="000000"/>
                <w:sz w:val="18"/>
                <w:szCs w:val="18"/>
                <w:lang w:val="es-ES" w:eastAsia="es-ES"/>
              </w:rPr>
              <w:t>BRITO PRADENAS ASESORIA Y CAPACITACION LIMITADA</w:t>
            </w:r>
          </w:p>
        </w:tc>
        <w:tc>
          <w:tcPr>
            <w:tcW w:w="520" w:type="dxa"/>
            <w:tcBorders>
              <w:top w:val="nil"/>
              <w:left w:val="nil"/>
              <w:bottom w:val="single" w:sz="4" w:space="0" w:color="auto"/>
              <w:right w:val="single" w:sz="4" w:space="0" w:color="auto"/>
            </w:tcBorders>
            <w:shd w:val="clear" w:color="auto" w:fill="auto"/>
            <w:noWrap/>
            <w:vAlign w:val="bottom"/>
            <w:hideMark/>
          </w:tcPr>
          <w:p w14:paraId="2851E921" w14:textId="77777777" w:rsidR="000851D2" w:rsidRPr="000851D2" w:rsidRDefault="000851D2" w:rsidP="000851D2">
            <w:pPr>
              <w:spacing w:after="0" w:line="240" w:lineRule="auto"/>
              <w:jc w:val="center"/>
              <w:rPr>
                <w:rFonts w:eastAsia="Times New Roman" w:cs="Calibri"/>
                <w:color w:val="000000"/>
                <w:sz w:val="18"/>
                <w:szCs w:val="18"/>
                <w:lang w:val="es-ES" w:eastAsia="es-ES"/>
              </w:rPr>
            </w:pPr>
            <w:r w:rsidRPr="000851D2">
              <w:rPr>
                <w:rFonts w:eastAsia="Times New Roman" w:cs="Calibri"/>
                <w:color w:val="000000"/>
                <w:sz w:val="18"/>
                <w:szCs w:val="18"/>
                <w:lang w:val="es-ES" w:eastAsia="es-ES"/>
              </w:rPr>
              <w:t>X</w:t>
            </w:r>
          </w:p>
        </w:tc>
        <w:tc>
          <w:tcPr>
            <w:tcW w:w="520" w:type="dxa"/>
            <w:tcBorders>
              <w:top w:val="nil"/>
              <w:left w:val="nil"/>
              <w:bottom w:val="single" w:sz="4" w:space="0" w:color="auto"/>
              <w:right w:val="single" w:sz="4" w:space="0" w:color="auto"/>
            </w:tcBorders>
            <w:shd w:val="clear" w:color="auto" w:fill="auto"/>
            <w:noWrap/>
            <w:vAlign w:val="bottom"/>
            <w:hideMark/>
          </w:tcPr>
          <w:p w14:paraId="696967C2" w14:textId="77777777" w:rsidR="000851D2" w:rsidRPr="000851D2" w:rsidRDefault="000851D2" w:rsidP="000851D2">
            <w:pPr>
              <w:spacing w:after="0" w:line="240" w:lineRule="auto"/>
              <w:jc w:val="center"/>
              <w:rPr>
                <w:rFonts w:eastAsia="Times New Roman" w:cs="Calibri"/>
                <w:color w:val="000000"/>
                <w:sz w:val="18"/>
                <w:szCs w:val="18"/>
                <w:lang w:val="es-ES" w:eastAsia="es-ES"/>
              </w:rPr>
            </w:pPr>
            <w:r w:rsidRPr="000851D2">
              <w:rPr>
                <w:rFonts w:eastAsia="Times New Roman" w:cs="Calibri"/>
                <w:color w:val="000000"/>
                <w:sz w:val="18"/>
                <w:szCs w:val="18"/>
                <w:lang w:val="es-ES" w:eastAsia="es-ES"/>
              </w:rPr>
              <w:t>X</w:t>
            </w:r>
          </w:p>
        </w:tc>
      </w:tr>
      <w:tr w:rsidR="000851D2" w:rsidRPr="000851D2" w14:paraId="04207A43" w14:textId="77777777" w:rsidTr="000851D2">
        <w:trPr>
          <w:trHeight w:val="24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24CE9A8F" w14:textId="77777777" w:rsidR="000851D2" w:rsidRPr="000851D2" w:rsidRDefault="000851D2" w:rsidP="000851D2">
            <w:pPr>
              <w:spacing w:after="0" w:line="240" w:lineRule="auto"/>
              <w:rPr>
                <w:rFonts w:eastAsia="Times New Roman" w:cs="Calibri"/>
                <w:color w:val="000000"/>
                <w:sz w:val="18"/>
                <w:szCs w:val="18"/>
                <w:lang w:val="es-ES" w:eastAsia="es-ES"/>
              </w:rPr>
            </w:pPr>
            <w:r w:rsidRPr="000851D2">
              <w:rPr>
                <w:rFonts w:eastAsia="Times New Roman" w:cs="Calibri"/>
                <w:color w:val="000000"/>
                <w:sz w:val="18"/>
                <w:szCs w:val="18"/>
                <w:lang w:val="es-ES" w:eastAsia="es-ES"/>
              </w:rPr>
              <w:t>76626799-8</w:t>
            </w:r>
          </w:p>
        </w:tc>
        <w:tc>
          <w:tcPr>
            <w:tcW w:w="7280" w:type="dxa"/>
            <w:tcBorders>
              <w:top w:val="nil"/>
              <w:left w:val="nil"/>
              <w:bottom w:val="single" w:sz="4" w:space="0" w:color="auto"/>
              <w:right w:val="single" w:sz="4" w:space="0" w:color="auto"/>
            </w:tcBorders>
            <w:shd w:val="clear" w:color="auto" w:fill="auto"/>
            <w:noWrap/>
            <w:vAlign w:val="bottom"/>
            <w:hideMark/>
          </w:tcPr>
          <w:p w14:paraId="250C2735" w14:textId="77777777" w:rsidR="000851D2" w:rsidRPr="000851D2" w:rsidRDefault="000851D2" w:rsidP="000851D2">
            <w:pPr>
              <w:spacing w:after="0" w:line="240" w:lineRule="auto"/>
              <w:rPr>
                <w:rFonts w:eastAsia="Times New Roman" w:cs="Calibri"/>
                <w:color w:val="000000"/>
                <w:sz w:val="18"/>
                <w:szCs w:val="18"/>
                <w:lang w:val="es-ES" w:eastAsia="es-ES"/>
              </w:rPr>
            </w:pPr>
            <w:r w:rsidRPr="000851D2">
              <w:rPr>
                <w:rFonts w:eastAsia="Times New Roman" w:cs="Calibri"/>
                <w:color w:val="000000"/>
                <w:sz w:val="18"/>
                <w:szCs w:val="18"/>
                <w:lang w:val="es-ES" w:eastAsia="es-ES"/>
              </w:rPr>
              <w:t>SUMMA CAPACITACION LIMITADA</w:t>
            </w:r>
          </w:p>
        </w:tc>
        <w:tc>
          <w:tcPr>
            <w:tcW w:w="520" w:type="dxa"/>
            <w:tcBorders>
              <w:top w:val="nil"/>
              <w:left w:val="nil"/>
              <w:bottom w:val="single" w:sz="4" w:space="0" w:color="auto"/>
              <w:right w:val="single" w:sz="4" w:space="0" w:color="auto"/>
            </w:tcBorders>
            <w:shd w:val="clear" w:color="auto" w:fill="auto"/>
            <w:noWrap/>
            <w:vAlign w:val="bottom"/>
            <w:hideMark/>
          </w:tcPr>
          <w:p w14:paraId="5E48EC20" w14:textId="77777777" w:rsidR="000851D2" w:rsidRPr="000851D2" w:rsidRDefault="000851D2" w:rsidP="000851D2">
            <w:pPr>
              <w:spacing w:after="0" w:line="240" w:lineRule="auto"/>
              <w:jc w:val="center"/>
              <w:rPr>
                <w:rFonts w:eastAsia="Times New Roman" w:cs="Calibri"/>
                <w:color w:val="000000"/>
                <w:sz w:val="18"/>
                <w:szCs w:val="18"/>
                <w:lang w:val="es-ES" w:eastAsia="es-ES"/>
              </w:rPr>
            </w:pPr>
            <w:r w:rsidRPr="000851D2">
              <w:rPr>
                <w:rFonts w:eastAsia="Times New Roman" w:cs="Calibri"/>
                <w:color w:val="000000"/>
                <w:sz w:val="18"/>
                <w:szCs w:val="18"/>
                <w:lang w:val="es-ES" w:eastAsia="es-ES"/>
              </w:rPr>
              <w:t>X</w:t>
            </w:r>
          </w:p>
        </w:tc>
        <w:tc>
          <w:tcPr>
            <w:tcW w:w="520" w:type="dxa"/>
            <w:tcBorders>
              <w:top w:val="nil"/>
              <w:left w:val="nil"/>
              <w:bottom w:val="single" w:sz="4" w:space="0" w:color="auto"/>
              <w:right w:val="single" w:sz="4" w:space="0" w:color="auto"/>
            </w:tcBorders>
            <w:shd w:val="clear" w:color="auto" w:fill="auto"/>
            <w:noWrap/>
            <w:vAlign w:val="bottom"/>
            <w:hideMark/>
          </w:tcPr>
          <w:p w14:paraId="2E977998" w14:textId="77777777" w:rsidR="000851D2" w:rsidRPr="000851D2" w:rsidRDefault="000851D2" w:rsidP="000851D2">
            <w:pPr>
              <w:spacing w:after="0" w:line="240" w:lineRule="auto"/>
              <w:jc w:val="center"/>
              <w:rPr>
                <w:rFonts w:eastAsia="Times New Roman" w:cs="Calibri"/>
                <w:color w:val="000000"/>
                <w:sz w:val="18"/>
                <w:szCs w:val="18"/>
                <w:lang w:val="es-ES" w:eastAsia="es-ES"/>
              </w:rPr>
            </w:pPr>
            <w:r w:rsidRPr="000851D2">
              <w:rPr>
                <w:rFonts w:eastAsia="Times New Roman" w:cs="Calibri"/>
                <w:color w:val="000000"/>
                <w:sz w:val="18"/>
                <w:szCs w:val="18"/>
                <w:lang w:val="es-ES" w:eastAsia="es-ES"/>
              </w:rPr>
              <w:t> </w:t>
            </w:r>
          </w:p>
        </w:tc>
      </w:tr>
      <w:tr w:rsidR="000851D2" w:rsidRPr="000851D2" w14:paraId="5B45C288" w14:textId="77777777" w:rsidTr="000851D2">
        <w:trPr>
          <w:trHeight w:val="24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6CFF1F19" w14:textId="77777777" w:rsidR="000851D2" w:rsidRPr="000851D2" w:rsidRDefault="000851D2" w:rsidP="000851D2">
            <w:pPr>
              <w:spacing w:after="0" w:line="240" w:lineRule="auto"/>
              <w:rPr>
                <w:rFonts w:eastAsia="Times New Roman" w:cs="Calibri"/>
                <w:color w:val="000000"/>
                <w:sz w:val="18"/>
                <w:szCs w:val="18"/>
                <w:lang w:val="es-ES" w:eastAsia="es-ES"/>
              </w:rPr>
            </w:pPr>
            <w:r w:rsidRPr="000851D2">
              <w:rPr>
                <w:rFonts w:eastAsia="Times New Roman" w:cs="Calibri"/>
                <w:color w:val="000000"/>
                <w:sz w:val="18"/>
                <w:szCs w:val="18"/>
                <w:lang w:val="es-ES" w:eastAsia="es-ES"/>
              </w:rPr>
              <w:t>76680573-6</w:t>
            </w:r>
          </w:p>
        </w:tc>
        <w:tc>
          <w:tcPr>
            <w:tcW w:w="7280" w:type="dxa"/>
            <w:tcBorders>
              <w:top w:val="nil"/>
              <w:left w:val="nil"/>
              <w:bottom w:val="single" w:sz="4" w:space="0" w:color="auto"/>
              <w:right w:val="single" w:sz="4" w:space="0" w:color="auto"/>
            </w:tcBorders>
            <w:shd w:val="clear" w:color="auto" w:fill="auto"/>
            <w:noWrap/>
            <w:vAlign w:val="bottom"/>
            <w:hideMark/>
          </w:tcPr>
          <w:p w14:paraId="1258FC38" w14:textId="77777777" w:rsidR="000851D2" w:rsidRPr="000851D2" w:rsidRDefault="000851D2" w:rsidP="000851D2">
            <w:pPr>
              <w:spacing w:after="0" w:line="240" w:lineRule="auto"/>
              <w:rPr>
                <w:rFonts w:eastAsia="Times New Roman" w:cs="Calibri"/>
                <w:color w:val="000000"/>
                <w:sz w:val="18"/>
                <w:szCs w:val="18"/>
                <w:lang w:val="es-ES" w:eastAsia="es-ES"/>
              </w:rPr>
            </w:pPr>
            <w:r w:rsidRPr="000851D2">
              <w:rPr>
                <w:rFonts w:eastAsia="Times New Roman" w:cs="Calibri"/>
                <w:color w:val="000000"/>
                <w:sz w:val="18"/>
                <w:szCs w:val="18"/>
                <w:lang w:val="es-ES" w:eastAsia="es-ES"/>
              </w:rPr>
              <w:t>GLOBAL OTEC. LIMITADA</w:t>
            </w:r>
          </w:p>
        </w:tc>
        <w:tc>
          <w:tcPr>
            <w:tcW w:w="520" w:type="dxa"/>
            <w:tcBorders>
              <w:top w:val="nil"/>
              <w:left w:val="nil"/>
              <w:bottom w:val="single" w:sz="4" w:space="0" w:color="auto"/>
              <w:right w:val="single" w:sz="4" w:space="0" w:color="auto"/>
            </w:tcBorders>
            <w:shd w:val="clear" w:color="auto" w:fill="auto"/>
            <w:noWrap/>
            <w:vAlign w:val="bottom"/>
            <w:hideMark/>
          </w:tcPr>
          <w:p w14:paraId="7AD0A6D0" w14:textId="77777777" w:rsidR="000851D2" w:rsidRPr="000851D2" w:rsidRDefault="000851D2" w:rsidP="000851D2">
            <w:pPr>
              <w:spacing w:after="0" w:line="240" w:lineRule="auto"/>
              <w:jc w:val="center"/>
              <w:rPr>
                <w:rFonts w:eastAsia="Times New Roman" w:cs="Calibri"/>
                <w:color w:val="000000"/>
                <w:sz w:val="18"/>
                <w:szCs w:val="18"/>
                <w:lang w:val="es-ES" w:eastAsia="es-ES"/>
              </w:rPr>
            </w:pPr>
            <w:r w:rsidRPr="000851D2">
              <w:rPr>
                <w:rFonts w:eastAsia="Times New Roman" w:cs="Calibri"/>
                <w:color w:val="000000"/>
                <w:sz w:val="18"/>
                <w:szCs w:val="18"/>
                <w:lang w:val="es-ES" w:eastAsia="es-ES"/>
              </w:rPr>
              <w:t>X</w:t>
            </w:r>
          </w:p>
        </w:tc>
        <w:tc>
          <w:tcPr>
            <w:tcW w:w="520" w:type="dxa"/>
            <w:tcBorders>
              <w:top w:val="nil"/>
              <w:left w:val="nil"/>
              <w:bottom w:val="single" w:sz="4" w:space="0" w:color="auto"/>
              <w:right w:val="single" w:sz="4" w:space="0" w:color="auto"/>
            </w:tcBorders>
            <w:shd w:val="clear" w:color="auto" w:fill="auto"/>
            <w:noWrap/>
            <w:vAlign w:val="bottom"/>
            <w:hideMark/>
          </w:tcPr>
          <w:p w14:paraId="319C7BCA" w14:textId="77777777" w:rsidR="000851D2" w:rsidRPr="000851D2" w:rsidRDefault="000851D2" w:rsidP="000851D2">
            <w:pPr>
              <w:spacing w:after="0" w:line="240" w:lineRule="auto"/>
              <w:jc w:val="center"/>
              <w:rPr>
                <w:rFonts w:eastAsia="Times New Roman" w:cs="Calibri"/>
                <w:color w:val="000000"/>
                <w:sz w:val="18"/>
                <w:szCs w:val="18"/>
                <w:lang w:val="es-ES" w:eastAsia="es-ES"/>
              </w:rPr>
            </w:pPr>
            <w:r w:rsidRPr="000851D2">
              <w:rPr>
                <w:rFonts w:eastAsia="Times New Roman" w:cs="Calibri"/>
                <w:color w:val="000000"/>
                <w:sz w:val="18"/>
                <w:szCs w:val="18"/>
                <w:lang w:val="es-ES" w:eastAsia="es-ES"/>
              </w:rPr>
              <w:t>X</w:t>
            </w:r>
          </w:p>
        </w:tc>
      </w:tr>
      <w:tr w:rsidR="000851D2" w:rsidRPr="000851D2" w14:paraId="25DAF65F" w14:textId="77777777" w:rsidTr="000851D2">
        <w:trPr>
          <w:trHeight w:val="24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1E44C68E" w14:textId="77777777" w:rsidR="000851D2" w:rsidRPr="000851D2" w:rsidRDefault="000851D2" w:rsidP="000851D2">
            <w:pPr>
              <w:spacing w:after="0" w:line="240" w:lineRule="auto"/>
              <w:rPr>
                <w:rFonts w:eastAsia="Times New Roman" w:cs="Calibri"/>
                <w:color w:val="000000"/>
                <w:sz w:val="18"/>
                <w:szCs w:val="18"/>
                <w:lang w:val="es-ES" w:eastAsia="es-ES"/>
              </w:rPr>
            </w:pPr>
            <w:r w:rsidRPr="000851D2">
              <w:rPr>
                <w:rFonts w:eastAsia="Times New Roman" w:cs="Calibri"/>
                <w:color w:val="000000"/>
                <w:sz w:val="18"/>
                <w:szCs w:val="18"/>
                <w:lang w:val="es-ES" w:eastAsia="es-ES"/>
              </w:rPr>
              <w:t>76680674-0</w:t>
            </w:r>
          </w:p>
        </w:tc>
        <w:tc>
          <w:tcPr>
            <w:tcW w:w="7280" w:type="dxa"/>
            <w:tcBorders>
              <w:top w:val="nil"/>
              <w:left w:val="nil"/>
              <w:bottom w:val="single" w:sz="4" w:space="0" w:color="auto"/>
              <w:right w:val="single" w:sz="4" w:space="0" w:color="auto"/>
            </w:tcBorders>
            <w:shd w:val="clear" w:color="auto" w:fill="auto"/>
            <w:noWrap/>
            <w:vAlign w:val="bottom"/>
            <w:hideMark/>
          </w:tcPr>
          <w:p w14:paraId="4F8205AF" w14:textId="77777777" w:rsidR="000851D2" w:rsidRPr="000851D2" w:rsidRDefault="000851D2" w:rsidP="000851D2">
            <w:pPr>
              <w:spacing w:after="0" w:line="240" w:lineRule="auto"/>
              <w:rPr>
                <w:rFonts w:eastAsia="Times New Roman" w:cs="Calibri"/>
                <w:color w:val="000000"/>
                <w:sz w:val="18"/>
                <w:szCs w:val="18"/>
                <w:lang w:val="es-ES" w:eastAsia="es-ES"/>
              </w:rPr>
            </w:pPr>
            <w:r w:rsidRPr="000851D2">
              <w:rPr>
                <w:rFonts w:eastAsia="Times New Roman" w:cs="Calibri"/>
                <w:color w:val="000000"/>
                <w:sz w:val="18"/>
                <w:szCs w:val="18"/>
                <w:lang w:val="es-ES" w:eastAsia="es-ES"/>
              </w:rPr>
              <w:t>PATAGONIA AUSTRAL CAPACITACIONES LIMITADA</w:t>
            </w:r>
          </w:p>
        </w:tc>
        <w:tc>
          <w:tcPr>
            <w:tcW w:w="520" w:type="dxa"/>
            <w:tcBorders>
              <w:top w:val="nil"/>
              <w:left w:val="nil"/>
              <w:bottom w:val="single" w:sz="4" w:space="0" w:color="auto"/>
              <w:right w:val="single" w:sz="4" w:space="0" w:color="auto"/>
            </w:tcBorders>
            <w:shd w:val="clear" w:color="auto" w:fill="auto"/>
            <w:noWrap/>
            <w:vAlign w:val="bottom"/>
            <w:hideMark/>
          </w:tcPr>
          <w:p w14:paraId="4A20EB15" w14:textId="77777777" w:rsidR="000851D2" w:rsidRPr="000851D2" w:rsidRDefault="000851D2" w:rsidP="000851D2">
            <w:pPr>
              <w:spacing w:after="0" w:line="240" w:lineRule="auto"/>
              <w:jc w:val="center"/>
              <w:rPr>
                <w:rFonts w:eastAsia="Times New Roman" w:cs="Calibri"/>
                <w:color w:val="000000"/>
                <w:sz w:val="18"/>
                <w:szCs w:val="18"/>
                <w:lang w:val="es-ES" w:eastAsia="es-ES"/>
              </w:rPr>
            </w:pPr>
            <w:r w:rsidRPr="000851D2">
              <w:rPr>
                <w:rFonts w:eastAsia="Times New Roman" w:cs="Calibri"/>
                <w:color w:val="000000"/>
                <w:sz w:val="18"/>
                <w:szCs w:val="18"/>
                <w:lang w:val="es-ES" w:eastAsia="es-ES"/>
              </w:rPr>
              <w:t>X</w:t>
            </w:r>
          </w:p>
        </w:tc>
        <w:tc>
          <w:tcPr>
            <w:tcW w:w="520" w:type="dxa"/>
            <w:tcBorders>
              <w:top w:val="nil"/>
              <w:left w:val="nil"/>
              <w:bottom w:val="single" w:sz="4" w:space="0" w:color="auto"/>
              <w:right w:val="single" w:sz="4" w:space="0" w:color="auto"/>
            </w:tcBorders>
            <w:shd w:val="clear" w:color="auto" w:fill="auto"/>
            <w:noWrap/>
            <w:vAlign w:val="bottom"/>
            <w:hideMark/>
          </w:tcPr>
          <w:p w14:paraId="6BE75CAB" w14:textId="77777777" w:rsidR="000851D2" w:rsidRPr="000851D2" w:rsidRDefault="000851D2" w:rsidP="000851D2">
            <w:pPr>
              <w:spacing w:after="0" w:line="240" w:lineRule="auto"/>
              <w:jc w:val="center"/>
              <w:rPr>
                <w:rFonts w:eastAsia="Times New Roman" w:cs="Calibri"/>
                <w:color w:val="000000"/>
                <w:sz w:val="18"/>
                <w:szCs w:val="18"/>
                <w:lang w:val="es-ES" w:eastAsia="es-ES"/>
              </w:rPr>
            </w:pPr>
            <w:r w:rsidRPr="000851D2">
              <w:rPr>
                <w:rFonts w:eastAsia="Times New Roman" w:cs="Calibri"/>
                <w:color w:val="000000"/>
                <w:sz w:val="18"/>
                <w:szCs w:val="18"/>
                <w:lang w:val="es-ES" w:eastAsia="es-ES"/>
              </w:rPr>
              <w:t>X</w:t>
            </w:r>
          </w:p>
        </w:tc>
      </w:tr>
      <w:tr w:rsidR="000851D2" w:rsidRPr="000851D2" w14:paraId="69D46CFE" w14:textId="77777777" w:rsidTr="000851D2">
        <w:trPr>
          <w:trHeight w:val="24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5C2A63DD" w14:textId="77777777" w:rsidR="000851D2" w:rsidRPr="000851D2" w:rsidRDefault="000851D2" w:rsidP="000851D2">
            <w:pPr>
              <w:spacing w:after="0" w:line="240" w:lineRule="auto"/>
              <w:rPr>
                <w:rFonts w:eastAsia="Times New Roman" w:cs="Calibri"/>
                <w:color w:val="000000"/>
                <w:sz w:val="18"/>
                <w:szCs w:val="18"/>
                <w:lang w:val="es-ES" w:eastAsia="es-ES"/>
              </w:rPr>
            </w:pPr>
            <w:r w:rsidRPr="000851D2">
              <w:rPr>
                <w:rFonts w:eastAsia="Times New Roman" w:cs="Calibri"/>
                <w:color w:val="000000"/>
                <w:sz w:val="18"/>
                <w:szCs w:val="18"/>
                <w:lang w:val="es-ES" w:eastAsia="es-ES"/>
              </w:rPr>
              <w:t>76697561-5</w:t>
            </w:r>
          </w:p>
        </w:tc>
        <w:tc>
          <w:tcPr>
            <w:tcW w:w="7280" w:type="dxa"/>
            <w:tcBorders>
              <w:top w:val="nil"/>
              <w:left w:val="nil"/>
              <w:bottom w:val="single" w:sz="4" w:space="0" w:color="auto"/>
              <w:right w:val="single" w:sz="4" w:space="0" w:color="auto"/>
            </w:tcBorders>
            <w:shd w:val="clear" w:color="auto" w:fill="auto"/>
            <w:noWrap/>
            <w:vAlign w:val="bottom"/>
            <w:hideMark/>
          </w:tcPr>
          <w:p w14:paraId="61460ED1" w14:textId="77777777" w:rsidR="000851D2" w:rsidRPr="000851D2" w:rsidRDefault="000851D2" w:rsidP="000851D2">
            <w:pPr>
              <w:spacing w:after="0" w:line="240" w:lineRule="auto"/>
              <w:rPr>
                <w:rFonts w:eastAsia="Times New Roman" w:cs="Calibri"/>
                <w:color w:val="000000"/>
                <w:sz w:val="18"/>
                <w:szCs w:val="18"/>
                <w:lang w:val="es-ES" w:eastAsia="es-ES"/>
              </w:rPr>
            </w:pPr>
            <w:r w:rsidRPr="000851D2">
              <w:rPr>
                <w:rFonts w:eastAsia="Times New Roman" w:cs="Calibri"/>
                <w:color w:val="000000"/>
                <w:sz w:val="18"/>
                <w:szCs w:val="18"/>
                <w:lang w:val="es-ES" w:eastAsia="es-ES"/>
              </w:rPr>
              <w:t>SUSTANTIVA SPA</w:t>
            </w:r>
          </w:p>
        </w:tc>
        <w:tc>
          <w:tcPr>
            <w:tcW w:w="520" w:type="dxa"/>
            <w:tcBorders>
              <w:top w:val="nil"/>
              <w:left w:val="nil"/>
              <w:bottom w:val="single" w:sz="4" w:space="0" w:color="auto"/>
              <w:right w:val="single" w:sz="4" w:space="0" w:color="auto"/>
            </w:tcBorders>
            <w:shd w:val="clear" w:color="auto" w:fill="auto"/>
            <w:noWrap/>
            <w:vAlign w:val="bottom"/>
            <w:hideMark/>
          </w:tcPr>
          <w:p w14:paraId="57B35997" w14:textId="77777777" w:rsidR="000851D2" w:rsidRPr="000851D2" w:rsidRDefault="000851D2" w:rsidP="000851D2">
            <w:pPr>
              <w:spacing w:after="0" w:line="240" w:lineRule="auto"/>
              <w:jc w:val="center"/>
              <w:rPr>
                <w:rFonts w:eastAsia="Times New Roman" w:cs="Calibri"/>
                <w:color w:val="000000"/>
                <w:sz w:val="18"/>
                <w:szCs w:val="18"/>
                <w:lang w:val="es-ES" w:eastAsia="es-ES"/>
              </w:rPr>
            </w:pPr>
            <w:r w:rsidRPr="000851D2">
              <w:rPr>
                <w:rFonts w:eastAsia="Times New Roman" w:cs="Calibri"/>
                <w:color w:val="000000"/>
                <w:sz w:val="18"/>
                <w:szCs w:val="18"/>
                <w:lang w:val="es-ES" w:eastAsia="es-ES"/>
              </w:rPr>
              <w:t>X</w:t>
            </w:r>
          </w:p>
        </w:tc>
        <w:tc>
          <w:tcPr>
            <w:tcW w:w="520" w:type="dxa"/>
            <w:tcBorders>
              <w:top w:val="nil"/>
              <w:left w:val="nil"/>
              <w:bottom w:val="single" w:sz="4" w:space="0" w:color="auto"/>
              <w:right w:val="single" w:sz="4" w:space="0" w:color="auto"/>
            </w:tcBorders>
            <w:shd w:val="clear" w:color="auto" w:fill="auto"/>
            <w:noWrap/>
            <w:vAlign w:val="bottom"/>
            <w:hideMark/>
          </w:tcPr>
          <w:p w14:paraId="1680E4C1" w14:textId="77777777" w:rsidR="000851D2" w:rsidRPr="000851D2" w:rsidRDefault="000851D2" w:rsidP="000851D2">
            <w:pPr>
              <w:spacing w:after="0" w:line="240" w:lineRule="auto"/>
              <w:jc w:val="center"/>
              <w:rPr>
                <w:rFonts w:eastAsia="Times New Roman" w:cs="Calibri"/>
                <w:color w:val="000000"/>
                <w:sz w:val="18"/>
                <w:szCs w:val="18"/>
                <w:lang w:val="es-ES" w:eastAsia="es-ES"/>
              </w:rPr>
            </w:pPr>
            <w:r w:rsidRPr="000851D2">
              <w:rPr>
                <w:rFonts w:eastAsia="Times New Roman" w:cs="Calibri"/>
                <w:color w:val="000000"/>
                <w:sz w:val="18"/>
                <w:szCs w:val="18"/>
                <w:lang w:val="es-ES" w:eastAsia="es-ES"/>
              </w:rPr>
              <w:t>X</w:t>
            </w:r>
          </w:p>
        </w:tc>
      </w:tr>
      <w:tr w:rsidR="000851D2" w:rsidRPr="000851D2" w14:paraId="6068DC07" w14:textId="77777777" w:rsidTr="000851D2">
        <w:trPr>
          <w:trHeight w:val="24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156644E9" w14:textId="77777777" w:rsidR="000851D2" w:rsidRPr="000851D2" w:rsidRDefault="000851D2" w:rsidP="000851D2">
            <w:pPr>
              <w:spacing w:after="0" w:line="240" w:lineRule="auto"/>
              <w:rPr>
                <w:rFonts w:eastAsia="Times New Roman" w:cs="Calibri"/>
                <w:color w:val="000000"/>
                <w:sz w:val="18"/>
                <w:szCs w:val="18"/>
                <w:lang w:val="es-ES" w:eastAsia="es-ES"/>
              </w:rPr>
            </w:pPr>
            <w:r w:rsidRPr="000851D2">
              <w:rPr>
                <w:rFonts w:eastAsia="Times New Roman" w:cs="Calibri"/>
                <w:color w:val="000000"/>
                <w:sz w:val="18"/>
                <w:szCs w:val="18"/>
                <w:lang w:val="es-ES" w:eastAsia="es-ES"/>
              </w:rPr>
              <w:t>76715240-K</w:t>
            </w:r>
          </w:p>
        </w:tc>
        <w:tc>
          <w:tcPr>
            <w:tcW w:w="7280" w:type="dxa"/>
            <w:tcBorders>
              <w:top w:val="nil"/>
              <w:left w:val="nil"/>
              <w:bottom w:val="single" w:sz="4" w:space="0" w:color="auto"/>
              <w:right w:val="single" w:sz="4" w:space="0" w:color="auto"/>
            </w:tcBorders>
            <w:shd w:val="clear" w:color="auto" w:fill="auto"/>
            <w:noWrap/>
            <w:vAlign w:val="bottom"/>
            <w:hideMark/>
          </w:tcPr>
          <w:p w14:paraId="0F6E630F" w14:textId="77777777" w:rsidR="000851D2" w:rsidRPr="000851D2" w:rsidRDefault="000851D2" w:rsidP="000851D2">
            <w:pPr>
              <w:spacing w:after="0" w:line="240" w:lineRule="auto"/>
              <w:rPr>
                <w:rFonts w:eastAsia="Times New Roman" w:cs="Calibri"/>
                <w:color w:val="000000"/>
                <w:sz w:val="18"/>
                <w:szCs w:val="18"/>
                <w:lang w:val="es-ES" w:eastAsia="es-ES"/>
              </w:rPr>
            </w:pPr>
            <w:r w:rsidRPr="000851D2">
              <w:rPr>
                <w:rFonts w:eastAsia="Times New Roman" w:cs="Calibri"/>
                <w:color w:val="000000"/>
                <w:sz w:val="18"/>
                <w:szCs w:val="18"/>
                <w:lang w:val="es-ES" w:eastAsia="es-ES"/>
              </w:rPr>
              <w:t>CAPACITACION INTEGRAL LIMITADA</w:t>
            </w:r>
          </w:p>
        </w:tc>
        <w:tc>
          <w:tcPr>
            <w:tcW w:w="520" w:type="dxa"/>
            <w:tcBorders>
              <w:top w:val="nil"/>
              <w:left w:val="nil"/>
              <w:bottom w:val="single" w:sz="4" w:space="0" w:color="auto"/>
              <w:right w:val="single" w:sz="4" w:space="0" w:color="auto"/>
            </w:tcBorders>
            <w:shd w:val="clear" w:color="auto" w:fill="auto"/>
            <w:noWrap/>
            <w:vAlign w:val="bottom"/>
            <w:hideMark/>
          </w:tcPr>
          <w:p w14:paraId="18DAE3B5" w14:textId="77777777" w:rsidR="000851D2" w:rsidRPr="000851D2" w:rsidRDefault="000851D2" w:rsidP="000851D2">
            <w:pPr>
              <w:spacing w:after="0" w:line="240" w:lineRule="auto"/>
              <w:jc w:val="center"/>
              <w:rPr>
                <w:rFonts w:eastAsia="Times New Roman" w:cs="Calibri"/>
                <w:color w:val="000000"/>
                <w:sz w:val="18"/>
                <w:szCs w:val="18"/>
                <w:lang w:val="es-ES" w:eastAsia="es-ES"/>
              </w:rPr>
            </w:pPr>
            <w:r w:rsidRPr="000851D2">
              <w:rPr>
                <w:rFonts w:eastAsia="Times New Roman" w:cs="Calibri"/>
                <w:color w:val="000000"/>
                <w:sz w:val="18"/>
                <w:szCs w:val="18"/>
                <w:lang w:val="es-ES" w:eastAsia="es-ES"/>
              </w:rPr>
              <w:t>X</w:t>
            </w:r>
          </w:p>
        </w:tc>
        <w:tc>
          <w:tcPr>
            <w:tcW w:w="520" w:type="dxa"/>
            <w:tcBorders>
              <w:top w:val="nil"/>
              <w:left w:val="nil"/>
              <w:bottom w:val="single" w:sz="4" w:space="0" w:color="auto"/>
              <w:right w:val="single" w:sz="4" w:space="0" w:color="auto"/>
            </w:tcBorders>
            <w:shd w:val="clear" w:color="auto" w:fill="auto"/>
            <w:noWrap/>
            <w:vAlign w:val="bottom"/>
            <w:hideMark/>
          </w:tcPr>
          <w:p w14:paraId="205E6581" w14:textId="77777777" w:rsidR="000851D2" w:rsidRPr="000851D2" w:rsidRDefault="000851D2" w:rsidP="000851D2">
            <w:pPr>
              <w:spacing w:after="0" w:line="240" w:lineRule="auto"/>
              <w:jc w:val="center"/>
              <w:rPr>
                <w:rFonts w:eastAsia="Times New Roman" w:cs="Calibri"/>
                <w:color w:val="000000"/>
                <w:sz w:val="18"/>
                <w:szCs w:val="18"/>
                <w:lang w:val="es-ES" w:eastAsia="es-ES"/>
              </w:rPr>
            </w:pPr>
            <w:r w:rsidRPr="000851D2">
              <w:rPr>
                <w:rFonts w:eastAsia="Times New Roman" w:cs="Calibri"/>
                <w:color w:val="000000"/>
                <w:sz w:val="18"/>
                <w:szCs w:val="18"/>
                <w:lang w:val="es-ES" w:eastAsia="es-ES"/>
              </w:rPr>
              <w:t>X</w:t>
            </w:r>
          </w:p>
        </w:tc>
      </w:tr>
      <w:tr w:rsidR="000851D2" w:rsidRPr="000851D2" w14:paraId="0780703C" w14:textId="77777777" w:rsidTr="000851D2">
        <w:trPr>
          <w:trHeight w:val="24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31CDF467" w14:textId="77777777" w:rsidR="000851D2" w:rsidRPr="000851D2" w:rsidRDefault="000851D2" w:rsidP="000851D2">
            <w:pPr>
              <w:spacing w:after="0" w:line="240" w:lineRule="auto"/>
              <w:rPr>
                <w:rFonts w:eastAsia="Times New Roman" w:cs="Calibri"/>
                <w:color w:val="000000"/>
                <w:sz w:val="18"/>
                <w:szCs w:val="18"/>
                <w:lang w:val="es-ES" w:eastAsia="es-ES"/>
              </w:rPr>
            </w:pPr>
            <w:r w:rsidRPr="000851D2">
              <w:rPr>
                <w:rFonts w:eastAsia="Times New Roman" w:cs="Calibri"/>
                <w:color w:val="000000"/>
                <w:sz w:val="18"/>
                <w:szCs w:val="18"/>
                <w:lang w:val="es-ES" w:eastAsia="es-ES"/>
              </w:rPr>
              <w:t>76773018-7</w:t>
            </w:r>
          </w:p>
        </w:tc>
        <w:tc>
          <w:tcPr>
            <w:tcW w:w="7280" w:type="dxa"/>
            <w:tcBorders>
              <w:top w:val="nil"/>
              <w:left w:val="nil"/>
              <w:bottom w:val="single" w:sz="4" w:space="0" w:color="auto"/>
              <w:right w:val="single" w:sz="4" w:space="0" w:color="auto"/>
            </w:tcBorders>
            <w:shd w:val="clear" w:color="auto" w:fill="auto"/>
            <w:noWrap/>
            <w:vAlign w:val="bottom"/>
            <w:hideMark/>
          </w:tcPr>
          <w:p w14:paraId="4525D08F" w14:textId="19FC20ED" w:rsidR="000851D2" w:rsidRPr="000851D2" w:rsidRDefault="000851D2" w:rsidP="000851D2">
            <w:pPr>
              <w:spacing w:after="0" w:line="240" w:lineRule="auto"/>
              <w:rPr>
                <w:rFonts w:eastAsia="Times New Roman" w:cs="Calibri"/>
                <w:color w:val="000000"/>
                <w:sz w:val="18"/>
                <w:szCs w:val="18"/>
                <w:lang w:val="es-ES" w:eastAsia="es-ES"/>
              </w:rPr>
            </w:pPr>
            <w:r w:rsidRPr="000851D2">
              <w:rPr>
                <w:rFonts w:eastAsia="Times New Roman" w:cs="Calibri"/>
                <w:color w:val="000000"/>
                <w:sz w:val="18"/>
                <w:szCs w:val="18"/>
                <w:lang w:val="es-ES" w:eastAsia="es-ES"/>
              </w:rPr>
              <w:t>SERVICIO DE CAPACITACIÓN Y FORMACIÓN DE PERSONAS TEKNE SPA</w:t>
            </w:r>
          </w:p>
        </w:tc>
        <w:tc>
          <w:tcPr>
            <w:tcW w:w="520" w:type="dxa"/>
            <w:tcBorders>
              <w:top w:val="nil"/>
              <w:left w:val="nil"/>
              <w:bottom w:val="single" w:sz="4" w:space="0" w:color="auto"/>
              <w:right w:val="single" w:sz="4" w:space="0" w:color="auto"/>
            </w:tcBorders>
            <w:shd w:val="clear" w:color="auto" w:fill="auto"/>
            <w:noWrap/>
            <w:vAlign w:val="bottom"/>
            <w:hideMark/>
          </w:tcPr>
          <w:p w14:paraId="56BEE02E" w14:textId="77777777" w:rsidR="000851D2" w:rsidRPr="000851D2" w:rsidRDefault="000851D2" w:rsidP="000851D2">
            <w:pPr>
              <w:spacing w:after="0" w:line="240" w:lineRule="auto"/>
              <w:jc w:val="center"/>
              <w:rPr>
                <w:rFonts w:eastAsia="Times New Roman" w:cs="Calibri"/>
                <w:color w:val="000000"/>
                <w:sz w:val="18"/>
                <w:szCs w:val="18"/>
                <w:lang w:val="es-ES" w:eastAsia="es-ES"/>
              </w:rPr>
            </w:pPr>
            <w:r w:rsidRPr="000851D2">
              <w:rPr>
                <w:rFonts w:eastAsia="Times New Roman" w:cs="Calibri"/>
                <w:color w:val="000000"/>
                <w:sz w:val="18"/>
                <w:szCs w:val="18"/>
                <w:lang w:val="es-ES" w:eastAsia="es-ES"/>
              </w:rPr>
              <w:t>X</w:t>
            </w:r>
          </w:p>
        </w:tc>
        <w:tc>
          <w:tcPr>
            <w:tcW w:w="520" w:type="dxa"/>
            <w:tcBorders>
              <w:top w:val="nil"/>
              <w:left w:val="nil"/>
              <w:bottom w:val="single" w:sz="4" w:space="0" w:color="auto"/>
              <w:right w:val="single" w:sz="4" w:space="0" w:color="auto"/>
            </w:tcBorders>
            <w:shd w:val="clear" w:color="auto" w:fill="auto"/>
            <w:noWrap/>
            <w:vAlign w:val="bottom"/>
            <w:hideMark/>
          </w:tcPr>
          <w:p w14:paraId="73AB2391" w14:textId="77777777" w:rsidR="000851D2" w:rsidRPr="000851D2" w:rsidRDefault="000851D2" w:rsidP="000851D2">
            <w:pPr>
              <w:spacing w:after="0" w:line="240" w:lineRule="auto"/>
              <w:jc w:val="center"/>
              <w:rPr>
                <w:rFonts w:eastAsia="Times New Roman" w:cs="Calibri"/>
                <w:color w:val="000000"/>
                <w:sz w:val="18"/>
                <w:szCs w:val="18"/>
                <w:lang w:val="es-ES" w:eastAsia="es-ES"/>
              </w:rPr>
            </w:pPr>
            <w:r w:rsidRPr="000851D2">
              <w:rPr>
                <w:rFonts w:eastAsia="Times New Roman" w:cs="Calibri"/>
                <w:color w:val="000000"/>
                <w:sz w:val="18"/>
                <w:szCs w:val="18"/>
                <w:lang w:val="es-ES" w:eastAsia="es-ES"/>
              </w:rPr>
              <w:t>X</w:t>
            </w:r>
          </w:p>
        </w:tc>
      </w:tr>
      <w:tr w:rsidR="000851D2" w:rsidRPr="000851D2" w14:paraId="78AE959A" w14:textId="77777777" w:rsidTr="000851D2">
        <w:trPr>
          <w:trHeight w:val="24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655E5954" w14:textId="77777777" w:rsidR="000851D2" w:rsidRPr="000851D2" w:rsidRDefault="000851D2" w:rsidP="000851D2">
            <w:pPr>
              <w:spacing w:after="0" w:line="240" w:lineRule="auto"/>
              <w:rPr>
                <w:rFonts w:eastAsia="Times New Roman" w:cs="Calibri"/>
                <w:color w:val="000000"/>
                <w:sz w:val="18"/>
                <w:szCs w:val="18"/>
                <w:lang w:val="es-ES" w:eastAsia="es-ES"/>
              </w:rPr>
            </w:pPr>
            <w:r w:rsidRPr="000851D2">
              <w:rPr>
                <w:rFonts w:eastAsia="Times New Roman" w:cs="Calibri"/>
                <w:color w:val="000000"/>
                <w:sz w:val="18"/>
                <w:szCs w:val="18"/>
                <w:lang w:val="es-ES" w:eastAsia="es-ES"/>
              </w:rPr>
              <w:t>76802461-8</w:t>
            </w:r>
          </w:p>
        </w:tc>
        <w:tc>
          <w:tcPr>
            <w:tcW w:w="7280" w:type="dxa"/>
            <w:tcBorders>
              <w:top w:val="nil"/>
              <w:left w:val="nil"/>
              <w:bottom w:val="single" w:sz="4" w:space="0" w:color="auto"/>
              <w:right w:val="single" w:sz="4" w:space="0" w:color="auto"/>
            </w:tcBorders>
            <w:shd w:val="clear" w:color="auto" w:fill="auto"/>
            <w:noWrap/>
            <w:vAlign w:val="bottom"/>
            <w:hideMark/>
          </w:tcPr>
          <w:p w14:paraId="6F95D9CF" w14:textId="77777777" w:rsidR="000851D2" w:rsidRPr="000851D2" w:rsidRDefault="000851D2" w:rsidP="000851D2">
            <w:pPr>
              <w:spacing w:after="0" w:line="240" w:lineRule="auto"/>
              <w:rPr>
                <w:rFonts w:eastAsia="Times New Roman" w:cs="Calibri"/>
                <w:color w:val="000000"/>
                <w:sz w:val="18"/>
                <w:szCs w:val="18"/>
                <w:lang w:val="es-ES" w:eastAsia="es-ES"/>
              </w:rPr>
            </w:pPr>
            <w:r w:rsidRPr="000851D2">
              <w:rPr>
                <w:rFonts w:eastAsia="Times New Roman" w:cs="Calibri"/>
                <w:color w:val="000000"/>
                <w:sz w:val="18"/>
                <w:szCs w:val="18"/>
                <w:lang w:val="es-ES" w:eastAsia="es-ES"/>
              </w:rPr>
              <w:t>SOCIEDAD DE CAPACITACIÓN CAPACITA SPA</w:t>
            </w:r>
          </w:p>
        </w:tc>
        <w:tc>
          <w:tcPr>
            <w:tcW w:w="520" w:type="dxa"/>
            <w:tcBorders>
              <w:top w:val="nil"/>
              <w:left w:val="nil"/>
              <w:bottom w:val="single" w:sz="4" w:space="0" w:color="auto"/>
              <w:right w:val="single" w:sz="4" w:space="0" w:color="auto"/>
            </w:tcBorders>
            <w:shd w:val="clear" w:color="auto" w:fill="auto"/>
            <w:noWrap/>
            <w:vAlign w:val="bottom"/>
            <w:hideMark/>
          </w:tcPr>
          <w:p w14:paraId="62D1C26C" w14:textId="77777777" w:rsidR="000851D2" w:rsidRPr="000851D2" w:rsidRDefault="000851D2" w:rsidP="000851D2">
            <w:pPr>
              <w:spacing w:after="0" w:line="240" w:lineRule="auto"/>
              <w:jc w:val="center"/>
              <w:rPr>
                <w:rFonts w:eastAsia="Times New Roman" w:cs="Calibri"/>
                <w:color w:val="000000"/>
                <w:sz w:val="18"/>
                <w:szCs w:val="18"/>
                <w:lang w:val="es-ES" w:eastAsia="es-ES"/>
              </w:rPr>
            </w:pPr>
            <w:r w:rsidRPr="000851D2">
              <w:rPr>
                <w:rFonts w:eastAsia="Times New Roman" w:cs="Calibri"/>
                <w:color w:val="000000"/>
                <w:sz w:val="18"/>
                <w:szCs w:val="18"/>
                <w:lang w:val="es-ES" w:eastAsia="es-ES"/>
              </w:rPr>
              <w:t>X</w:t>
            </w:r>
          </w:p>
        </w:tc>
        <w:tc>
          <w:tcPr>
            <w:tcW w:w="520" w:type="dxa"/>
            <w:tcBorders>
              <w:top w:val="nil"/>
              <w:left w:val="nil"/>
              <w:bottom w:val="single" w:sz="4" w:space="0" w:color="auto"/>
              <w:right w:val="single" w:sz="4" w:space="0" w:color="auto"/>
            </w:tcBorders>
            <w:shd w:val="clear" w:color="auto" w:fill="auto"/>
            <w:noWrap/>
            <w:vAlign w:val="bottom"/>
            <w:hideMark/>
          </w:tcPr>
          <w:p w14:paraId="241C9C8D" w14:textId="77777777" w:rsidR="000851D2" w:rsidRPr="000851D2" w:rsidRDefault="000851D2" w:rsidP="000851D2">
            <w:pPr>
              <w:spacing w:after="0" w:line="240" w:lineRule="auto"/>
              <w:jc w:val="center"/>
              <w:rPr>
                <w:rFonts w:eastAsia="Times New Roman" w:cs="Calibri"/>
                <w:color w:val="000000"/>
                <w:sz w:val="18"/>
                <w:szCs w:val="18"/>
                <w:lang w:val="es-ES" w:eastAsia="es-ES"/>
              </w:rPr>
            </w:pPr>
            <w:r w:rsidRPr="000851D2">
              <w:rPr>
                <w:rFonts w:eastAsia="Times New Roman" w:cs="Calibri"/>
                <w:color w:val="000000"/>
                <w:sz w:val="18"/>
                <w:szCs w:val="18"/>
                <w:lang w:val="es-ES" w:eastAsia="es-ES"/>
              </w:rPr>
              <w:t>X</w:t>
            </w:r>
          </w:p>
        </w:tc>
      </w:tr>
      <w:tr w:rsidR="000851D2" w:rsidRPr="000851D2" w14:paraId="14D5C9D2" w14:textId="77777777" w:rsidTr="000851D2">
        <w:trPr>
          <w:trHeight w:val="24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5CAE209E" w14:textId="77777777" w:rsidR="000851D2" w:rsidRPr="000851D2" w:rsidRDefault="000851D2" w:rsidP="000851D2">
            <w:pPr>
              <w:spacing w:after="0" w:line="240" w:lineRule="auto"/>
              <w:rPr>
                <w:rFonts w:eastAsia="Times New Roman" w:cs="Calibri"/>
                <w:color w:val="000000"/>
                <w:sz w:val="18"/>
                <w:szCs w:val="18"/>
                <w:lang w:val="es-ES" w:eastAsia="es-ES"/>
              </w:rPr>
            </w:pPr>
            <w:r w:rsidRPr="000851D2">
              <w:rPr>
                <w:rFonts w:eastAsia="Times New Roman" w:cs="Calibri"/>
                <w:color w:val="000000"/>
                <w:sz w:val="18"/>
                <w:szCs w:val="18"/>
                <w:lang w:val="es-ES" w:eastAsia="es-ES"/>
              </w:rPr>
              <w:lastRenderedPageBreak/>
              <w:t>76826088-5</w:t>
            </w:r>
          </w:p>
        </w:tc>
        <w:tc>
          <w:tcPr>
            <w:tcW w:w="7280" w:type="dxa"/>
            <w:tcBorders>
              <w:top w:val="nil"/>
              <w:left w:val="nil"/>
              <w:bottom w:val="single" w:sz="4" w:space="0" w:color="auto"/>
              <w:right w:val="single" w:sz="4" w:space="0" w:color="auto"/>
            </w:tcBorders>
            <w:shd w:val="clear" w:color="auto" w:fill="auto"/>
            <w:noWrap/>
            <w:vAlign w:val="bottom"/>
            <w:hideMark/>
          </w:tcPr>
          <w:p w14:paraId="1F2627FD" w14:textId="77777777" w:rsidR="000851D2" w:rsidRPr="000851D2" w:rsidRDefault="000851D2" w:rsidP="000851D2">
            <w:pPr>
              <w:spacing w:after="0" w:line="240" w:lineRule="auto"/>
              <w:rPr>
                <w:rFonts w:eastAsia="Times New Roman" w:cs="Calibri"/>
                <w:color w:val="000000"/>
                <w:sz w:val="18"/>
                <w:szCs w:val="18"/>
                <w:lang w:val="es-ES" w:eastAsia="es-ES"/>
              </w:rPr>
            </w:pPr>
            <w:r w:rsidRPr="000851D2">
              <w:rPr>
                <w:rFonts w:eastAsia="Times New Roman" w:cs="Calibri"/>
                <w:color w:val="000000"/>
                <w:sz w:val="18"/>
                <w:szCs w:val="18"/>
                <w:lang w:val="es-ES" w:eastAsia="es-ES"/>
              </w:rPr>
              <w:t>INSTITUTO DE EDUCACIÓN TECNOLÓGICA DE CHILE SPA</w:t>
            </w:r>
          </w:p>
        </w:tc>
        <w:tc>
          <w:tcPr>
            <w:tcW w:w="520" w:type="dxa"/>
            <w:tcBorders>
              <w:top w:val="nil"/>
              <w:left w:val="nil"/>
              <w:bottom w:val="single" w:sz="4" w:space="0" w:color="auto"/>
              <w:right w:val="single" w:sz="4" w:space="0" w:color="auto"/>
            </w:tcBorders>
            <w:shd w:val="clear" w:color="auto" w:fill="auto"/>
            <w:noWrap/>
            <w:vAlign w:val="bottom"/>
            <w:hideMark/>
          </w:tcPr>
          <w:p w14:paraId="15D8DF8B" w14:textId="77777777" w:rsidR="000851D2" w:rsidRPr="000851D2" w:rsidRDefault="000851D2" w:rsidP="000851D2">
            <w:pPr>
              <w:spacing w:after="0" w:line="240" w:lineRule="auto"/>
              <w:jc w:val="center"/>
              <w:rPr>
                <w:rFonts w:eastAsia="Times New Roman" w:cs="Calibri"/>
                <w:color w:val="000000"/>
                <w:sz w:val="18"/>
                <w:szCs w:val="18"/>
                <w:lang w:val="es-ES" w:eastAsia="es-ES"/>
              </w:rPr>
            </w:pPr>
            <w:r w:rsidRPr="000851D2">
              <w:rPr>
                <w:rFonts w:eastAsia="Times New Roman" w:cs="Calibri"/>
                <w:color w:val="000000"/>
                <w:sz w:val="18"/>
                <w:szCs w:val="18"/>
                <w:lang w:val="es-ES" w:eastAsia="es-ES"/>
              </w:rPr>
              <w:t>X</w:t>
            </w:r>
          </w:p>
        </w:tc>
        <w:tc>
          <w:tcPr>
            <w:tcW w:w="520" w:type="dxa"/>
            <w:tcBorders>
              <w:top w:val="nil"/>
              <w:left w:val="nil"/>
              <w:bottom w:val="single" w:sz="4" w:space="0" w:color="auto"/>
              <w:right w:val="single" w:sz="4" w:space="0" w:color="auto"/>
            </w:tcBorders>
            <w:shd w:val="clear" w:color="auto" w:fill="auto"/>
            <w:noWrap/>
            <w:vAlign w:val="bottom"/>
            <w:hideMark/>
          </w:tcPr>
          <w:p w14:paraId="3C0487AD" w14:textId="77777777" w:rsidR="000851D2" w:rsidRPr="000851D2" w:rsidRDefault="000851D2" w:rsidP="000851D2">
            <w:pPr>
              <w:spacing w:after="0" w:line="240" w:lineRule="auto"/>
              <w:jc w:val="center"/>
              <w:rPr>
                <w:rFonts w:eastAsia="Times New Roman" w:cs="Calibri"/>
                <w:color w:val="000000"/>
                <w:sz w:val="18"/>
                <w:szCs w:val="18"/>
                <w:lang w:val="es-ES" w:eastAsia="es-ES"/>
              </w:rPr>
            </w:pPr>
            <w:r w:rsidRPr="000851D2">
              <w:rPr>
                <w:rFonts w:eastAsia="Times New Roman" w:cs="Calibri"/>
                <w:color w:val="000000"/>
                <w:sz w:val="18"/>
                <w:szCs w:val="18"/>
                <w:lang w:val="es-ES" w:eastAsia="es-ES"/>
              </w:rPr>
              <w:t>X</w:t>
            </w:r>
          </w:p>
        </w:tc>
      </w:tr>
      <w:tr w:rsidR="000851D2" w:rsidRPr="000851D2" w14:paraId="30FAE3C4" w14:textId="77777777" w:rsidTr="000851D2">
        <w:trPr>
          <w:trHeight w:val="24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68AC4C30" w14:textId="77777777" w:rsidR="000851D2" w:rsidRPr="000851D2" w:rsidRDefault="000851D2" w:rsidP="000851D2">
            <w:pPr>
              <w:spacing w:after="0" w:line="240" w:lineRule="auto"/>
              <w:rPr>
                <w:rFonts w:eastAsia="Times New Roman" w:cs="Calibri"/>
                <w:color w:val="000000"/>
                <w:sz w:val="18"/>
                <w:szCs w:val="18"/>
                <w:lang w:val="es-ES" w:eastAsia="es-ES"/>
              </w:rPr>
            </w:pPr>
            <w:r w:rsidRPr="000851D2">
              <w:rPr>
                <w:rFonts w:eastAsia="Times New Roman" w:cs="Calibri"/>
                <w:color w:val="000000"/>
                <w:sz w:val="18"/>
                <w:szCs w:val="18"/>
                <w:lang w:val="es-ES" w:eastAsia="es-ES"/>
              </w:rPr>
              <w:t>76835752-8</w:t>
            </w:r>
          </w:p>
        </w:tc>
        <w:tc>
          <w:tcPr>
            <w:tcW w:w="7280" w:type="dxa"/>
            <w:tcBorders>
              <w:top w:val="nil"/>
              <w:left w:val="nil"/>
              <w:bottom w:val="single" w:sz="4" w:space="0" w:color="auto"/>
              <w:right w:val="single" w:sz="4" w:space="0" w:color="auto"/>
            </w:tcBorders>
            <w:shd w:val="clear" w:color="auto" w:fill="auto"/>
            <w:noWrap/>
            <w:vAlign w:val="bottom"/>
            <w:hideMark/>
          </w:tcPr>
          <w:p w14:paraId="34F3B18B" w14:textId="77777777" w:rsidR="000851D2" w:rsidRPr="000851D2" w:rsidRDefault="000851D2" w:rsidP="000851D2">
            <w:pPr>
              <w:spacing w:after="0" w:line="240" w:lineRule="auto"/>
              <w:rPr>
                <w:rFonts w:eastAsia="Times New Roman" w:cs="Calibri"/>
                <w:color w:val="000000"/>
                <w:sz w:val="18"/>
                <w:szCs w:val="18"/>
                <w:lang w:val="es-ES" w:eastAsia="es-ES"/>
              </w:rPr>
            </w:pPr>
            <w:r w:rsidRPr="000851D2">
              <w:rPr>
                <w:rFonts w:eastAsia="Times New Roman" w:cs="Calibri"/>
                <w:color w:val="000000"/>
                <w:sz w:val="18"/>
                <w:szCs w:val="18"/>
                <w:lang w:val="es-ES" w:eastAsia="es-ES"/>
              </w:rPr>
              <w:t>SERVICIOS DE FORMACIÓN ESTRATÉGICA Y CAPACITACIÓN LIMITADA</w:t>
            </w:r>
          </w:p>
        </w:tc>
        <w:tc>
          <w:tcPr>
            <w:tcW w:w="520" w:type="dxa"/>
            <w:tcBorders>
              <w:top w:val="nil"/>
              <w:left w:val="nil"/>
              <w:bottom w:val="single" w:sz="4" w:space="0" w:color="auto"/>
              <w:right w:val="single" w:sz="4" w:space="0" w:color="auto"/>
            </w:tcBorders>
            <w:shd w:val="clear" w:color="auto" w:fill="auto"/>
            <w:noWrap/>
            <w:vAlign w:val="bottom"/>
            <w:hideMark/>
          </w:tcPr>
          <w:p w14:paraId="03EEEEC0" w14:textId="77777777" w:rsidR="000851D2" w:rsidRPr="000851D2" w:rsidRDefault="000851D2" w:rsidP="000851D2">
            <w:pPr>
              <w:spacing w:after="0" w:line="240" w:lineRule="auto"/>
              <w:jc w:val="center"/>
              <w:rPr>
                <w:rFonts w:eastAsia="Times New Roman" w:cs="Calibri"/>
                <w:color w:val="000000"/>
                <w:sz w:val="18"/>
                <w:szCs w:val="18"/>
                <w:lang w:val="es-ES" w:eastAsia="es-ES"/>
              </w:rPr>
            </w:pPr>
            <w:r w:rsidRPr="000851D2">
              <w:rPr>
                <w:rFonts w:eastAsia="Times New Roman" w:cs="Calibri"/>
                <w:color w:val="000000"/>
                <w:sz w:val="18"/>
                <w:szCs w:val="18"/>
                <w:lang w:val="es-ES" w:eastAsia="es-ES"/>
              </w:rPr>
              <w:t>X</w:t>
            </w:r>
          </w:p>
        </w:tc>
        <w:tc>
          <w:tcPr>
            <w:tcW w:w="520" w:type="dxa"/>
            <w:tcBorders>
              <w:top w:val="nil"/>
              <w:left w:val="nil"/>
              <w:bottom w:val="single" w:sz="4" w:space="0" w:color="auto"/>
              <w:right w:val="single" w:sz="4" w:space="0" w:color="auto"/>
            </w:tcBorders>
            <w:shd w:val="clear" w:color="auto" w:fill="auto"/>
            <w:noWrap/>
            <w:vAlign w:val="bottom"/>
            <w:hideMark/>
          </w:tcPr>
          <w:p w14:paraId="0049F9A5" w14:textId="77777777" w:rsidR="000851D2" w:rsidRPr="000851D2" w:rsidRDefault="000851D2" w:rsidP="000851D2">
            <w:pPr>
              <w:spacing w:after="0" w:line="240" w:lineRule="auto"/>
              <w:jc w:val="center"/>
              <w:rPr>
                <w:rFonts w:eastAsia="Times New Roman" w:cs="Calibri"/>
                <w:color w:val="000000"/>
                <w:sz w:val="18"/>
                <w:szCs w:val="18"/>
                <w:lang w:val="es-ES" w:eastAsia="es-ES"/>
              </w:rPr>
            </w:pPr>
            <w:r w:rsidRPr="000851D2">
              <w:rPr>
                <w:rFonts w:eastAsia="Times New Roman" w:cs="Calibri"/>
                <w:color w:val="000000"/>
                <w:sz w:val="18"/>
                <w:szCs w:val="18"/>
                <w:lang w:val="es-ES" w:eastAsia="es-ES"/>
              </w:rPr>
              <w:t> </w:t>
            </w:r>
          </w:p>
        </w:tc>
      </w:tr>
      <w:tr w:rsidR="000851D2" w:rsidRPr="000851D2" w14:paraId="140D0150" w14:textId="77777777" w:rsidTr="000851D2">
        <w:trPr>
          <w:trHeight w:val="24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2400B238" w14:textId="77777777" w:rsidR="000851D2" w:rsidRPr="000851D2" w:rsidRDefault="000851D2" w:rsidP="000851D2">
            <w:pPr>
              <w:spacing w:after="0" w:line="240" w:lineRule="auto"/>
              <w:rPr>
                <w:rFonts w:eastAsia="Times New Roman" w:cs="Calibri"/>
                <w:color w:val="000000"/>
                <w:sz w:val="18"/>
                <w:szCs w:val="18"/>
                <w:lang w:val="es-ES" w:eastAsia="es-ES"/>
              </w:rPr>
            </w:pPr>
            <w:r w:rsidRPr="000851D2">
              <w:rPr>
                <w:rFonts w:eastAsia="Times New Roman" w:cs="Calibri"/>
                <w:color w:val="000000"/>
                <w:sz w:val="18"/>
                <w:szCs w:val="18"/>
                <w:lang w:val="es-ES" w:eastAsia="es-ES"/>
              </w:rPr>
              <w:t>76844619-9</w:t>
            </w:r>
          </w:p>
        </w:tc>
        <w:tc>
          <w:tcPr>
            <w:tcW w:w="7280" w:type="dxa"/>
            <w:tcBorders>
              <w:top w:val="nil"/>
              <w:left w:val="nil"/>
              <w:bottom w:val="single" w:sz="4" w:space="0" w:color="auto"/>
              <w:right w:val="single" w:sz="4" w:space="0" w:color="auto"/>
            </w:tcBorders>
            <w:shd w:val="clear" w:color="auto" w:fill="auto"/>
            <w:noWrap/>
            <w:vAlign w:val="bottom"/>
            <w:hideMark/>
          </w:tcPr>
          <w:p w14:paraId="49C1D24E" w14:textId="77777777" w:rsidR="000851D2" w:rsidRPr="000851D2" w:rsidRDefault="000851D2" w:rsidP="000851D2">
            <w:pPr>
              <w:spacing w:after="0" w:line="240" w:lineRule="auto"/>
              <w:rPr>
                <w:rFonts w:eastAsia="Times New Roman" w:cs="Calibri"/>
                <w:color w:val="000000"/>
                <w:sz w:val="18"/>
                <w:szCs w:val="18"/>
                <w:lang w:val="es-ES" w:eastAsia="es-ES"/>
              </w:rPr>
            </w:pPr>
            <w:r w:rsidRPr="000851D2">
              <w:rPr>
                <w:rFonts w:eastAsia="Times New Roman" w:cs="Calibri"/>
                <w:color w:val="000000"/>
                <w:sz w:val="18"/>
                <w:szCs w:val="18"/>
                <w:lang w:val="es-ES" w:eastAsia="es-ES"/>
              </w:rPr>
              <w:t>ACADEMIA INNOVA SPA</w:t>
            </w:r>
          </w:p>
        </w:tc>
        <w:tc>
          <w:tcPr>
            <w:tcW w:w="520" w:type="dxa"/>
            <w:tcBorders>
              <w:top w:val="nil"/>
              <w:left w:val="nil"/>
              <w:bottom w:val="single" w:sz="4" w:space="0" w:color="auto"/>
              <w:right w:val="single" w:sz="4" w:space="0" w:color="auto"/>
            </w:tcBorders>
            <w:shd w:val="clear" w:color="auto" w:fill="auto"/>
            <w:noWrap/>
            <w:vAlign w:val="bottom"/>
            <w:hideMark/>
          </w:tcPr>
          <w:p w14:paraId="2BADCA83" w14:textId="77777777" w:rsidR="000851D2" w:rsidRPr="000851D2" w:rsidRDefault="000851D2" w:rsidP="000851D2">
            <w:pPr>
              <w:spacing w:after="0" w:line="240" w:lineRule="auto"/>
              <w:jc w:val="center"/>
              <w:rPr>
                <w:rFonts w:eastAsia="Times New Roman" w:cs="Calibri"/>
                <w:color w:val="000000"/>
                <w:sz w:val="18"/>
                <w:szCs w:val="18"/>
                <w:lang w:val="es-ES" w:eastAsia="es-ES"/>
              </w:rPr>
            </w:pPr>
            <w:r w:rsidRPr="000851D2">
              <w:rPr>
                <w:rFonts w:eastAsia="Times New Roman" w:cs="Calibri"/>
                <w:color w:val="000000"/>
                <w:sz w:val="18"/>
                <w:szCs w:val="18"/>
                <w:lang w:val="es-ES" w:eastAsia="es-ES"/>
              </w:rPr>
              <w:t>X</w:t>
            </w:r>
          </w:p>
        </w:tc>
        <w:tc>
          <w:tcPr>
            <w:tcW w:w="520" w:type="dxa"/>
            <w:tcBorders>
              <w:top w:val="nil"/>
              <w:left w:val="nil"/>
              <w:bottom w:val="single" w:sz="4" w:space="0" w:color="auto"/>
              <w:right w:val="single" w:sz="4" w:space="0" w:color="auto"/>
            </w:tcBorders>
            <w:shd w:val="clear" w:color="auto" w:fill="auto"/>
            <w:noWrap/>
            <w:vAlign w:val="bottom"/>
            <w:hideMark/>
          </w:tcPr>
          <w:p w14:paraId="453EC4B4" w14:textId="77777777" w:rsidR="000851D2" w:rsidRPr="000851D2" w:rsidRDefault="000851D2" w:rsidP="000851D2">
            <w:pPr>
              <w:spacing w:after="0" w:line="240" w:lineRule="auto"/>
              <w:jc w:val="center"/>
              <w:rPr>
                <w:rFonts w:eastAsia="Times New Roman" w:cs="Calibri"/>
                <w:color w:val="000000"/>
                <w:sz w:val="18"/>
                <w:szCs w:val="18"/>
                <w:lang w:val="es-ES" w:eastAsia="es-ES"/>
              </w:rPr>
            </w:pPr>
            <w:r w:rsidRPr="000851D2">
              <w:rPr>
                <w:rFonts w:eastAsia="Times New Roman" w:cs="Calibri"/>
                <w:color w:val="000000"/>
                <w:sz w:val="18"/>
                <w:szCs w:val="18"/>
                <w:lang w:val="es-ES" w:eastAsia="es-ES"/>
              </w:rPr>
              <w:t>X</w:t>
            </w:r>
          </w:p>
        </w:tc>
      </w:tr>
      <w:tr w:rsidR="000851D2" w:rsidRPr="000851D2" w14:paraId="0C465505" w14:textId="77777777" w:rsidTr="000851D2">
        <w:trPr>
          <w:trHeight w:val="24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51F81E52" w14:textId="77777777" w:rsidR="000851D2" w:rsidRPr="000851D2" w:rsidRDefault="000851D2" w:rsidP="000851D2">
            <w:pPr>
              <w:spacing w:after="0" w:line="240" w:lineRule="auto"/>
              <w:rPr>
                <w:rFonts w:eastAsia="Times New Roman" w:cs="Calibri"/>
                <w:color w:val="000000"/>
                <w:sz w:val="18"/>
                <w:szCs w:val="18"/>
                <w:lang w:val="es-ES" w:eastAsia="es-ES"/>
              </w:rPr>
            </w:pPr>
            <w:r w:rsidRPr="000851D2">
              <w:rPr>
                <w:rFonts w:eastAsia="Times New Roman" w:cs="Calibri"/>
                <w:color w:val="000000"/>
                <w:sz w:val="18"/>
                <w:szCs w:val="18"/>
                <w:lang w:val="es-ES" w:eastAsia="es-ES"/>
              </w:rPr>
              <w:t>76888891-4</w:t>
            </w:r>
          </w:p>
        </w:tc>
        <w:tc>
          <w:tcPr>
            <w:tcW w:w="7280" w:type="dxa"/>
            <w:tcBorders>
              <w:top w:val="nil"/>
              <w:left w:val="nil"/>
              <w:bottom w:val="single" w:sz="4" w:space="0" w:color="auto"/>
              <w:right w:val="single" w:sz="4" w:space="0" w:color="auto"/>
            </w:tcBorders>
            <w:shd w:val="clear" w:color="auto" w:fill="auto"/>
            <w:noWrap/>
            <w:vAlign w:val="bottom"/>
            <w:hideMark/>
          </w:tcPr>
          <w:p w14:paraId="36B01BD6" w14:textId="77777777" w:rsidR="000851D2" w:rsidRPr="000851D2" w:rsidRDefault="000851D2" w:rsidP="000851D2">
            <w:pPr>
              <w:spacing w:after="0" w:line="240" w:lineRule="auto"/>
              <w:rPr>
                <w:rFonts w:eastAsia="Times New Roman" w:cs="Calibri"/>
                <w:color w:val="000000"/>
                <w:sz w:val="18"/>
                <w:szCs w:val="18"/>
                <w:lang w:val="es-ES" w:eastAsia="es-ES"/>
              </w:rPr>
            </w:pPr>
            <w:r w:rsidRPr="000851D2">
              <w:rPr>
                <w:rFonts w:eastAsia="Times New Roman" w:cs="Calibri"/>
                <w:color w:val="000000"/>
                <w:sz w:val="18"/>
                <w:szCs w:val="18"/>
                <w:lang w:val="es-ES" w:eastAsia="es-ES"/>
              </w:rPr>
              <w:t>SUR OTEC SPA</w:t>
            </w:r>
          </w:p>
        </w:tc>
        <w:tc>
          <w:tcPr>
            <w:tcW w:w="520" w:type="dxa"/>
            <w:tcBorders>
              <w:top w:val="nil"/>
              <w:left w:val="nil"/>
              <w:bottom w:val="single" w:sz="4" w:space="0" w:color="auto"/>
              <w:right w:val="single" w:sz="4" w:space="0" w:color="auto"/>
            </w:tcBorders>
            <w:shd w:val="clear" w:color="auto" w:fill="auto"/>
            <w:noWrap/>
            <w:vAlign w:val="bottom"/>
            <w:hideMark/>
          </w:tcPr>
          <w:p w14:paraId="1D28B7BD" w14:textId="77777777" w:rsidR="000851D2" w:rsidRPr="000851D2" w:rsidRDefault="000851D2" w:rsidP="000851D2">
            <w:pPr>
              <w:spacing w:after="0" w:line="240" w:lineRule="auto"/>
              <w:jc w:val="center"/>
              <w:rPr>
                <w:rFonts w:eastAsia="Times New Roman" w:cs="Calibri"/>
                <w:color w:val="000000"/>
                <w:sz w:val="18"/>
                <w:szCs w:val="18"/>
                <w:lang w:val="es-ES" w:eastAsia="es-ES"/>
              </w:rPr>
            </w:pPr>
            <w:r w:rsidRPr="000851D2">
              <w:rPr>
                <w:rFonts w:eastAsia="Times New Roman" w:cs="Calibri"/>
                <w:color w:val="000000"/>
                <w:sz w:val="18"/>
                <w:szCs w:val="18"/>
                <w:lang w:val="es-ES" w:eastAsia="es-ES"/>
              </w:rPr>
              <w:t>X</w:t>
            </w:r>
          </w:p>
        </w:tc>
        <w:tc>
          <w:tcPr>
            <w:tcW w:w="520" w:type="dxa"/>
            <w:tcBorders>
              <w:top w:val="nil"/>
              <w:left w:val="nil"/>
              <w:bottom w:val="single" w:sz="4" w:space="0" w:color="auto"/>
              <w:right w:val="single" w:sz="4" w:space="0" w:color="auto"/>
            </w:tcBorders>
            <w:shd w:val="clear" w:color="auto" w:fill="auto"/>
            <w:noWrap/>
            <w:vAlign w:val="bottom"/>
            <w:hideMark/>
          </w:tcPr>
          <w:p w14:paraId="3E1D7CB7" w14:textId="77777777" w:rsidR="000851D2" w:rsidRPr="000851D2" w:rsidRDefault="000851D2" w:rsidP="000851D2">
            <w:pPr>
              <w:spacing w:after="0" w:line="240" w:lineRule="auto"/>
              <w:jc w:val="center"/>
              <w:rPr>
                <w:rFonts w:eastAsia="Times New Roman" w:cs="Calibri"/>
                <w:color w:val="000000"/>
                <w:sz w:val="18"/>
                <w:szCs w:val="18"/>
                <w:lang w:val="es-ES" w:eastAsia="es-ES"/>
              </w:rPr>
            </w:pPr>
            <w:r w:rsidRPr="000851D2">
              <w:rPr>
                <w:rFonts w:eastAsia="Times New Roman" w:cs="Calibri"/>
                <w:color w:val="000000"/>
                <w:sz w:val="18"/>
                <w:szCs w:val="18"/>
                <w:lang w:val="es-ES" w:eastAsia="es-ES"/>
              </w:rPr>
              <w:t> </w:t>
            </w:r>
          </w:p>
        </w:tc>
      </w:tr>
      <w:tr w:rsidR="000851D2" w:rsidRPr="000851D2" w14:paraId="54C277A2" w14:textId="77777777" w:rsidTr="000851D2">
        <w:trPr>
          <w:trHeight w:val="24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013860CF" w14:textId="77777777" w:rsidR="000851D2" w:rsidRPr="000851D2" w:rsidRDefault="000851D2" w:rsidP="000851D2">
            <w:pPr>
              <w:spacing w:after="0" w:line="240" w:lineRule="auto"/>
              <w:rPr>
                <w:rFonts w:eastAsia="Times New Roman" w:cs="Calibri"/>
                <w:color w:val="000000"/>
                <w:sz w:val="18"/>
                <w:szCs w:val="18"/>
                <w:lang w:val="es-ES" w:eastAsia="es-ES"/>
              </w:rPr>
            </w:pPr>
            <w:r w:rsidRPr="000851D2">
              <w:rPr>
                <w:rFonts w:eastAsia="Times New Roman" w:cs="Calibri"/>
                <w:color w:val="000000"/>
                <w:sz w:val="18"/>
                <w:szCs w:val="18"/>
                <w:lang w:val="es-ES" w:eastAsia="es-ES"/>
              </w:rPr>
              <w:t>76895098-9</w:t>
            </w:r>
          </w:p>
        </w:tc>
        <w:tc>
          <w:tcPr>
            <w:tcW w:w="7280" w:type="dxa"/>
            <w:tcBorders>
              <w:top w:val="nil"/>
              <w:left w:val="nil"/>
              <w:bottom w:val="single" w:sz="4" w:space="0" w:color="auto"/>
              <w:right w:val="single" w:sz="4" w:space="0" w:color="auto"/>
            </w:tcBorders>
            <w:shd w:val="clear" w:color="auto" w:fill="auto"/>
            <w:noWrap/>
            <w:vAlign w:val="bottom"/>
            <w:hideMark/>
          </w:tcPr>
          <w:p w14:paraId="6AE69D51" w14:textId="77777777" w:rsidR="000851D2" w:rsidRPr="000851D2" w:rsidRDefault="000851D2" w:rsidP="000851D2">
            <w:pPr>
              <w:spacing w:after="0" w:line="240" w:lineRule="auto"/>
              <w:rPr>
                <w:rFonts w:eastAsia="Times New Roman" w:cs="Calibri"/>
                <w:color w:val="000000"/>
                <w:sz w:val="18"/>
                <w:szCs w:val="18"/>
                <w:lang w:val="es-ES" w:eastAsia="es-ES"/>
              </w:rPr>
            </w:pPr>
            <w:r w:rsidRPr="000851D2">
              <w:rPr>
                <w:rFonts w:eastAsia="Times New Roman" w:cs="Calibri"/>
                <w:color w:val="000000"/>
                <w:sz w:val="18"/>
                <w:szCs w:val="18"/>
                <w:lang w:val="es-ES" w:eastAsia="es-ES"/>
              </w:rPr>
              <w:t>CAPACITACIONES POTENZA SPA</w:t>
            </w:r>
          </w:p>
        </w:tc>
        <w:tc>
          <w:tcPr>
            <w:tcW w:w="520" w:type="dxa"/>
            <w:tcBorders>
              <w:top w:val="nil"/>
              <w:left w:val="nil"/>
              <w:bottom w:val="single" w:sz="4" w:space="0" w:color="auto"/>
              <w:right w:val="single" w:sz="4" w:space="0" w:color="auto"/>
            </w:tcBorders>
            <w:shd w:val="clear" w:color="auto" w:fill="auto"/>
            <w:noWrap/>
            <w:vAlign w:val="bottom"/>
            <w:hideMark/>
          </w:tcPr>
          <w:p w14:paraId="2C2E2E81" w14:textId="77777777" w:rsidR="000851D2" w:rsidRPr="000851D2" w:rsidRDefault="000851D2" w:rsidP="000851D2">
            <w:pPr>
              <w:spacing w:after="0" w:line="240" w:lineRule="auto"/>
              <w:jc w:val="center"/>
              <w:rPr>
                <w:rFonts w:eastAsia="Times New Roman" w:cs="Calibri"/>
                <w:color w:val="000000"/>
                <w:sz w:val="18"/>
                <w:szCs w:val="18"/>
                <w:lang w:val="es-ES" w:eastAsia="es-ES"/>
              </w:rPr>
            </w:pPr>
            <w:r w:rsidRPr="000851D2">
              <w:rPr>
                <w:rFonts w:eastAsia="Times New Roman" w:cs="Calibri"/>
                <w:color w:val="000000"/>
                <w:sz w:val="18"/>
                <w:szCs w:val="18"/>
                <w:lang w:val="es-ES" w:eastAsia="es-ES"/>
              </w:rPr>
              <w:t>X</w:t>
            </w:r>
          </w:p>
        </w:tc>
        <w:tc>
          <w:tcPr>
            <w:tcW w:w="520" w:type="dxa"/>
            <w:tcBorders>
              <w:top w:val="nil"/>
              <w:left w:val="nil"/>
              <w:bottom w:val="single" w:sz="4" w:space="0" w:color="auto"/>
              <w:right w:val="single" w:sz="4" w:space="0" w:color="auto"/>
            </w:tcBorders>
            <w:shd w:val="clear" w:color="auto" w:fill="auto"/>
            <w:noWrap/>
            <w:vAlign w:val="bottom"/>
            <w:hideMark/>
          </w:tcPr>
          <w:p w14:paraId="02BAD678" w14:textId="77777777" w:rsidR="000851D2" w:rsidRPr="000851D2" w:rsidRDefault="000851D2" w:rsidP="000851D2">
            <w:pPr>
              <w:spacing w:after="0" w:line="240" w:lineRule="auto"/>
              <w:jc w:val="center"/>
              <w:rPr>
                <w:rFonts w:eastAsia="Times New Roman" w:cs="Calibri"/>
                <w:color w:val="000000"/>
                <w:sz w:val="18"/>
                <w:szCs w:val="18"/>
                <w:lang w:val="es-ES" w:eastAsia="es-ES"/>
              </w:rPr>
            </w:pPr>
            <w:r w:rsidRPr="000851D2">
              <w:rPr>
                <w:rFonts w:eastAsia="Times New Roman" w:cs="Calibri"/>
                <w:color w:val="000000"/>
                <w:sz w:val="18"/>
                <w:szCs w:val="18"/>
                <w:lang w:val="es-ES" w:eastAsia="es-ES"/>
              </w:rPr>
              <w:t> </w:t>
            </w:r>
          </w:p>
        </w:tc>
      </w:tr>
      <w:tr w:rsidR="000851D2" w:rsidRPr="000851D2" w14:paraId="26872ECE" w14:textId="77777777" w:rsidTr="000851D2">
        <w:trPr>
          <w:trHeight w:val="24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43746AFA" w14:textId="77777777" w:rsidR="000851D2" w:rsidRPr="000851D2" w:rsidRDefault="000851D2" w:rsidP="000851D2">
            <w:pPr>
              <w:spacing w:after="0" w:line="240" w:lineRule="auto"/>
              <w:rPr>
                <w:rFonts w:eastAsia="Times New Roman" w:cs="Calibri"/>
                <w:color w:val="000000"/>
                <w:sz w:val="18"/>
                <w:szCs w:val="18"/>
                <w:lang w:val="es-ES" w:eastAsia="es-ES"/>
              </w:rPr>
            </w:pPr>
            <w:r w:rsidRPr="000851D2">
              <w:rPr>
                <w:rFonts w:eastAsia="Times New Roman" w:cs="Calibri"/>
                <w:color w:val="000000"/>
                <w:sz w:val="18"/>
                <w:szCs w:val="18"/>
                <w:lang w:val="es-ES" w:eastAsia="es-ES"/>
              </w:rPr>
              <w:t>76907865-7</w:t>
            </w:r>
          </w:p>
        </w:tc>
        <w:tc>
          <w:tcPr>
            <w:tcW w:w="7280" w:type="dxa"/>
            <w:tcBorders>
              <w:top w:val="nil"/>
              <w:left w:val="nil"/>
              <w:bottom w:val="single" w:sz="4" w:space="0" w:color="auto"/>
              <w:right w:val="single" w:sz="4" w:space="0" w:color="auto"/>
            </w:tcBorders>
            <w:shd w:val="clear" w:color="auto" w:fill="auto"/>
            <w:noWrap/>
            <w:vAlign w:val="bottom"/>
            <w:hideMark/>
          </w:tcPr>
          <w:p w14:paraId="6438E397" w14:textId="77777777" w:rsidR="000851D2" w:rsidRPr="000851D2" w:rsidRDefault="000851D2" w:rsidP="000851D2">
            <w:pPr>
              <w:spacing w:after="0" w:line="240" w:lineRule="auto"/>
              <w:rPr>
                <w:rFonts w:eastAsia="Times New Roman" w:cs="Calibri"/>
                <w:color w:val="000000"/>
                <w:sz w:val="18"/>
                <w:szCs w:val="18"/>
                <w:lang w:val="es-ES" w:eastAsia="es-ES"/>
              </w:rPr>
            </w:pPr>
            <w:r w:rsidRPr="000851D2">
              <w:rPr>
                <w:rFonts w:eastAsia="Times New Roman" w:cs="Calibri"/>
                <w:color w:val="000000"/>
                <w:sz w:val="18"/>
                <w:szCs w:val="18"/>
                <w:lang w:val="es-ES" w:eastAsia="es-ES"/>
              </w:rPr>
              <w:t>INSTITUTO DE CAPACITACION DEL NORTE SPA</w:t>
            </w:r>
          </w:p>
        </w:tc>
        <w:tc>
          <w:tcPr>
            <w:tcW w:w="520" w:type="dxa"/>
            <w:tcBorders>
              <w:top w:val="nil"/>
              <w:left w:val="nil"/>
              <w:bottom w:val="single" w:sz="4" w:space="0" w:color="auto"/>
              <w:right w:val="single" w:sz="4" w:space="0" w:color="auto"/>
            </w:tcBorders>
            <w:shd w:val="clear" w:color="auto" w:fill="auto"/>
            <w:noWrap/>
            <w:vAlign w:val="bottom"/>
            <w:hideMark/>
          </w:tcPr>
          <w:p w14:paraId="758011D6" w14:textId="77777777" w:rsidR="000851D2" w:rsidRPr="000851D2" w:rsidRDefault="000851D2" w:rsidP="000851D2">
            <w:pPr>
              <w:spacing w:after="0" w:line="240" w:lineRule="auto"/>
              <w:jc w:val="center"/>
              <w:rPr>
                <w:rFonts w:eastAsia="Times New Roman" w:cs="Calibri"/>
                <w:color w:val="000000"/>
                <w:sz w:val="18"/>
                <w:szCs w:val="18"/>
                <w:lang w:val="es-ES" w:eastAsia="es-ES"/>
              </w:rPr>
            </w:pPr>
            <w:r w:rsidRPr="000851D2">
              <w:rPr>
                <w:rFonts w:eastAsia="Times New Roman" w:cs="Calibri"/>
                <w:color w:val="000000"/>
                <w:sz w:val="18"/>
                <w:szCs w:val="18"/>
                <w:lang w:val="es-ES" w:eastAsia="es-ES"/>
              </w:rPr>
              <w:t>X</w:t>
            </w:r>
          </w:p>
        </w:tc>
        <w:tc>
          <w:tcPr>
            <w:tcW w:w="520" w:type="dxa"/>
            <w:tcBorders>
              <w:top w:val="nil"/>
              <w:left w:val="nil"/>
              <w:bottom w:val="single" w:sz="4" w:space="0" w:color="auto"/>
              <w:right w:val="single" w:sz="4" w:space="0" w:color="auto"/>
            </w:tcBorders>
            <w:shd w:val="clear" w:color="auto" w:fill="auto"/>
            <w:noWrap/>
            <w:vAlign w:val="bottom"/>
            <w:hideMark/>
          </w:tcPr>
          <w:p w14:paraId="4D3933DB" w14:textId="77777777" w:rsidR="000851D2" w:rsidRPr="000851D2" w:rsidRDefault="000851D2" w:rsidP="000851D2">
            <w:pPr>
              <w:spacing w:after="0" w:line="240" w:lineRule="auto"/>
              <w:jc w:val="center"/>
              <w:rPr>
                <w:rFonts w:eastAsia="Times New Roman" w:cs="Calibri"/>
                <w:color w:val="000000"/>
                <w:sz w:val="18"/>
                <w:szCs w:val="18"/>
                <w:lang w:val="es-ES" w:eastAsia="es-ES"/>
              </w:rPr>
            </w:pPr>
            <w:r w:rsidRPr="000851D2">
              <w:rPr>
                <w:rFonts w:eastAsia="Times New Roman" w:cs="Calibri"/>
                <w:color w:val="000000"/>
                <w:sz w:val="18"/>
                <w:szCs w:val="18"/>
                <w:lang w:val="es-ES" w:eastAsia="es-ES"/>
              </w:rPr>
              <w:t> </w:t>
            </w:r>
          </w:p>
        </w:tc>
      </w:tr>
      <w:tr w:rsidR="000851D2" w:rsidRPr="000851D2" w14:paraId="65AFF9EC" w14:textId="77777777" w:rsidTr="000851D2">
        <w:trPr>
          <w:trHeight w:val="24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2B1B4AF0" w14:textId="77777777" w:rsidR="000851D2" w:rsidRPr="000851D2" w:rsidRDefault="000851D2" w:rsidP="000851D2">
            <w:pPr>
              <w:spacing w:after="0" w:line="240" w:lineRule="auto"/>
              <w:rPr>
                <w:rFonts w:eastAsia="Times New Roman" w:cs="Calibri"/>
                <w:color w:val="000000"/>
                <w:sz w:val="18"/>
                <w:szCs w:val="18"/>
                <w:lang w:val="es-ES" w:eastAsia="es-ES"/>
              </w:rPr>
            </w:pPr>
            <w:r w:rsidRPr="000851D2">
              <w:rPr>
                <w:rFonts w:eastAsia="Times New Roman" w:cs="Calibri"/>
                <w:color w:val="000000"/>
                <w:sz w:val="18"/>
                <w:szCs w:val="18"/>
                <w:lang w:val="es-ES" w:eastAsia="es-ES"/>
              </w:rPr>
              <w:t>76966677-K</w:t>
            </w:r>
          </w:p>
        </w:tc>
        <w:tc>
          <w:tcPr>
            <w:tcW w:w="7280" w:type="dxa"/>
            <w:tcBorders>
              <w:top w:val="nil"/>
              <w:left w:val="nil"/>
              <w:bottom w:val="single" w:sz="4" w:space="0" w:color="auto"/>
              <w:right w:val="single" w:sz="4" w:space="0" w:color="auto"/>
            </w:tcBorders>
            <w:shd w:val="clear" w:color="auto" w:fill="auto"/>
            <w:noWrap/>
            <w:vAlign w:val="bottom"/>
            <w:hideMark/>
          </w:tcPr>
          <w:p w14:paraId="51169235" w14:textId="77777777" w:rsidR="000851D2" w:rsidRPr="000851D2" w:rsidRDefault="000851D2" w:rsidP="000851D2">
            <w:pPr>
              <w:spacing w:after="0" w:line="240" w:lineRule="auto"/>
              <w:rPr>
                <w:rFonts w:eastAsia="Times New Roman" w:cs="Calibri"/>
                <w:color w:val="000000"/>
                <w:sz w:val="18"/>
                <w:szCs w:val="18"/>
                <w:lang w:val="es-ES" w:eastAsia="es-ES"/>
              </w:rPr>
            </w:pPr>
            <w:r w:rsidRPr="000851D2">
              <w:rPr>
                <w:rFonts w:eastAsia="Times New Roman" w:cs="Calibri"/>
                <w:color w:val="000000"/>
                <w:sz w:val="18"/>
                <w:szCs w:val="18"/>
                <w:lang w:val="es-ES" w:eastAsia="es-ES"/>
              </w:rPr>
              <w:t>ARENAS Y URETA CAPACITACIONES LIMITADA</w:t>
            </w:r>
          </w:p>
        </w:tc>
        <w:tc>
          <w:tcPr>
            <w:tcW w:w="520" w:type="dxa"/>
            <w:tcBorders>
              <w:top w:val="nil"/>
              <w:left w:val="nil"/>
              <w:bottom w:val="single" w:sz="4" w:space="0" w:color="auto"/>
              <w:right w:val="single" w:sz="4" w:space="0" w:color="auto"/>
            </w:tcBorders>
            <w:shd w:val="clear" w:color="auto" w:fill="auto"/>
            <w:noWrap/>
            <w:vAlign w:val="bottom"/>
            <w:hideMark/>
          </w:tcPr>
          <w:p w14:paraId="69F3DDDB" w14:textId="77777777" w:rsidR="000851D2" w:rsidRPr="000851D2" w:rsidRDefault="000851D2" w:rsidP="000851D2">
            <w:pPr>
              <w:spacing w:after="0" w:line="240" w:lineRule="auto"/>
              <w:jc w:val="center"/>
              <w:rPr>
                <w:rFonts w:eastAsia="Times New Roman" w:cs="Calibri"/>
                <w:color w:val="000000"/>
                <w:sz w:val="18"/>
                <w:szCs w:val="18"/>
                <w:lang w:val="es-ES" w:eastAsia="es-ES"/>
              </w:rPr>
            </w:pPr>
            <w:r w:rsidRPr="000851D2">
              <w:rPr>
                <w:rFonts w:eastAsia="Times New Roman" w:cs="Calibri"/>
                <w:color w:val="000000"/>
                <w:sz w:val="18"/>
                <w:szCs w:val="18"/>
                <w:lang w:val="es-ES" w:eastAsia="es-ES"/>
              </w:rPr>
              <w:t>X</w:t>
            </w:r>
          </w:p>
        </w:tc>
        <w:tc>
          <w:tcPr>
            <w:tcW w:w="520" w:type="dxa"/>
            <w:tcBorders>
              <w:top w:val="nil"/>
              <w:left w:val="nil"/>
              <w:bottom w:val="single" w:sz="4" w:space="0" w:color="auto"/>
              <w:right w:val="single" w:sz="4" w:space="0" w:color="auto"/>
            </w:tcBorders>
            <w:shd w:val="clear" w:color="auto" w:fill="auto"/>
            <w:noWrap/>
            <w:vAlign w:val="bottom"/>
            <w:hideMark/>
          </w:tcPr>
          <w:p w14:paraId="4B931C42" w14:textId="77777777" w:rsidR="000851D2" w:rsidRPr="000851D2" w:rsidRDefault="000851D2" w:rsidP="000851D2">
            <w:pPr>
              <w:spacing w:after="0" w:line="240" w:lineRule="auto"/>
              <w:jc w:val="center"/>
              <w:rPr>
                <w:rFonts w:eastAsia="Times New Roman" w:cs="Calibri"/>
                <w:color w:val="000000"/>
                <w:sz w:val="18"/>
                <w:szCs w:val="18"/>
                <w:lang w:val="es-ES" w:eastAsia="es-ES"/>
              </w:rPr>
            </w:pPr>
            <w:r w:rsidRPr="000851D2">
              <w:rPr>
                <w:rFonts w:eastAsia="Times New Roman" w:cs="Calibri"/>
                <w:color w:val="000000"/>
                <w:sz w:val="18"/>
                <w:szCs w:val="18"/>
                <w:lang w:val="es-ES" w:eastAsia="es-ES"/>
              </w:rPr>
              <w:t>X</w:t>
            </w:r>
          </w:p>
        </w:tc>
      </w:tr>
      <w:tr w:rsidR="000851D2" w:rsidRPr="000851D2" w14:paraId="7BDD1860" w14:textId="77777777" w:rsidTr="000851D2">
        <w:trPr>
          <w:trHeight w:val="24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2B13CCCB" w14:textId="77777777" w:rsidR="000851D2" w:rsidRPr="000851D2" w:rsidRDefault="000851D2" w:rsidP="000851D2">
            <w:pPr>
              <w:spacing w:after="0" w:line="240" w:lineRule="auto"/>
              <w:rPr>
                <w:rFonts w:eastAsia="Times New Roman" w:cs="Calibri"/>
                <w:color w:val="000000"/>
                <w:sz w:val="18"/>
                <w:szCs w:val="18"/>
                <w:lang w:val="es-ES" w:eastAsia="es-ES"/>
              </w:rPr>
            </w:pPr>
            <w:r w:rsidRPr="000851D2">
              <w:rPr>
                <w:rFonts w:eastAsia="Times New Roman" w:cs="Calibri"/>
                <w:color w:val="000000"/>
                <w:sz w:val="18"/>
                <w:szCs w:val="18"/>
                <w:lang w:val="es-ES" w:eastAsia="es-ES"/>
              </w:rPr>
              <w:t>77021068-2</w:t>
            </w:r>
          </w:p>
        </w:tc>
        <w:tc>
          <w:tcPr>
            <w:tcW w:w="7280" w:type="dxa"/>
            <w:tcBorders>
              <w:top w:val="nil"/>
              <w:left w:val="nil"/>
              <w:bottom w:val="single" w:sz="4" w:space="0" w:color="auto"/>
              <w:right w:val="single" w:sz="4" w:space="0" w:color="auto"/>
            </w:tcBorders>
            <w:shd w:val="clear" w:color="auto" w:fill="auto"/>
            <w:noWrap/>
            <w:vAlign w:val="bottom"/>
            <w:hideMark/>
          </w:tcPr>
          <w:p w14:paraId="31A45D77" w14:textId="77777777" w:rsidR="000851D2" w:rsidRPr="000851D2" w:rsidRDefault="000851D2" w:rsidP="000851D2">
            <w:pPr>
              <w:spacing w:after="0" w:line="240" w:lineRule="auto"/>
              <w:rPr>
                <w:rFonts w:eastAsia="Times New Roman" w:cs="Calibri"/>
                <w:color w:val="000000"/>
                <w:sz w:val="18"/>
                <w:szCs w:val="18"/>
                <w:lang w:val="es-ES" w:eastAsia="es-ES"/>
              </w:rPr>
            </w:pPr>
            <w:r w:rsidRPr="000851D2">
              <w:rPr>
                <w:rFonts w:eastAsia="Times New Roman" w:cs="Calibri"/>
                <w:color w:val="000000"/>
                <w:sz w:val="18"/>
                <w:szCs w:val="18"/>
                <w:lang w:val="es-ES" w:eastAsia="es-ES"/>
              </w:rPr>
              <w:t>LEMANS CAPACITACIÓN SPA</w:t>
            </w:r>
          </w:p>
        </w:tc>
        <w:tc>
          <w:tcPr>
            <w:tcW w:w="520" w:type="dxa"/>
            <w:tcBorders>
              <w:top w:val="nil"/>
              <w:left w:val="nil"/>
              <w:bottom w:val="single" w:sz="4" w:space="0" w:color="auto"/>
              <w:right w:val="single" w:sz="4" w:space="0" w:color="auto"/>
            </w:tcBorders>
            <w:shd w:val="clear" w:color="auto" w:fill="auto"/>
            <w:noWrap/>
            <w:vAlign w:val="bottom"/>
            <w:hideMark/>
          </w:tcPr>
          <w:p w14:paraId="09A27048" w14:textId="77777777" w:rsidR="000851D2" w:rsidRPr="000851D2" w:rsidRDefault="000851D2" w:rsidP="000851D2">
            <w:pPr>
              <w:spacing w:after="0" w:line="240" w:lineRule="auto"/>
              <w:jc w:val="center"/>
              <w:rPr>
                <w:rFonts w:eastAsia="Times New Roman" w:cs="Calibri"/>
                <w:color w:val="000000"/>
                <w:sz w:val="18"/>
                <w:szCs w:val="18"/>
                <w:lang w:val="es-ES" w:eastAsia="es-ES"/>
              </w:rPr>
            </w:pPr>
            <w:r w:rsidRPr="000851D2">
              <w:rPr>
                <w:rFonts w:eastAsia="Times New Roman" w:cs="Calibri"/>
                <w:color w:val="000000"/>
                <w:sz w:val="18"/>
                <w:szCs w:val="18"/>
                <w:lang w:val="es-ES" w:eastAsia="es-ES"/>
              </w:rPr>
              <w:t>X</w:t>
            </w:r>
          </w:p>
        </w:tc>
        <w:tc>
          <w:tcPr>
            <w:tcW w:w="520" w:type="dxa"/>
            <w:tcBorders>
              <w:top w:val="nil"/>
              <w:left w:val="nil"/>
              <w:bottom w:val="single" w:sz="4" w:space="0" w:color="auto"/>
              <w:right w:val="single" w:sz="4" w:space="0" w:color="auto"/>
            </w:tcBorders>
            <w:shd w:val="clear" w:color="auto" w:fill="auto"/>
            <w:noWrap/>
            <w:vAlign w:val="bottom"/>
            <w:hideMark/>
          </w:tcPr>
          <w:p w14:paraId="37BA29A9" w14:textId="77777777" w:rsidR="000851D2" w:rsidRPr="000851D2" w:rsidRDefault="000851D2" w:rsidP="000851D2">
            <w:pPr>
              <w:spacing w:after="0" w:line="240" w:lineRule="auto"/>
              <w:jc w:val="center"/>
              <w:rPr>
                <w:rFonts w:eastAsia="Times New Roman" w:cs="Calibri"/>
                <w:color w:val="000000"/>
                <w:sz w:val="18"/>
                <w:szCs w:val="18"/>
                <w:lang w:val="es-ES" w:eastAsia="es-ES"/>
              </w:rPr>
            </w:pPr>
            <w:r w:rsidRPr="000851D2">
              <w:rPr>
                <w:rFonts w:eastAsia="Times New Roman" w:cs="Calibri"/>
                <w:color w:val="000000"/>
                <w:sz w:val="18"/>
                <w:szCs w:val="18"/>
                <w:lang w:val="es-ES" w:eastAsia="es-ES"/>
              </w:rPr>
              <w:t> </w:t>
            </w:r>
          </w:p>
        </w:tc>
      </w:tr>
      <w:tr w:rsidR="000851D2" w:rsidRPr="000851D2" w14:paraId="2239BEC6" w14:textId="77777777" w:rsidTr="000851D2">
        <w:trPr>
          <w:trHeight w:val="24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6BFD0EDD" w14:textId="77777777" w:rsidR="000851D2" w:rsidRPr="000851D2" w:rsidRDefault="000851D2" w:rsidP="000851D2">
            <w:pPr>
              <w:spacing w:after="0" w:line="240" w:lineRule="auto"/>
              <w:rPr>
                <w:rFonts w:eastAsia="Times New Roman" w:cs="Calibri"/>
                <w:color w:val="000000"/>
                <w:sz w:val="18"/>
                <w:szCs w:val="18"/>
                <w:lang w:val="es-ES" w:eastAsia="es-ES"/>
              </w:rPr>
            </w:pPr>
            <w:r w:rsidRPr="000851D2">
              <w:rPr>
                <w:rFonts w:eastAsia="Times New Roman" w:cs="Calibri"/>
                <w:color w:val="000000"/>
                <w:sz w:val="18"/>
                <w:szCs w:val="18"/>
                <w:lang w:val="es-ES" w:eastAsia="es-ES"/>
              </w:rPr>
              <w:t>77068711-K</w:t>
            </w:r>
          </w:p>
        </w:tc>
        <w:tc>
          <w:tcPr>
            <w:tcW w:w="7280" w:type="dxa"/>
            <w:tcBorders>
              <w:top w:val="nil"/>
              <w:left w:val="nil"/>
              <w:bottom w:val="single" w:sz="4" w:space="0" w:color="auto"/>
              <w:right w:val="single" w:sz="4" w:space="0" w:color="auto"/>
            </w:tcBorders>
            <w:shd w:val="clear" w:color="auto" w:fill="auto"/>
            <w:noWrap/>
            <w:vAlign w:val="bottom"/>
            <w:hideMark/>
          </w:tcPr>
          <w:p w14:paraId="66301504" w14:textId="77777777" w:rsidR="000851D2" w:rsidRPr="000851D2" w:rsidRDefault="000851D2" w:rsidP="000851D2">
            <w:pPr>
              <w:spacing w:after="0" w:line="240" w:lineRule="auto"/>
              <w:rPr>
                <w:rFonts w:eastAsia="Times New Roman" w:cs="Calibri"/>
                <w:color w:val="000000"/>
                <w:sz w:val="18"/>
                <w:szCs w:val="18"/>
                <w:lang w:val="es-ES" w:eastAsia="es-ES"/>
              </w:rPr>
            </w:pPr>
            <w:r w:rsidRPr="000851D2">
              <w:rPr>
                <w:rFonts w:eastAsia="Times New Roman" w:cs="Calibri"/>
                <w:color w:val="000000"/>
                <w:sz w:val="18"/>
                <w:szCs w:val="18"/>
                <w:lang w:val="es-ES" w:eastAsia="es-ES"/>
              </w:rPr>
              <w:t>PROCONSULTORES CAPACITACIONES SPA</w:t>
            </w:r>
          </w:p>
        </w:tc>
        <w:tc>
          <w:tcPr>
            <w:tcW w:w="520" w:type="dxa"/>
            <w:tcBorders>
              <w:top w:val="nil"/>
              <w:left w:val="nil"/>
              <w:bottom w:val="single" w:sz="4" w:space="0" w:color="auto"/>
              <w:right w:val="single" w:sz="4" w:space="0" w:color="auto"/>
            </w:tcBorders>
            <w:shd w:val="clear" w:color="auto" w:fill="auto"/>
            <w:noWrap/>
            <w:vAlign w:val="bottom"/>
            <w:hideMark/>
          </w:tcPr>
          <w:p w14:paraId="5DA32779" w14:textId="77777777" w:rsidR="000851D2" w:rsidRPr="000851D2" w:rsidRDefault="000851D2" w:rsidP="000851D2">
            <w:pPr>
              <w:spacing w:after="0" w:line="240" w:lineRule="auto"/>
              <w:jc w:val="center"/>
              <w:rPr>
                <w:rFonts w:eastAsia="Times New Roman" w:cs="Calibri"/>
                <w:color w:val="000000"/>
                <w:sz w:val="18"/>
                <w:szCs w:val="18"/>
                <w:lang w:val="es-ES" w:eastAsia="es-ES"/>
              </w:rPr>
            </w:pPr>
            <w:r w:rsidRPr="000851D2">
              <w:rPr>
                <w:rFonts w:eastAsia="Times New Roman" w:cs="Calibri"/>
                <w:color w:val="000000"/>
                <w:sz w:val="18"/>
                <w:szCs w:val="18"/>
                <w:lang w:val="es-ES" w:eastAsia="es-ES"/>
              </w:rPr>
              <w:t>X</w:t>
            </w:r>
          </w:p>
        </w:tc>
        <w:tc>
          <w:tcPr>
            <w:tcW w:w="520" w:type="dxa"/>
            <w:tcBorders>
              <w:top w:val="nil"/>
              <w:left w:val="nil"/>
              <w:bottom w:val="single" w:sz="4" w:space="0" w:color="auto"/>
              <w:right w:val="single" w:sz="4" w:space="0" w:color="auto"/>
            </w:tcBorders>
            <w:shd w:val="clear" w:color="auto" w:fill="auto"/>
            <w:noWrap/>
            <w:vAlign w:val="bottom"/>
            <w:hideMark/>
          </w:tcPr>
          <w:p w14:paraId="572E31CF" w14:textId="77777777" w:rsidR="000851D2" w:rsidRPr="000851D2" w:rsidRDefault="000851D2" w:rsidP="000851D2">
            <w:pPr>
              <w:spacing w:after="0" w:line="240" w:lineRule="auto"/>
              <w:jc w:val="center"/>
              <w:rPr>
                <w:rFonts w:eastAsia="Times New Roman" w:cs="Calibri"/>
                <w:color w:val="000000"/>
                <w:sz w:val="18"/>
                <w:szCs w:val="18"/>
                <w:lang w:val="es-ES" w:eastAsia="es-ES"/>
              </w:rPr>
            </w:pPr>
            <w:r w:rsidRPr="000851D2">
              <w:rPr>
                <w:rFonts w:eastAsia="Times New Roman" w:cs="Calibri"/>
                <w:color w:val="000000"/>
                <w:sz w:val="18"/>
                <w:szCs w:val="18"/>
                <w:lang w:val="es-ES" w:eastAsia="es-ES"/>
              </w:rPr>
              <w:t> </w:t>
            </w:r>
          </w:p>
        </w:tc>
      </w:tr>
      <w:tr w:rsidR="000851D2" w:rsidRPr="000851D2" w14:paraId="13C0E8E0" w14:textId="77777777" w:rsidTr="000851D2">
        <w:trPr>
          <w:trHeight w:val="24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1C586CFA" w14:textId="77777777" w:rsidR="000851D2" w:rsidRPr="000851D2" w:rsidRDefault="000851D2" w:rsidP="000851D2">
            <w:pPr>
              <w:spacing w:after="0" w:line="240" w:lineRule="auto"/>
              <w:rPr>
                <w:rFonts w:eastAsia="Times New Roman" w:cs="Calibri"/>
                <w:color w:val="000000"/>
                <w:sz w:val="18"/>
                <w:szCs w:val="18"/>
                <w:lang w:val="es-ES" w:eastAsia="es-ES"/>
              </w:rPr>
            </w:pPr>
            <w:r w:rsidRPr="000851D2">
              <w:rPr>
                <w:rFonts w:eastAsia="Times New Roman" w:cs="Calibri"/>
                <w:color w:val="000000"/>
                <w:sz w:val="18"/>
                <w:szCs w:val="18"/>
                <w:lang w:val="es-ES" w:eastAsia="es-ES"/>
              </w:rPr>
              <w:t>77086552-2</w:t>
            </w:r>
          </w:p>
        </w:tc>
        <w:tc>
          <w:tcPr>
            <w:tcW w:w="7280" w:type="dxa"/>
            <w:tcBorders>
              <w:top w:val="nil"/>
              <w:left w:val="nil"/>
              <w:bottom w:val="single" w:sz="4" w:space="0" w:color="auto"/>
              <w:right w:val="single" w:sz="4" w:space="0" w:color="auto"/>
            </w:tcBorders>
            <w:shd w:val="clear" w:color="auto" w:fill="auto"/>
            <w:noWrap/>
            <w:vAlign w:val="bottom"/>
            <w:hideMark/>
          </w:tcPr>
          <w:p w14:paraId="07596B65" w14:textId="77777777" w:rsidR="000851D2" w:rsidRPr="000851D2" w:rsidRDefault="000851D2" w:rsidP="000851D2">
            <w:pPr>
              <w:spacing w:after="0" w:line="240" w:lineRule="auto"/>
              <w:rPr>
                <w:rFonts w:eastAsia="Times New Roman" w:cs="Calibri"/>
                <w:color w:val="000000"/>
                <w:sz w:val="18"/>
                <w:szCs w:val="18"/>
                <w:lang w:val="es-ES" w:eastAsia="es-ES"/>
              </w:rPr>
            </w:pPr>
            <w:r w:rsidRPr="000851D2">
              <w:rPr>
                <w:rFonts w:eastAsia="Times New Roman" w:cs="Calibri"/>
                <w:color w:val="000000"/>
                <w:sz w:val="18"/>
                <w:szCs w:val="18"/>
                <w:lang w:val="es-ES" w:eastAsia="es-ES"/>
              </w:rPr>
              <w:t>CONCEPTUAL SPA</w:t>
            </w:r>
          </w:p>
        </w:tc>
        <w:tc>
          <w:tcPr>
            <w:tcW w:w="520" w:type="dxa"/>
            <w:tcBorders>
              <w:top w:val="nil"/>
              <w:left w:val="nil"/>
              <w:bottom w:val="single" w:sz="4" w:space="0" w:color="auto"/>
              <w:right w:val="single" w:sz="4" w:space="0" w:color="auto"/>
            </w:tcBorders>
            <w:shd w:val="clear" w:color="auto" w:fill="auto"/>
            <w:noWrap/>
            <w:vAlign w:val="bottom"/>
            <w:hideMark/>
          </w:tcPr>
          <w:p w14:paraId="0C79BA7E" w14:textId="77777777" w:rsidR="000851D2" w:rsidRPr="000851D2" w:rsidRDefault="000851D2" w:rsidP="000851D2">
            <w:pPr>
              <w:spacing w:after="0" w:line="240" w:lineRule="auto"/>
              <w:jc w:val="center"/>
              <w:rPr>
                <w:rFonts w:eastAsia="Times New Roman" w:cs="Calibri"/>
                <w:color w:val="000000"/>
                <w:sz w:val="18"/>
                <w:szCs w:val="18"/>
                <w:lang w:val="es-ES" w:eastAsia="es-ES"/>
              </w:rPr>
            </w:pPr>
            <w:r w:rsidRPr="000851D2">
              <w:rPr>
                <w:rFonts w:eastAsia="Times New Roman" w:cs="Calibri"/>
                <w:color w:val="000000"/>
                <w:sz w:val="18"/>
                <w:szCs w:val="18"/>
                <w:lang w:val="es-ES" w:eastAsia="es-ES"/>
              </w:rPr>
              <w:t>X</w:t>
            </w:r>
          </w:p>
        </w:tc>
        <w:tc>
          <w:tcPr>
            <w:tcW w:w="520" w:type="dxa"/>
            <w:tcBorders>
              <w:top w:val="nil"/>
              <w:left w:val="nil"/>
              <w:bottom w:val="single" w:sz="4" w:space="0" w:color="auto"/>
              <w:right w:val="single" w:sz="4" w:space="0" w:color="auto"/>
            </w:tcBorders>
            <w:shd w:val="clear" w:color="auto" w:fill="auto"/>
            <w:noWrap/>
            <w:vAlign w:val="bottom"/>
            <w:hideMark/>
          </w:tcPr>
          <w:p w14:paraId="34F41B1D" w14:textId="77777777" w:rsidR="000851D2" w:rsidRPr="000851D2" w:rsidRDefault="000851D2" w:rsidP="000851D2">
            <w:pPr>
              <w:spacing w:after="0" w:line="240" w:lineRule="auto"/>
              <w:jc w:val="center"/>
              <w:rPr>
                <w:rFonts w:eastAsia="Times New Roman" w:cs="Calibri"/>
                <w:color w:val="000000"/>
                <w:sz w:val="18"/>
                <w:szCs w:val="18"/>
                <w:lang w:val="es-ES" w:eastAsia="es-ES"/>
              </w:rPr>
            </w:pPr>
            <w:r w:rsidRPr="000851D2">
              <w:rPr>
                <w:rFonts w:eastAsia="Times New Roman" w:cs="Calibri"/>
                <w:color w:val="000000"/>
                <w:sz w:val="18"/>
                <w:szCs w:val="18"/>
                <w:lang w:val="es-ES" w:eastAsia="es-ES"/>
              </w:rPr>
              <w:t>X</w:t>
            </w:r>
          </w:p>
        </w:tc>
      </w:tr>
      <w:tr w:rsidR="000851D2" w:rsidRPr="000851D2" w14:paraId="38AD4479" w14:textId="77777777" w:rsidTr="000851D2">
        <w:trPr>
          <w:trHeight w:val="24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6AB29BD6" w14:textId="77777777" w:rsidR="000851D2" w:rsidRPr="000851D2" w:rsidRDefault="000851D2" w:rsidP="000851D2">
            <w:pPr>
              <w:spacing w:after="0" w:line="240" w:lineRule="auto"/>
              <w:rPr>
                <w:rFonts w:eastAsia="Times New Roman" w:cs="Calibri"/>
                <w:color w:val="000000"/>
                <w:sz w:val="18"/>
                <w:szCs w:val="18"/>
                <w:lang w:val="es-ES" w:eastAsia="es-ES"/>
              </w:rPr>
            </w:pPr>
            <w:r w:rsidRPr="000851D2">
              <w:rPr>
                <w:rFonts w:eastAsia="Times New Roman" w:cs="Calibri"/>
                <w:color w:val="000000"/>
                <w:sz w:val="18"/>
                <w:szCs w:val="18"/>
                <w:lang w:val="es-ES" w:eastAsia="es-ES"/>
              </w:rPr>
              <w:t>77111541-1</w:t>
            </w:r>
          </w:p>
        </w:tc>
        <w:tc>
          <w:tcPr>
            <w:tcW w:w="7280" w:type="dxa"/>
            <w:tcBorders>
              <w:top w:val="nil"/>
              <w:left w:val="nil"/>
              <w:bottom w:val="single" w:sz="4" w:space="0" w:color="auto"/>
              <w:right w:val="single" w:sz="4" w:space="0" w:color="auto"/>
            </w:tcBorders>
            <w:shd w:val="clear" w:color="auto" w:fill="auto"/>
            <w:noWrap/>
            <w:vAlign w:val="bottom"/>
            <w:hideMark/>
          </w:tcPr>
          <w:p w14:paraId="61113F00" w14:textId="77777777" w:rsidR="000851D2" w:rsidRPr="000851D2" w:rsidRDefault="000851D2" w:rsidP="000851D2">
            <w:pPr>
              <w:spacing w:after="0" w:line="240" w:lineRule="auto"/>
              <w:rPr>
                <w:rFonts w:eastAsia="Times New Roman" w:cs="Calibri"/>
                <w:color w:val="000000"/>
                <w:sz w:val="18"/>
                <w:szCs w:val="18"/>
                <w:lang w:val="es-ES" w:eastAsia="es-ES"/>
              </w:rPr>
            </w:pPr>
            <w:r w:rsidRPr="000851D2">
              <w:rPr>
                <w:rFonts w:eastAsia="Times New Roman" w:cs="Calibri"/>
                <w:color w:val="000000"/>
                <w:sz w:val="18"/>
                <w:szCs w:val="18"/>
                <w:lang w:val="es-ES" w:eastAsia="es-ES"/>
              </w:rPr>
              <w:t>CAPACITACIONES RAÍZ LIMITADA</w:t>
            </w:r>
          </w:p>
        </w:tc>
        <w:tc>
          <w:tcPr>
            <w:tcW w:w="520" w:type="dxa"/>
            <w:tcBorders>
              <w:top w:val="nil"/>
              <w:left w:val="nil"/>
              <w:bottom w:val="single" w:sz="4" w:space="0" w:color="auto"/>
              <w:right w:val="single" w:sz="4" w:space="0" w:color="auto"/>
            </w:tcBorders>
            <w:shd w:val="clear" w:color="auto" w:fill="auto"/>
            <w:noWrap/>
            <w:vAlign w:val="bottom"/>
            <w:hideMark/>
          </w:tcPr>
          <w:p w14:paraId="6DAAD02B" w14:textId="77777777" w:rsidR="000851D2" w:rsidRPr="000851D2" w:rsidRDefault="000851D2" w:rsidP="000851D2">
            <w:pPr>
              <w:spacing w:after="0" w:line="240" w:lineRule="auto"/>
              <w:jc w:val="center"/>
              <w:rPr>
                <w:rFonts w:eastAsia="Times New Roman" w:cs="Calibri"/>
                <w:color w:val="000000"/>
                <w:sz w:val="18"/>
                <w:szCs w:val="18"/>
                <w:lang w:val="es-ES" w:eastAsia="es-ES"/>
              </w:rPr>
            </w:pPr>
            <w:r w:rsidRPr="000851D2">
              <w:rPr>
                <w:rFonts w:eastAsia="Times New Roman" w:cs="Calibri"/>
                <w:color w:val="000000"/>
                <w:sz w:val="18"/>
                <w:szCs w:val="18"/>
                <w:lang w:val="es-ES" w:eastAsia="es-ES"/>
              </w:rPr>
              <w:t>X</w:t>
            </w:r>
          </w:p>
        </w:tc>
        <w:tc>
          <w:tcPr>
            <w:tcW w:w="520" w:type="dxa"/>
            <w:tcBorders>
              <w:top w:val="nil"/>
              <w:left w:val="nil"/>
              <w:bottom w:val="single" w:sz="4" w:space="0" w:color="auto"/>
              <w:right w:val="single" w:sz="4" w:space="0" w:color="auto"/>
            </w:tcBorders>
            <w:shd w:val="clear" w:color="auto" w:fill="auto"/>
            <w:noWrap/>
            <w:vAlign w:val="bottom"/>
            <w:hideMark/>
          </w:tcPr>
          <w:p w14:paraId="4D00F469" w14:textId="77777777" w:rsidR="000851D2" w:rsidRPr="000851D2" w:rsidRDefault="000851D2" w:rsidP="000851D2">
            <w:pPr>
              <w:spacing w:after="0" w:line="240" w:lineRule="auto"/>
              <w:jc w:val="center"/>
              <w:rPr>
                <w:rFonts w:eastAsia="Times New Roman" w:cs="Calibri"/>
                <w:color w:val="000000"/>
                <w:sz w:val="18"/>
                <w:szCs w:val="18"/>
                <w:lang w:val="es-ES" w:eastAsia="es-ES"/>
              </w:rPr>
            </w:pPr>
            <w:r w:rsidRPr="000851D2">
              <w:rPr>
                <w:rFonts w:eastAsia="Times New Roman" w:cs="Calibri"/>
                <w:color w:val="000000"/>
                <w:sz w:val="18"/>
                <w:szCs w:val="18"/>
                <w:lang w:val="es-ES" w:eastAsia="es-ES"/>
              </w:rPr>
              <w:t>X</w:t>
            </w:r>
          </w:p>
        </w:tc>
      </w:tr>
      <w:tr w:rsidR="000851D2" w:rsidRPr="000851D2" w14:paraId="09844A35" w14:textId="77777777" w:rsidTr="000851D2">
        <w:trPr>
          <w:trHeight w:val="24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6A28B81C" w14:textId="77777777" w:rsidR="000851D2" w:rsidRPr="000851D2" w:rsidRDefault="000851D2" w:rsidP="000851D2">
            <w:pPr>
              <w:spacing w:after="0" w:line="240" w:lineRule="auto"/>
              <w:rPr>
                <w:rFonts w:eastAsia="Times New Roman" w:cs="Calibri"/>
                <w:color w:val="000000"/>
                <w:sz w:val="18"/>
                <w:szCs w:val="18"/>
                <w:lang w:val="es-ES" w:eastAsia="es-ES"/>
              </w:rPr>
            </w:pPr>
            <w:r w:rsidRPr="000851D2">
              <w:rPr>
                <w:rFonts w:eastAsia="Times New Roman" w:cs="Calibri"/>
                <w:color w:val="000000"/>
                <w:sz w:val="18"/>
                <w:szCs w:val="18"/>
                <w:lang w:val="es-ES" w:eastAsia="es-ES"/>
              </w:rPr>
              <w:t>77112976-5</w:t>
            </w:r>
          </w:p>
        </w:tc>
        <w:tc>
          <w:tcPr>
            <w:tcW w:w="7280" w:type="dxa"/>
            <w:tcBorders>
              <w:top w:val="nil"/>
              <w:left w:val="nil"/>
              <w:bottom w:val="single" w:sz="4" w:space="0" w:color="auto"/>
              <w:right w:val="single" w:sz="4" w:space="0" w:color="auto"/>
            </w:tcBorders>
            <w:shd w:val="clear" w:color="auto" w:fill="auto"/>
            <w:noWrap/>
            <w:vAlign w:val="bottom"/>
            <w:hideMark/>
          </w:tcPr>
          <w:p w14:paraId="372C086D" w14:textId="77777777" w:rsidR="000851D2" w:rsidRPr="000851D2" w:rsidRDefault="000851D2" w:rsidP="000851D2">
            <w:pPr>
              <w:spacing w:after="0" w:line="240" w:lineRule="auto"/>
              <w:rPr>
                <w:rFonts w:eastAsia="Times New Roman" w:cs="Calibri"/>
                <w:color w:val="000000"/>
                <w:sz w:val="18"/>
                <w:szCs w:val="18"/>
                <w:lang w:val="es-ES" w:eastAsia="es-ES"/>
              </w:rPr>
            </w:pPr>
            <w:r w:rsidRPr="000851D2">
              <w:rPr>
                <w:rFonts w:eastAsia="Times New Roman" w:cs="Calibri"/>
                <w:color w:val="000000"/>
                <w:sz w:val="18"/>
                <w:szCs w:val="18"/>
                <w:lang w:val="es-ES" w:eastAsia="es-ES"/>
              </w:rPr>
              <w:t>ORGANISMO TECNICO DE CAPACITACION IMPARTE SPA</w:t>
            </w:r>
          </w:p>
        </w:tc>
        <w:tc>
          <w:tcPr>
            <w:tcW w:w="520" w:type="dxa"/>
            <w:tcBorders>
              <w:top w:val="nil"/>
              <w:left w:val="nil"/>
              <w:bottom w:val="single" w:sz="4" w:space="0" w:color="auto"/>
              <w:right w:val="single" w:sz="4" w:space="0" w:color="auto"/>
            </w:tcBorders>
            <w:shd w:val="clear" w:color="auto" w:fill="auto"/>
            <w:noWrap/>
            <w:vAlign w:val="bottom"/>
            <w:hideMark/>
          </w:tcPr>
          <w:p w14:paraId="2F4C19E9" w14:textId="77777777" w:rsidR="000851D2" w:rsidRPr="000851D2" w:rsidRDefault="000851D2" w:rsidP="000851D2">
            <w:pPr>
              <w:spacing w:after="0" w:line="240" w:lineRule="auto"/>
              <w:jc w:val="center"/>
              <w:rPr>
                <w:rFonts w:eastAsia="Times New Roman" w:cs="Calibri"/>
                <w:color w:val="000000"/>
                <w:sz w:val="18"/>
                <w:szCs w:val="18"/>
                <w:lang w:val="es-ES" w:eastAsia="es-ES"/>
              </w:rPr>
            </w:pPr>
            <w:r w:rsidRPr="000851D2">
              <w:rPr>
                <w:rFonts w:eastAsia="Times New Roman" w:cs="Calibri"/>
                <w:color w:val="000000"/>
                <w:sz w:val="18"/>
                <w:szCs w:val="18"/>
                <w:lang w:val="es-ES" w:eastAsia="es-ES"/>
              </w:rPr>
              <w:t>X</w:t>
            </w:r>
          </w:p>
        </w:tc>
        <w:tc>
          <w:tcPr>
            <w:tcW w:w="520" w:type="dxa"/>
            <w:tcBorders>
              <w:top w:val="nil"/>
              <w:left w:val="nil"/>
              <w:bottom w:val="single" w:sz="4" w:space="0" w:color="auto"/>
              <w:right w:val="single" w:sz="4" w:space="0" w:color="auto"/>
            </w:tcBorders>
            <w:shd w:val="clear" w:color="auto" w:fill="auto"/>
            <w:noWrap/>
            <w:vAlign w:val="bottom"/>
            <w:hideMark/>
          </w:tcPr>
          <w:p w14:paraId="158AD118" w14:textId="77777777" w:rsidR="000851D2" w:rsidRPr="000851D2" w:rsidRDefault="000851D2" w:rsidP="000851D2">
            <w:pPr>
              <w:spacing w:after="0" w:line="240" w:lineRule="auto"/>
              <w:jc w:val="center"/>
              <w:rPr>
                <w:rFonts w:eastAsia="Times New Roman" w:cs="Calibri"/>
                <w:color w:val="000000"/>
                <w:sz w:val="18"/>
                <w:szCs w:val="18"/>
                <w:lang w:val="es-ES" w:eastAsia="es-ES"/>
              </w:rPr>
            </w:pPr>
            <w:r w:rsidRPr="000851D2">
              <w:rPr>
                <w:rFonts w:eastAsia="Times New Roman" w:cs="Calibri"/>
                <w:color w:val="000000"/>
                <w:sz w:val="18"/>
                <w:szCs w:val="18"/>
                <w:lang w:val="es-ES" w:eastAsia="es-ES"/>
              </w:rPr>
              <w:t> </w:t>
            </w:r>
          </w:p>
        </w:tc>
      </w:tr>
      <w:tr w:rsidR="000851D2" w:rsidRPr="000851D2" w14:paraId="0B6EF40F" w14:textId="77777777" w:rsidTr="000851D2">
        <w:trPr>
          <w:trHeight w:val="24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331F877B" w14:textId="77777777" w:rsidR="000851D2" w:rsidRPr="000851D2" w:rsidRDefault="000851D2" w:rsidP="000851D2">
            <w:pPr>
              <w:spacing w:after="0" w:line="240" w:lineRule="auto"/>
              <w:rPr>
                <w:rFonts w:eastAsia="Times New Roman" w:cs="Calibri"/>
                <w:color w:val="000000"/>
                <w:sz w:val="18"/>
                <w:szCs w:val="18"/>
                <w:lang w:val="es-ES" w:eastAsia="es-ES"/>
              </w:rPr>
            </w:pPr>
            <w:r w:rsidRPr="000851D2">
              <w:rPr>
                <w:rFonts w:eastAsia="Times New Roman" w:cs="Calibri"/>
                <w:color w:val="000000"/>
                <w:sz w:val="18"/>
                <w:szCs w:val="18"/>
                <w:lang w:val="es-ES" w:eastAsia="es-ES"/>
              </w:rPr>
              <w:t>77116006-9</w:t>
            </w:r>
          </w:p>
        </w:tc>
        <w:tc>
          <w:tcPr>
            <w:tcW w:w="7280" w:type="dxa"/>
            <w:tcBorders>
              <w:top w:val="nil"/>
              <w:left w:val="nil"/>
              <w:bottom w:val="single" w:sz="4" w:space="0" w:color="auto"/>
              <w:right w:val="single" w:sz="4" w:space="0" w:color="auto"/>
            </w:tcBorders>
            <w:shd w:val="clear" w:color="auto" w:fill="auto"/>
            <w:noWrap/>
            <w:vAlign w:val="bottom"/>
            <w:hideMark/>
          </w:tcPr>
          <w:p w14:paraId="5B9D4450" w14:textId="77777777" w:rsidR="000851D2" w:rsidRPr="000851D2" w:rsidRDefault="000851D2" w:rsidP="000851D2">
            <w:pPr>
              <w:spacing w:after="0" w:line="240" w:lineRule="auto"/>
              <w:rPr>
                <w:rFonts w:eastAsia="Times New Roman" w:cs="Calibri"/>
                <w:color w:val="000000"/>
                <w:sz w:val="18"/>
                <w:szCs w:val="18"/>
                <w:lang w:val="es-ES" w:eastAsia="es-ES"/>
              </w:rPr>
            </w:pPr>
            <w:r w:rsidRPr="000851D2">
              <w:rPr>
                <w:rFonts w:eastAsia="Times New Roman" w:cs="Calibri"/>
                <w:color w:val="000000"/>
                <w:sz w:val="18"/>
                <w:szCs w:val="18"/>
                <w:lang w:val="es-ES" w:eastAsia="es-ES"/>
              </w:rPr>
              <w:t>VIRTUALBOARD TRAINING SPA</w:t>
            </w:r>
          </w:p>
        </w:tc>
        <w:tc>
          <w:tcPr>
            <w:tcW w:w="520" w:type="dxa"/>
            <w:tcBorders>
              <w:top w:val="nil"/>
              <w:left w:val="nil"/>
              <w:bottom w:val="single" w:sz="4" w:space="0" w:color="auto"/>
              <w:right w:val="single" w:sz="4" w:space="0" w:color="auto"/>
            </w:tcBorders>
            <w:shd w:val="clear" w:color="auto" w:fill="auto"/>
            <w:noWrap/>
            <w:vAlign w:val="bottom"/>
            <w:hideMark/>
          </w:tcPr>
          <w:p w14:paraId="3B52879B" w14:textId="77777777" w:rsidR="000851D2" w:rsidRPr="000851D2" w:rsidRDefault="000851D2" w:rsidP="000851D2">
            <w:pPr>
              <w:spacing w:after="0" w:line="240" w:lineRule="auto"/>
              <w:jc w:val="center"/>
              <w:rPr>
                <w:rFonts w:eastAsia="Times New Roman" w:cs="Calibri"/>
                <w:color w:val="000000"/>
                <w:sz w:val="18"/>
                <w:szCs w:val="18"/>
                <w:lang w:val="es-ES" w:eastAsia="es-ES"/>
              </w:rPr>
            </w:pPr>
            <w:r w:rsidRPr="000851D2">
              <w:rPr>
                <w:rFonts w:eastAsia="Times New Roman" w:cs="Calibri"/>
                <w:color w:val="000000"/>
                <w:sz w:val="18"/>
                <w:szCs w:val="18"/>
                <w:lang w:val="es-ES" w:eastAsia="es-ES"/>
              </w:rPr>
              <w:t>X</w:t>
            </w:r>
          </w:p>
        </w:tc>
        <w:tc>
          <w:tcPr>
            <w:tcW w:w="520" w:type="dxa"/>
            <w:tcBorders>
              <w:top w:val="nil"/>
              <w:left w:val="nil"/>
              <w:bottom w:val="single" w:sz="4" w:space="0" w:color="auto"/>
              <w:right w:val="single" w:sz="4" w:space="0" w:color="auto"/>
            </w:tcBorders>
            <w:shd w:val="clear" w:color="auto" w:fill="auto"/>
            <w:noWrap/>
            <w:vAlign w:val="bottom"/>
            <w:hideMark/>
          </w:tcPr>
          <w:p w14:paraId="68291747" w14:textId="77777777" w:rsidR="000851D2" w:rsidRPr="000851D2" w:rsidRDefault="000851D2" w:rsidP="000851D2">
            <w:pPr>
              <w:spacing w:after="0" w:line="240" w:lineRule="auto"/>
              <w:jc w:val="center"/>
              <w:rPr>
                <w:rFonts w:eastAsia="Times New Roman" w:cs="Calibri"/>
                <w:color w:val="000000"/>
                <w:sz w:val="18"/>
                <w:szCs w:val="18"/>
                <w:lang w:val="es-ES" w:eastAsia="es-ES"/>
              </w:rPr>
            </w:pPr>
            <w:r w:rsidRPr="000851D2">
              <w:rPr>
                <w:rFonts w:eastAsia="Times New Roman" w:cs="Calibri"/>
                <w:color w:val="000000"/>
                <w:sz w:val="18"/>
                <w:szCs w:val="18"/>
                <w:lang w:val="es-ES" w:eastAsia="es-ES"/>
              </w:rPr>
              <w:t>X</w:t>
            </w:r>
          </w:p>
        </w:tc>
      </w:tr>
      <w:tr w:rsidR="000851D2" w:rsidRPr="000851D2" w14:paraId="3C6122BD" w14:textId="77777777" w:rsidTr="000851D2">
        <w:trPr>
          <w:trHeight w:val="24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3A95A131" w14:textId="77777777" w:rsidR="000851D2" w:rsidRPr="000851D2" w:rsidRDefault="000851D2" w:rsidP="000851D2">
            <w:pPr>
              <w:spacing w:after="0" w:line="240" w:lineRule="auto"/>
              <w:rPr>
                <w:rFonts w:eastAsia="Times New Roman" w:cs="Calibri"/>
                <w:color w:val="000000"/>
                <w:sz w:val="18"/>
                <w:szCs w:val="18"/>
                <w:lang w:val="es-ES" w:eastAsia="es-ES"/>
              </w:rPr>
            </w:pPr>
            <w:r w:rsidRPr="000851D2">
              <w:rPr>
                <w:rFonts w:eastAsia="Times New Roman" w:cs="Calibri"/>
                <w:color w:val="000000"/>
                <w:sz w:val="18"/>
                <w:szCs w:val="18"/>
                <w:lang w:val="es-ES" w:eastAsia="es-ES"/>
              </w:rPr>
              <w:t>77154067-8</w:t>
            </w:r>
          </w:p>
        </w:tc>
        <w:tc>
          <w:tcPr>
            <w:tcW w:w="7280" w:type="dxa"/>
            <w:tcBorders>
              <w:top w:val="nil"/>
              <w:left w:val="nil"/>
              <w:bottom w:val="single" w:sz="4" w:space="0" w:color="auto"/>
              <w:right w:val="single" w:sz="4" w:space="0" w:color="auto"/>
            </w:tcBorders>
            <w:shd w:val="clear" w:color="auto" w:fill="auto"/>
            <w:noWrap/>
            <w:vAlign w:val="bottom"/>
            <w:hideMark/>
          </w:tcPr>
          <w:p w14:paraId="1955A20E" w14:textId="77777777" w:rsidR="000851D2" w:rsidRPr="000851D2" w:rsidRDefault="000851D2" w:rsidP="000851D2">
            <w:pPr>
              <w:spacing w:after="0" w:line="240" w:lineRule="auto"/>
              <w:rPr>
                <w:rFonts w:eastAsia="Times New Roman" w:cs="Calibri"/>
                <w:color w:val="000000"/>
                <w:sz w:val="18"/>
                <w:szCs w:val="18"/>
                <w:lang w:val="es-ES" w:eastAsia="es-ES"/>
              </w:rPr>
            </w:pPr>
            <w:r w:rsidRPr="000851D2">
              <w:rPr>
                <w:rFonts w:eastAsia="Times New Roman" w:cs="Calibri"/>
                <w:color w:val="000000"/>
                <w:sz w:val="18"/>
                <w:szCs w:val="18"/>
                <w:lang w:val="es-ES" w:eastAsia="es-ES"/>
              </w:rPr>
              <w:t>INSTITUTO DE CAPACITACIÓN PRAXIS LIMITADA</w:t>
            </w:r>
          </w:p>
        </w:tc>
        <w:tc>
          <w:tcPr>
            <w:tcW w:w="520" w:type="dxa"/>
            <w:tcBorders>
              <w:top w:val="nil"/>
              <w:left w:val="nil"/>
              <w:bottom w:val="single" w:sz="4" w:space="0" w:color="auto"/>
              <w:right w:val="single" w:sz="4" w:space="0" w:color="auto"/>
            </w:tcBorders>
            <w:shd w:val="clear" w:color="auto" w:fill="auto"/>
            <w:noWrap/>
            <w:vAlign w:val="bottom"/>
            <w:hideMark/>
          </w:tcPr>
          <w:p w14:paraId="0536B0FB" w14:textId="77777777" w:rsidR="000851D2" w:rsidRPr="000851D2" w:rsidRDefault="000851D2" w:rsidP="000851D2">
            <w:pPr>
              <w:spacing w:after="0" w:line="240" w:lineRule="auto"/>
              <w:jc w:val="center"/>
              <w:rPr>
                <w:rFonts w:eastAsia="Times New Roman" w:cs="Calibri"/>
                <w:color w:val="000000"/>
                <w:sz w:val="18"/>
                <w:szCs w:val="18"/>
                <w:lang w:val="es-ES" w:eastAsia="es-ES"/>
              </w:rPr>
            </w:pPr>
            <w:r w:rsidRPr="000851D2">
              <w:rPr>
                <w:rFonts w:eastAsia="Times New Roman" w:cs="Calibri"/>
                <w:color w:val="000000"/>
                <w:sz w:val="18"/>
                <w:szCs w:val="18"/>
                <w:lang w:val="es-ES" w:eastAsia="es-ES"/>
              </w:rPr>
              <w:t>X</w:t>
            </w:r>
          </w:p>
        </w:tc>
        <w:tc>
          <w:tcPr>
            <w:tcW w:w="520" w:type="dxa"/>
            <w:tcBorders>
              <w:top w:val="nil"/>
              <w:left w:val="nil"/>
              <w:bottom w:val="single" w:sz="4" w:space="0" w:color="auto"/>
              <w:right w:val="single" w:sz="4" w:space="0" w:color="auto"/>
            </w:tcBorders>
            <w:shd w:val="clear" w:color="auto" w:fill="auto"/>
            <w:noWrap/>
            <w:vAlign w:val="bottom"/>
            <w:hideMark/>
          </w:tcPr>
          <w:p w14:paraId="1E304203" w14:textId="77777777" w:rsidR="000851D2" w:rsidRPr="000851D2" w:rsidRDefault="000851D2" w:rsidP="000851D2">
            <w:pPr>
              <w:spacing w:after="0" w:line="240" w:lineRule="auto"/>
              <w:jc w:val="center"/>
              <w:rPr>
                <w:rFonts w:eastAsia="Times New Roman" w:cs="Calibri"/>
                <w:color w:val="000000"/>
                <w:sz w:val="18"/>
                <w:szCs w:val="18"/>
                <w:lang w:val="es-ES" w:eastAsia="es-ES"/>
              </w:rPr>
            </w:pPr>
            <w:r w:rsidRPr="000851D2">
              <w:rPr>
                <w:rFonts w:eastAsia="Times New Roman" w:cs="Calibri"/>
                <w:color w:val="000000"/>
                <w:sz w:val="18"/>
                <w:szCs w:val="18"/>
                <w:lang w:val="es-ES" w:eastAsia="es-ES"/>
              </w:rPr>
              <w:t>X</w:t>
            </w:r>
          </w:p>
        </w:tc>
      </w:tr>
      <w:tr w:rsidR="000851D2" w:rsidRPr="000851D2" w14:paraId="1AE1FF50" w14:textId="77777777" w:rsidTr="000851D2">
        <w:trPr>
          <w:trHeight w:val="24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757E8898" w14:textId="77777777" w:rsidR="000851D2" w:rsidRPr="000851D2" w:rsidRDefault="000851D2" w:rsidP="000851D2">
            <w:pPr>
              <w:spacing w:after="0" w:line="240" w:lineRule="auto"/>
              <w:rPr>
                <w:rFonts w:eastAsia="Times New Roman" w:cs="Calibri"/>
                <w:color w:val="000000"/>
                <w:sz w:val="18"/>
                <w:szCs w:val="18"/>
                <w:lang w:val="es-ES" w:eastAsia="es-ES"/>
              </w:rPr>
            </w:pPr>
            <w:r w:rsidRPr="000851D2">
              <w:rPr>
                <w:rFonts w:eastAsia="Times New Roman" w:cs="Calibri"/>
                <w:color w:val="000000"/>
                <w:sz w:val="18"/>
                <w:szCs w:val="18"/>
                <w:lang w:val="es-ES" w:eastAsia="es-ES"/>
              </w:rPr>
              <w:t>77168896-9</w:t>
            </w:r>
          </w:p>
        </w:tc>
        <w:tc>
          <w:tcPr>
            <w:tcW w:w="7280" w:type="dxa"/>
            <w:tcBorders>
              <w:top w:val="nil"/>
              <w:left w:val="nil"/>
              <w:bottom w:val="single" w:sz="4" w:space="0" w:color="auto"/>
              <w:right w:val="single" w:sz="4" w:space="0" w:color="auto"/>
            </w:tcBorders>
            <w:shd w:val="clear" w:color="auto" w:fill="auto"/>
            <w:noWrap/>
            <w:vAlign w:val="bottom"/>
            <w:hideMark/>
          </w:tcPr>
          <w:p w14:paraId="124B2A8E" w14:textId="77777777" w:rsidR="000851D2" w:rsidRPr="000851D2" w:rsidRDefault="000851D2" w:rsidP="000851D2">
            <w:pPr>
              <w:spacing w:after="0" w:line="240" w:lineRule="auto"/>
              <w:rPr>
                <w:rFonts w:eastAsia="Times New Roman" w:cs="Calibri"/>
                <w:color w:val="000000"/>
                <w:sz w:val="18"/>
                <w:szCs w:val="18"/>
                <w:lang w:val="es-ES" w:eastAsia="es-ES"/>
              </w:rPr>
            </w:pPr>
            <w:r w:rsidRPr="000851D2">
              <w:rPr>
                <w:rFonts w:eastAsia="Times New Roman" w:cs="Calibri"/>
                <w:color w:val="000000"/>
                <w:sz w:val="18"/>
                <w:szCs w:val="18"/>
                <w:lang w:val="es-ES" w:eastAsia="es-ES"/>
              </w:rPr>
              <w:t>CAPACITACION MARITIMA GLOBAL LIMITADA</w:t>
            </w:r>
          </w:p>
        </w:tc>
        <w:tc>
          <w:tcPr>
            <w:tcW w:w="520" w:type="dxa"/>
            <w:tcBorders>
              <w:top w:val="nil"/>
              <w:left w:val="nil"/>
              <w:bottom w:val="single" w:sz="4" w:space="0" w:color="auto"/>
              <w:right w:val="single" w:sz="4" w:space="0" w:color="auto"/>
            </w:tcBorders>
            <w:shd w:val="clear" w:color="auto" w:fill="auto"/>
            <w:noWrap/>
            <w:vAlign w:val="bottom"/>
            <w:hideMark/>
          </w:tcPr>
          <w:p w14:paraId="68AC3C76" w14:textId="77777777" w:rsidR="000851D2" w:rsidRPr="000851D2" w:rsidRDefault="000851D2" w:rsidP="000851D2">
            <w:pPr>
              <w:spacing w:after="0" w:line="240" w:lineRule="auto"/>
              <w:jc w:val="center"/>
              <w:rPr>
                <w:rFonts w:eastAsia="Times New Roman" w:cs="Calibri"/>
                <w:color w:val="000000"/>
                <w:sz w:val="18"/>
                <w:szCs w:val="18"/>
                <w:lang w:val="es-ES" w:eastAsia="es-ES"/>
              </w:rPr>
            </w:pPr>
            <w:r w:rsidRPr="000851D2">
              <w:rPr>
                <w:rFonts w:eastAsia="Times New Roman" w:cs="Calibri"/>
                <w:color w:val="000000"/>
                <w:sz w:val="18"/>
                <w:szCs w:val="18"/>
                <w:lang w:val="es-ES" w:eastAsia="es-ES"/>
              </w:rPr>
              <w:t>X</w:t>
            </w:r>
          </w:p>
        </w:tc>
        <w:tc>
          <w:tcPr>
            <w:tcW w:w="520" w:type="dxa"/>
            <w:tcBorders>
              <w:top w:val="nil"/>
              <w:left w:val="nil"/>
              <w:bottom w:val="single" w:sz="4" w:space="0" w:color="auto"/>
              <w:right w:val="single" w:sz="4" w:space="0" w:color="auto"/>
            </w:tcBorders>
            <w:shd w:val="clear" w:color="auto" w:fill="auto"/>
            <w:noWrap/>
            <w:vAlign w:val="bottom"/>
            <w:hideMark/>
          </w:tcPr>
          <w:p w14:paraId="32986185" w14:textId="77777777" w:rsidR="000851D2" w:rsidRPr="000851D2" w:rsidRDefault="000851D2" w:rsidP="000851D2">
            <w:pPr>
              <w:spacing w:after="0" w:line="240" w:lineRule="auto"/>
              <w:jc w:val="center"/>
              <w:rPr>
                <w:rFonts w:eastAsia="Times New Roman" w:cs="Calibri"/>
                <w:color w:val="000000"/>
                <w:sz w:val="18"/>
                <w:szCs w:val="18"/>
                <w:lang w:val="es-ES" w:eastAsia="es-ES"/>
              </w:rPr>
            </w:pPr>
            <w:r w:rsidRPr="000851D2">
              <w:rPr>
                <w:rFonts w:eastAsia="Times New Roman" w:cs="Calibri"/>
                <w:color w:val="000000"/>
                <w:sz w:val="18"/>
                <w:szCs w:val="18"/>
                <w:lang w:val="es-ES" w:eastAsia="es-ES"/>
              </w:rPr>
              <w:t>X</w:t>
            </w:r>
          </w:p>
        </w:tc>
      </w:tr>
      <w:tr w:rsidR="000851D2" w:rsidRPr="000851D2" w14:paraId="44B22239" w14:textId="77777777" w:rsidTr="000851D2">
        <w:trPr>
          <w:trHeight w:val="24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6B0C6B4A" w14:textId="77777777" w:rsidR="000851D2" w:rsidRPr="000851D2" w:rsidRDefault="000851D2" w:rsidP="000851D2">
            <w:pPr>
              <w:spacing w:after="0" w:line="240" w:lineRule="auto"/>
              <w:rPr>
                <w:rFonts w:eastAsia="Times New Roman" w:cs="Calibri"/>
                <w:color w:val="000000"/>
                <w:sz w:val="18"/>
                <w:szCs w:val="18"/>
                <w:lang w:val="es-ES" w:eastAsia="es-ES"/>
              </w:rPr>
            </w:pPr>
            <w:r w:rsidRPr="000851D2">
              <w:rPr>
                <w:rFonts w:eastAsia="Times New Roman" w:cs="Calibri"/>
                <w:color w:val="000000"/>
                <w:sz w:val="18"/>
                <w:szCs w:val="18"/>
                <w:lang w:val="es-ES" w:eastAsia="es-ES"/>
              </w:rPr>
              <w:t>77206547-7</w:t>
            </w:r>
          </w:p>
        </w:tc>
        <w:tc>
          <w:tcPr>
            <w:tcW w:w="7280" w:type="dxa"/>
            <w:tcBorders>
              <w:top w:val="nil"/>
              <w:left w:val="nil"/>
              <w:bottom w:val="single" w:sz="4" w:space="0" w:color="auto"/>
              <w:right w:val="single" w:sz="4" w:space="0" w:color="auto"/>
            </w:tcBorders>
            <w:shd w:val="clear" w:color="auto" w:fill="auto"/>
            <w:noWrap/>
            <w:vAlign w:val="bottom"/>
            <w:hideMark/>
          </w:tcPr>
          <w:p w14:paraId="567CDDCF" w14:textId="77777777" w:rsidR="000851D2" w:rsidRPr="000851D2" w:rsidRDefault="000851D2" w:rsidP="000851D2">
            <w:pPr>
              <w:spacing w:after="0" w:line="240" w:lineRule="auto"/>
              <w:rPr>
                <w:rFonts w:eastAsia="Times New Roman" w:cs="Calibri"/>
                <w:color w:val="000000"/>
                <w:sz w:val="18"/>
                <w:szCs w:val="18"/>
                <w:lang w:val="es-ES" w:eastAsia="es-ES"/>
              </w:rPr>
            </w:pPr>
            <w:r w:rsidRPr="000851D2">
              <w:rPr>
                <w:rFonts w:eastAsia="Times New Roman" w:cs="Calibri"/>
                <w:color w:val="000000"/>
                <w:sz w:val="18"/>
                <w:szCs w:val="18"/>
                <w:lang w:val="es-ES" w:eastAsia="es-ES"/>
              </w:rPr>
              <w:t>CENTRO DE CAPACITACIÒN MUÑOZ SPA</w:t>
            </w:r>
          </w:p>
        </w:tc>
        <w:tc>
          <w:tcPr>
            <w:tcW w:w="520" w:type="dxa"/>
            <w:tcBorders>
              <w:top w:val="nil"/>
              <w:left w:val="nil"/>
              <w:bottom w:val="single" w:sz="4" w:space="0" w:color="auto"/>
              <w:right w:val="single" w:sz="4" w:space="0" w:color="auto"/>
            </w:tcBorders>
            <w:shd w:val="clear" w:color="auto" w:fill="auto"/>
            <w:noWrap/>
            <w:vAlign w:val="bottom"/>
            <w:hideMark/>
          </w:tcPr>
          <w:p w14:paraId="0F5625A5" w14:textId="77777777" w:rsidR="000851D2" w:rsidRPr="000851D2" w:rsidRDefault="000851D2" w:rsidP="000851D2">
            <w:pPr>
              <w:spacing w:after="0" w:line="240" w:lineRule="auto"/>
              <w:jc w:val="center"/>
              <w:rPr>
                <w:rFonts w:eastAsia="Times New Roman" w:cs="Calibri"/>
                <w:color w:val="000000"/>
                <w:sz w:val="18"/>
                <w:szCs w:val="18"/>
                <w:lang w:val="es-ES" w:eastAsia="es-ES"/>
              </w:rPr>
            </w:pPr>
            <w:r w:rsidRPr="000851D2">
              <w:rPr>
                <w:rFonts w:eastAsia="Times New Roman" w:cs="Calibri"/>
                <w:color w:val="000000"/>
                <w:sz w:val="18"/>
                <w:szCs w:val="18"/>
                <w:lang w:val="es-ES" w:eastAsia="es-ES"/>
              </w:rPr>
              <w:t>X</w:t>
            </w:r>
          </w:p>
        </w:tc>
        <w:tc>
          <w:tcPr>
            <w:tcW w:w="520" w:type="dxa"/>
            <w:tcBorders>
              <w:top w:val="nil"/>
              <w:left w:val="nil"/>
              <w:bottom w:val="single" w:sz="4" w:space="0" w:color="auto"/>
              <w:right w:val="single" w:sz="4" w:space="0" w:color="auto"/>
            </w:tcBorders>
            <w:shd w:val="clear" w:color="auto" w:fill="auto"/>
            <w:noWrap/>
            <w:vAlign w:val="bottom"/>
            <w:hideMark/>
          </w:tcPr>
          <w:p w14:paraId="76EEDD71" w14:textId="77777777" w:rsidR="000851D2" w:rsidRPr="000851D2" w:rsidRDefault="000851D2" w:rsidP="000851D2">
            <w:pPr>
              <w:spacing w:after="0" w:line="240" w:lineRule="auto"/>
              <w:jc w:val="center"/>
              <w:rPr>
                <w:rFonts w:eastAsia="Times New Roman" w:cs="Calibri"/>
                <w:color w:val="000000"/>
                <w:sz w:val="18"/>
                <w:szCs w:val="18"/>
                <w:lang w:val="es-ES" w:eastAsia="es-ES"/>
              </w:rPr>
            </w:pPr>
            <w:r w:rsidRPr="000851D2">
              <w:rPr>
                <w:rFonts w:eastAsia="Times New Roman" w:cs="Calibri"/>
                <w:color w:val="000000"/>
                <w:sz w:val="18"/>
                <w:szCs w:val="18"/>
                <w:lang w:val="es-ES" w:eastAsia="es-ES"/>
              </w:rPr>
              <w:t> </w:t>
            </w:r>
          </w:p>
        </w:tc>
      </w:tr>
      <w:tr w:rsidR="000851D2" w:rsidRPr="000851D2" w14:paraId="77C55215" w14:textId="77777777" w:rsidTr="000851D2">
        <w:trPr>
          <w:trHeight w:val="24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00D7CD63" w14:textId="77777777" w:rsidR="000851D2" w:rsidRPr="000851D2" w:rsidRDefault="000851D2" w:rsidP="000851D2">
            <w:pPr>
              <w:spacing w:after="0" w:line="240" w:lineRule="auto"/>
              <w:rPr>
                <w:rFonts w:eastAsia="Times New Roman" w:cs="Calibri"/>
                <w:color w:val="000000"/>
                <w:sz w:val="18"/>
                <w:szCs w:val="18"/>
                <w:lang w:val="es-ES" w:eastAsia="es-ES"/>
              </w:rPr>
            </w:pPr>
            <w:r w:rsidRPr="000851D2">
              <w:rPr>
                <w:rFonts w:eastAsia="Times New Roman" w:cs="Calibri"/>
                <w:color w:val="000000"/>
                <w:sz w:val="18"/>
                <w:szCs w:val="18"/>
                <w:lang w:val="es-ES" w:eastAsia="es-ES"/>
              </w:rPr>
              <w:t>77228717-8</w:t>
            </w:r>
          </w:p>
        </w:tc>
        <w:tc>
          <w:tcPr>
            <w:tcW w:w="7280" w:type="dxa"/>
            <w:tcBorders>
              <w:top w:val="nil"/>
              <w:left w:val="nil"/>
              <w:bottom w:val="single" w:sz="4" w:space="0" w:color="auto"/>
              <w:right w:val="single" w:sz="4" w:space="0" w:color="auto"/>
            </w:tcBorders>
            <w:shd w:val="clear" w:color="auto" w:fill="auto"/>
            <w:noWrap/>
            <w:vAlign w:val="bottom"/>
            <w:hideMark/>
          </w:tcPr>
          <w:p w14:paraId="71EEF8EC" w14:textId="77777777" w:rsidR="000851D2" w:rsidRPr="000851D2" w:rsidRDefault="000851D2" w:rsidP="000851D2">
            <w:pPr>
              <w:spacing w:after="0" w:line="240" w:lineRule="auto"/>
              <w:rPr>
                <w:rFonts w:eastAsia="Times New Roman" w:cs="Calibri"/>
                <w:color w:val="000000"/>
                <w:sz w:val="18"/>
                <w:szCs w:val="18"/>
                <w:lang w:val="es-ES" w:eastAsia="es-ES"/>
              </w:rPr>
            </w:pPr>
            <w:r w:rsidRPr="000851D2">
              <w:rPr>
                <w:rFonts w:eastAsia="Times New Roman" w:cs="Calibri"/>
                <w:color w:val="000000"/>
                <w:sz w:val="18"/>
                <w:szCs w:val="18"/>
                <w:lang w:val="es-ES" w:eastAsia="es-ES"/>
              </w:rPr>
              <w:t>SERVICIO DE CAPACITACIÓN URBANOTEC SPA</w:t>
            </w:r>
          </w:p>
        </w:tc>
        <w:tc>
          <w:tcPr>
            <w:tcW w:w="520" w:type="dxa"/>
            <w:tcBorders>
              <w:top w:val="nil"/>
              <w:left w:val="nil"/>
              <w:bottom w:val="single" w:sz="4" w:space="0" w:color="auto"/>
              <w:right w:val="single" w:sz="4" w:space="0" w:color="auto"/>
            </w:tcBorders>
            <w:shd w:val="clear" w:color="auto" w:fill="auto"/>
            <w:noWrap/>
            <w:vAlign w:val="bottom"/>
            <w:hideMark/>
          </w:tcPr>
          <w:p w14:paraId="77D06B25" w14:textId="77777777" w:rsidR="000851D2" w:rsidRPr="000851D2" w:rsidRDefault="000851D2" w:rsidP="000851D2">
            <w:pPr>
              <w:spacing w:after="0" w:line="240" w:lineRule="auto"/>
              <w:jc w:val="center"/>
              <w:rPr>
                <w:rFonts w:eastAsia="Times New Roman" w:cs="Calibri"/>
                <w:color w:val="000000"/>
                <w:sz w:val="18"/>
                <w:szCs w:val="18"/>
                <w:lang w:val="es-ES" w:eastAsia="es-ES"/>
              </w:rPr>
            </w:pPr>
            <w:r w:rsidRPr="000851D2">
              <w:rPr>
                <w:rFonts w:eastAsia="Times New Roman" w:cs="Calibri"/>
                <w:color w:val="000000"/>
                <w:sz w:val="18"/>
                <w:szCs w:val="18"/>
                <w:lang w:val="es-ES" w:eastAsia="es-ES"/>
              </w:rPr>
              <w:t>X</w:t>
            </w:r>
          </w:p>
        </w:tc>
        <w:tc>
          <w:tcPr>
            <w:tcW w:w="520" w:type="dxa"/>
            <w:tcBorders>
              <w:top w:val="nil"/>
              <w:left w:val="nil"/>
              <w:bottom w:val="single" w:sz="4" w:space="0" w:color="auto"/>
              <w:right w:val="single" w:sz="4" w:space="0" w:color="auto"/>
            </w:tcBorders>
            <w:shd w:val="clear" w:color="auto" w:fill="auto"/>
            <w:noWrap/>
            <w:vAlign w:val="bottom"/>
            <w:hideMark/>
          </w:tcPr>
          <w:p w14:paraId="11AB6819" w14:textId="77777777" w:rsidR="000851D2" w:rsidRPr="000851D2" w:rsidRDefault="000851D2" w:rsidP="000851D2">
            <w:pPr>
              <w:spacing w:after="0" w:line="240" w:lineRule="auto"/>
              <w:jc w:val="center"/>
              <w:rPr>
                <w:rFonts w:eastAsia="Times New Roman" w:cs="Calibri"/>
                <w:color w:val="000000"/>
                <w:sz w:val="18"/>
                <w:szCs w:val="18"/>
                <w:lang w:val="es-ES" w:eastAsia="es-ES"/>
              </w:rPr>
            </w:pPr>
            <w:r w:rsidRPr="000851D2">
              <w:rPr>
                <w:rFonts w:eastAsia="Times New Roman" w:cs="Calibri"/>
                <w:color w:val="000000"/>
                <w:sz w:val="18"/>
                <w:szCs w:val="18"/>
                <w:lang w:val="es-ES" w:eastAsia="es-ES"/>
              </w:rPr>
              <w:t>X</w:t>
            </w:r>
          </w:p>
        </w:tc>
      </w:tr>
      <w:tr w:rsidR="000851D2" w:rsidRPr="000851D2" w14:paraId="7F944003" w14:textId="77777777" w:rsidTr="000851D2">
        <w:trPr>
          <w:trHeight w:val="24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67EAE903" w14:textId="77777777" w:rsidR="000851D2" w:rsidRPr="000851D2" w:rsidRDefault="000851D2" w:rsidP="000851D2">
            <w:pPr>
              <w:spacing w:after="0" w:line="240" w:lineRule="auto"/>
              <w:rPr>
                <w:rFonts w:eastAsia="Times New Roman" w:cs="Calibri"/>
                <w:color w:val="000000"/>
                <w:sz w:val="18"/>
                <w:szCs w:val="18"/>
                <w:lang w:val="es-ES" w:eastAsia="es-ES"/>
              </w:rPr>
            </w:pPr>
            <w:r w:rsidRPr="000851D2">
              <w:rPr>
                <w:rFonts w:eastAsia="Times New Roman" w:cs="Calibri"/>
                <w:color w:val="000000"/>
                <w:sz w:val="18"/>
                <w:szCs w:val="18"/>
                <w:lang w:val="es-ES" w:eastAsia="es-ES"/>
              </w:rPr>
              <w:t>77238929-9</w:t>
            </w:r>
          </w:p>
        </w:tc>
        <w:tc>
          <w:tcPr>
            <w:tcW w:w="7280" w:type="dxa"/>
            <w:tcBorders>
              <w:top w:val="nil"/>
              <w:left w:val="nil"/>
              <w:bottom w:val="single" w:sz="4" w:space="0" w:color="auto"/>
              <w:right w:val="single" w:sz="4" w:space="0" w:color="auto"/>
            </w:tcBorders>
            <w:shd w:val="clear" w:color="auto" w:fill="auto"/>
            <w:noWrap/>
            <w:vAlign w:val="bottom"/>
            <w:hideMark/>
          </w:tcPr>
          <w:p w14:paraId="39F9FBD2" w14:textId="77777777" w:rsidR="000851D2" w:rsidRPr="000851D2" w:rsidRDefault="000851D2" w:rsidP="000851D2">
            <w:pPr>
              <w:spacing w:after="0" w:line="240" w:lineRule="auto"/>
              <w:rPr>
                <w:rFonts w:eastAsia="Times New Roman" w:cs="Calibri"/>
                <w:color w:val="000000"/>
                <w:sz w:val="18"/>
                <w:szCs w:val="18"/>
                <w:lang w:val="es-ES" w:eastAsia="es-ES"/>
              </w:rPr>
            </w:pPr>
            <w:r w:rsidRPr="000851D2">
              <w:rPr>
                <w:rFonts w:eastAsia="Times New Roman" w:cs="Calibri"/>
                <w:color w:val="000000"/>
                <w:sz w:val="18"/>
                <w:szCs w:val="18"/>
                <w:lang w:val="es-ES" w:eastAsia="es-ES"/>
              </w:rPr>
              <w:t>INSTITUTO DE CAPACITACION TU FUTURO LIMITADA</w:t>
            </w:r>
          </w:p>
        </w:tc>
        <w:tc>
          <w:tcPr>
            <w:tcW w:w="520" w:type="dxa"/>
            <w:tcBorders>
              <w:top w:val="nil"/>
              <w:left w:val="nil"/>
              <w:bottom w:val="single" w:sz="4" w:space="0" w:color="auto"/>
              <w:right w:val="single" w:sz="4" w:space="0" w:color="auto"/>
            </w:tcBorders>
            <w:shd w:val="clear" w:color="auto" w:fill="auto"/>
            <w:noWrap/>
            <w:vAlign w:val="bottom"/>
            <w:hideMark/>
          </w:tcPr>
          <w:p w14:paraId="463E7810" w14:textId="77777777" w:rsidR="000851D2" w:rsidRPr="000851D2" w:rsidRDefault="000851D2" w:rsidP="000851D2">
            <w:pPr>
              <w:spacing w:after="0" w:line="240" w:lineRule="auto"/>
              <w:jc w:val="center"/>
              <w:rPr>
                <w:rFonts w:eastAsia="Times New Roman" w:cs="Calibri"/>
                <w:color w:val="000000"/>
                <w:sz w:val="18"/>
                <w:szCs w:val="18"/>
                <w:lang w:val="es-ES" w:eastAsia="es-ES"/>
              </w:rPr>
            </w:pPr>
            <w:r w:rsidRPr="000851D2">
              <w:rPr>
                <w:rFonts w:eastAsia="Times New Roman" w:cs="Calibri"/>
                <w:color w:val="000000"/>
                <w:sz w:val="18"/>
                <w:szCs w:val="18"/>
                <w:lang w:val="es-ES" w:eastAsia="es-ES"/>
              </w:rPr>
              <w:t>X</w:t>
            </w:r>
          </w:p>
        </w:tc>
        <w:tc>
          <w:tcPr>
            <w:tcW w:w="520" w:type="dxa"/>
            <w:tcBorders>
              <w:top w:val="nil"/>
              <w:left w:val="nil"/>
              <w:bottom w:val="single" w:sz="4" w:space="0" w:color="auto"/>
              <w:right w:val="single" w:sz="4" w:space="0" w:color="auto"/>
            </w:tcBorders>
            <w:shd w:val="clear" w:color="auto" w:fill="auto"/>
            <w:noWrap/>
            <w:vAlign w:val="bottom"/>
            <w:hideMark/>
          </w:tcPr>
          <w:p w14:paraId="6590D04E" w14:textId="77777777" w:rsidR="000851D2" w:rsidRPr="000851D2" w:rsidRDefault="000851D2" w:rsidP="000851D2">
            <w:pPr>
              <w:spacing w:after="0" w:line="240" w:lineRule="auto"/>
              <w:jc w:val="center"/>
              <w:rPr>
                <w:rFonts w:eastAsia="Times New Roman" w:cs="Calibri"/>
                <w:color w:val="000000"/>
                <w:sz w:val="18"/>
                <w:szCs w:val="18"/>
                <w:lang w:val="es-ES" w:eastAsia="es-ES"/>
              </w:rPr>
            </w:pPr>
            <w:r w:rsidRPr="000851D2">
              <w:rPr>
                <w:rFonts w:eastAsia="Times New Roman" w:cs="Calibri"/>
                <w:color w:val="000000"/>
                <w:sz w:val="18"/>
                <w:szCs w:val="18"/>
                <w:lang w:val="es-ES" w:eastAsia="es-ES"/>
              </w:rPr>
              <w:t> </w:t>
            </w:r>
          </w:p>
        </w:tc>
      </w:tr>
      <w:tr w:rsidR="000851D2" w:rsidRPr="000851D2" w14:paraId="3793F283" w14:textId="77777777" w:rsidTr="000851D2">
        <w:trPr>
          <w:trHeight w:val="24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7568A0B5" w14:textId="77777777" w:rsidR="000851D2" w:rsidRPr="000851D2" w:rsidRDefault="000851D2" w:rsidP="000851D2">
            <w:pPr>
              <w:spacing w:after="0" w:line="240" w:lineRule="auto"/>
              <w:rPr>
                <w:rFonts w:eastAsia="Times New Roman" w:cs="Calibri"/>
                <w:color w:val="000000"/>
                <w:sz w:val="18"/>
                <w:szCs w:val="18"/>
                <w:lang w:val="es-ES" w:eastAsia="es-ES"/>
              </w:rPr>
            </w:pPr>
            <w:r w:rsidRPr="000851D2">
              <w:rPr>
                <w:rFonts w:eastAsia="Times New Roman" w:cs="Calibri"/>
                <w:color w:val="000000"/>
                <w:sz w:val="18"/>
                <w:szCs w:val="18"/>
                <w:lang w:val="es-ES" w:eastAsia="es-ES"/>
              </w:rPr>
              <w:t>77375975-8</w:t>
            </w:r>
          </w:p>
        </w:tc>
        <w:tc>
          <w:tcPr>
            <w:tcW w:w="7280" w:type="dxa"/>
            <w:tcBorders>
              <w:top w:val="nil"/>
              <w:left w:val="nil"/>
              <w:bottom w:val="single" w:sz="4" w:space="0" w:color="auto"/>
              <w:right w:val="single" w:sz="4" w:space="0" w:color="auto"/>
            </w:tcBorders>
            <w:shd w:val="clear" w:color="auto" w:fill="auto"/>
            <w:noWrap/>
            <w:vAlign w:val="bottom"/>
            <w:hideMark/>
          </w:tcPr>
          <w:p w14:paraId="49EA3611" w14:textId="77777777" w:rsidR="000851D2" w:rsidRPr="000851D2" w:rsidRDefault="000851D2" w:rsidP="000851D2">
            <w:pPr>
              <w:spacing w:after="0" w:line="240" w:lineRule="auto"/>
              <w:rPr>
                <w:rFonts w:eastAsia="Times New Roman" w:cs="Calibri"/>
                <w:color w:val="000000"/>
                <w:sz w:val="18"/>
                <w:szCs w:val="18"/>
                <w:lang w:val="es-ES" w:eastAsia="es-ES"/>
              </w:rPr>
            </w:pPr>
            <w:r w:rsidRPr="000851D2">
              <w:rPr>
                <w:rFonts w:eastAsia="Times New Roman" w:cs="Calibri"/>
                <w:color w:val="000000"/>
                <w:sz w:val="18"/>
                <w:szCs w:val="18"/>
                <w:lang w:val="es-ES" w:eastAsia="es-ES"/>
              </w:rPr>
              <w:t>OTEC CAPACITACIONES MASTEREDUCA SPA</w:t>
            </w:r>
          </w:p>
        </w:tc>
        <w:tc>
          <w:tcPr>
            <w:tcW w:w="520" w:type="dxa"/>
            <w:tcBorders>
              <w:top w:val="nil"/>
              <w:left w:val="nil"/>
              <w:bottom w:val="single" w:sz="4" w:space="0" w:color="auto"/>
              <w:right w:val="single" w:sz="4" w:space="0" w:color="auto"/>
            </w:tcBorders>
            <w:shd w:val="clear" w:color="auto" w:fill="auto"/>
            <w:noWrap/>
            <w:vAlign w:val="bottom"/>
            <w:hideMark/>
          </w:tcPr>
          <w:p w14:paraId="3928FCD3" w14:textId="77777777" w:rsidR="000851D2" w:rsidRPr="000851D2" w:rsidRDefault="000851D2" w:rsidP="000851D2">
            <w:pPr>
              <w:spacing w:after="0" w:line="240" w:lineRule="auto"/>
              <w:jc w:val="center"/>
              <w:rPr>
                <w:rFonts w:eastAsia="Times New Roman" w:cs="Calibri"/>
                <w:color w:val="000000"/>
                <w:sz w:val="18"/>
                <w:szCs w:val="18"/>
                <w:lang w:val="es-ES" w:eastAsia="es-ES"/>
              </w:rPr>
            </w:pPr>
            <w:r w:rsidRPr="000851D2">
              <w:rPr>
                <w:rFonts w:eastAsia="Times New Roman" w:cs="Calibri"/>
                <w:color w:val="000000"/>
                <w:sz w:val="18"/>
                <w:szCs w:val="18"/>
                <w:lang w:val="es-ES" w:eastAsia="es-ES"/>
              </w:rPr>
              <w:t>X</w:t>
            </w:r>
          </w:p>
        </w:tc>
        <w:tc>
          <w:tcPr>
            <w:tcW w:w="520" w:type="dxa"/>
            <w:tcBorders>
              <w:top w:val="nil"/>
              <w:left w:val="nil"/>
              <w:bottom w:val="single" w:sz="4" w:space="0" w:color="auto"/>
              <w:right w:val="single" w:sz="4" w:space="0" w:color="auto"/>
            </w:tcBorders>
            <w:shd w:val="clear" w:color="auto" w:fill="auto"/>
            <w:noWrap/>
            <w:vAlign w:val="bottom"/>
            <w:hideMark/>
          </w:tcPr>
          <w:p w14:paraId="7477EB8A" w14:textId="77777777" w:rsidR="000851D2" w:rsidRPr="000851D2" w:rsidRDefault="000851D2" w:rsidP="000851D2">
            <w:pPr>
              <w:spacing w:after="0" w:line="240" w:lineRule="auto"/>
              <w:jc w:val="center"/>
              <w:rPr>
                <w:rFonts w:eastAsia="Times New Roman" w:cs="Calibri"/>
                <w:color w:val="000000"/>
                <w:sz w:val="18"/>
                <w:szCs w:val="18"/>
                <w:lang w:val="es-ES" w:eastAsia="es-ES"/>
              </w:rPr>
            </w:pPr>
            <w:r w:rsidRPr="000851D2">
              <w:rPr>
                <w:rFonts w:eastAsia="Times New Roman" w:cs="Calibri"/>
                <w:color w:val="000000"/>
                <w:sz w:val="18"/>
                <w:szCs w:val="18"/>
                <w:lang w:val="es-ES" w:eastAsia="es-ES"/>
              </w:rPr>
              <w:t>X</w:t>
            </w:r>
          </w:p>
        </w:tc>
      </w:tr>
      <w:tr w:rsidR="000851D2" w:rsidRPr="000851D2" w14:paraId="394ABCA3" w14:textId="77777777" w:rsidTr="000851D2">
        <w:trPr>
          <w:trHeight w:val="24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41CB5C4A" w14:textId="77777777" w:rsidR="000851D2" w:rsidRPr="000851D2" w:rsidRDefault="000851D2" w:rsidP="000851D2">
            <w:pPr>
              <w:spacing w:after="0" w:line="240" w:lineRule="auto"/>
              <w:rPr>
                <w:rFonts w:eastAsia="Times New Roman" w:cs="Calibri"/>
                <w:color w:val="000000"/>
                <w:sz w:val="18"/>
                <w:szCs w:val="18"/>
                <w:lang w:val="es-ES" w:eastAsia="es-ES"/>
              </w:rPr>
            </w:pPr>
            <w:r w:rsidRPr="000851D2">
              <w:rPr>
                <w:rFonts w:eastAsia="Times New Roman" w:cs="Calibri"/>
                <w:color w:val="000000"/>
                <w:sz w:val="18"/>
                <w:szCs w:val="18"/>
                <w:lang w:val="es-ES" w:eastAsia="es-ES"/>
              </w:rPr>
              <w:t>77407710-3</w:t>
            </w:r>
          </w:p>
        </w:tc>
        <w:tc>
          <w:tcPr>
            <w:tcW w:w="7280" w:type="dxa"/>
            <w:tcBorders>
              <w:top w:val="nil"/>
              <w:left w:val="nil"/>
              <w:bottom w:val="single" w:sz="4" w:space="0" w:color="auto"/>
              <w:right w:val="single" w:sz="4" w:space="0" w:color="auto"/>
            </w:tcBorders>
            <w:shd w:val="clear" w:color="auto" w:fill="auto"/>
            <w:noWrap/>
            <w:vAlign w:val="bottom"/>
            <w:hideMark/>
          </w:tcPr>
          <w:p w14:paraId="31A04E69" w14:textId="77777777" w:rsidR="000851D2" w:rsidRPr="000851D2" w:rsidRDefault="000851D2" w:rsidP="000851D2">
            <w:pPr>
              <w:spacing w:after="0" w:line="240" w:lineRule="auto"/>
              <w:rPr>
                <w:rFonts w:eastAsia="Times New Roman" w:cs="Calibri"/>
                <w:color w:val="000000"/>
                <w:sz w:val="18"/>
                <w:szCs w:val="18"/>
                <w:lang w:val="es-ES" w:eastAsia="es-ES"/>
              </w:rPr>
            </w:pPr>
            <w:r w:rsidRPr="000851D2">
              <w:rPr>
                <w:rFonts w:eastAsia="Times New Roman" w:cs="Calibri"/>
                <w:color w:val="000000"/>
                <w:sz w:val="18"/>
                <w:szCs w:val="18"/>
                <w:lang w:val="es-ES" w:eastAsia="es-ES"/>
              </w:rPr>
              <w:t>SOCIEDAD MULTIMUNDO CAPACITACION LIMITADA</w:t>
            </w:r>
          </w:p>
        </w:tc>
        <w:tc>
          <w:tcPr>
            <w:tcW w:w="520" w:type="dxa"/>
            <w:tcBorders>
              <w:top w:val="nil"/>
              <w:left w:val="nil"/>
              <w:bottom w:val="single" w:sz="4" w:space="0" w:color="auto"/>
              <w:right w:val="single" w:sz="4" w:space="0" w:color="auto"/>
            </w:tcBorders>
            <w:shd w:val="clear" w:color="auto" w:fill="auto"/>
            <w:noWrap/>
            <w:vAlign w:val="bottom"/>
            <w:hideMark/>
          </w:tcPr>
          <w:p w14:paraId="6DECEF94" w14:textId="77777777" w:rsidR="000851D2" w:rsidRPr="000851D2" w:rsidRDefault="000851D2" w:rsidP="000851D2">
            <w:pPr>
              <w:spacing w:after="0" w:line="240" w:lineRule="auto"/>
              <w:jc w:val="center"/>
              <w:rPr>
                <w:rFonts w:eastAsia="Times New Roman" w:cs="Calibri"/>
                <w:color w:val="000000"/>
                <w:sz w:val="18"/>
                <w:szCs w:val="18"/>
                <w:lang w:val="es-ES" w:eastAsia="es-ES"/>
              </w:rPr>
            </w:pPr>
            <w:r w:rsidRPr="000851D2">
              <w:rPr>
                <w:rFonts w:eastAsia="Times New Roman" w:cs="Calibri"/>
                <w:color w:val="000000"/>
                <w:sz w:val="18"/>
                <w:szCs w:val="18"/>
                <w:lang w:val="es-ES" w:eastAsia="es-ES"/>
              </w:rPr>
              <w:t> </w:t>
            </w:r>
          </w:p>
        </w:tc>
        <w:tc>
          <w:tcPr>
            <w:tcW w:w="520" w:type="dxa"/>
            <w:tcBorders>
              <w:top w:val="nil"/>
              <w:left w:val="nil"/>
              <w:bottom w:val="single" w:sz="4" w:space="0" w:color="auto"/>
              <w:right w:val="single" w:sz="4" w:space="0" w:color="auto"/>
            </w:tcBorders>
            <w:shd w:val="clear" w:color="auto" w:fill="auto"/>
            <w:noWrap/>
            <w:vAlign w:val="bottom"/>
            <w:hideMark/>
          </w:tcPr>
          <w:p w14:paraId="35AFEE03" w14:textId="77777777" w:rsidR="000851D2" w:rsidRPr="000851D2" w:rsidRDefault="000851D2" w:rsidP="000851D2">
            <w:pPr>
              <w:spacing w:after="0" w:line="240" w:lineRule="auto"/>
              <w:jc w:val="center"/>
              <w:rPr>
                <w:rFonts w:eastAsia="Times New Roman" w:cs="Calibri"/>
                <w:color w:val="000000"/>
                <w:sz w:val="18"/>
                <w:szCs w:val="18"/>
                <w:lang w:val="es-ES" w:eastAsia="es-ES"/>
              </w:rPr>
            </w:pPr>
            <w:r w:rsidRPr="000851D2">
              <w:rPr>
                <w:rFonts w:eastAsia="Times New Roman" w:cs="Calibri"/>
                <w:color w:val="000000"/>
                <w:sz w:val="18"/>
                <w:szCs w:val="18"/>
                <w:lang w:val="es-ES" w:eastAsia="es-ES"/>
              </w:rPr>
              <w:t>X</w:t>
            </w:r>
          </w:p>
        </w:tc>
      </w:tr>
      <w:tr w:rsidR="000851D2" w:rsidRPr="000851D2" w14:paraId="7C61B77E" w14:textId="77777777" w:rsidTr="000851D2">
        <w:trPr>
          <w:trHeight w:val="24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03338100" w14:textId="77777777" w:rsidR="000851D2" w:rsidRPr="000851D2" w:rsidRDefault="000851D2" w:rsidP="000851D2">
            <w:pPr>
              <w:spacing w:after="0" w:line="240" w:lineRule="auto"/>
              <w:rPr>
                <w:rFonts w:eastAsia="Times New Roman" w:cs="Calibri"/>
                <w:color w:val="000000"/>
                <w:sz w:val="18"/>
                <w:szCs w:val="18"/>
                <w:lang w:val="es-ES" w:eastAsia="es-ES"/>
              </w:rPr>
            </w:pPr>
            <w:r w:rsidRPr="000851D2">
              <w:rPr>
                <w:rFonts w:eastAsia="Times New Roman" w:cs="Calibri"/>
                <w:color w:val="000000"/>
                <w:sz w:val="18"/>
                <w:szCs w:val="18"/>
                <w:lang w:val="es-ES" w:eastAsia="es-ES"/>
              </w:rPr>
              <w:t>77424863-3</w:t>
            </w:r>
          </w:p>
        </w:tc>
        <w:tc>
          <w:tcPr>
            <w:tcW w:w="7280" w:type="dxa"/>
            <w:tcBorders>
              <w:top w:val="nil"/>
              <w:left w:val="nil"/>
              <w:bottom w:val="single" w:sz="4" w:space="0" w:color="auto"/>
              <w:right w:val="single" w:sz="4" w:space="0" w:color="auto"/>
            </w:tcBorders>
            <w:shd w:val="clear" w:color="auto" w:fill="auto"/>
            <w:noWrap/>
            <w:vAlign w:val="bottom"/>
            <w:hideMark/>
          </w:tcPr>
          <w:p w14:paraId="69E890EC" w14:textId="77777777" w:rsidR="000851D2" w:rsidRPr="000851D2" w:rsidRDefault="000851D2" w:rsidP="000851D2">
            <w:pPr>
              <w:spacing w:after="0" w:line="240" w:lineRule="auto"/>
              <w:rPr>
                <w:rFonts w:eastAsia="Times New Roman" w:cs="Calibri"/>
                <w:color w:val="000000"/>
                <w:sz w:val="18"/>
                <w:szCs w:val="18"/>
                <w:lang w:val="es-ES" w:eastAsia="es-ES"/>
              </w:rPr>
            </w:pPr>
            <w:r w:rsidRPr="000851D2">
              <w:rPr>
                <w:rFonts w:eastAsia="Times New Roman" w:cs="Calibri"/>
                <w:color w:val="000000"/>
                <w:sz w:val="18"/>
                <w:szCs w:val="18"/>
                <w:lang w:val="es-ES" w:eastAsia="es-ES"/>
              </w:rPr>
              <w:t>INSTITUTO DE FORMACIÓN DE COMPETENCIAS LIMITADA</w:t>
            </w:r>
          </w:p>
        </w:tc>
        <w:tc>
          <w:tcPr>
            <w:tcW w:w="520" w:type="dxa"/>
            <w:tcBorders>
              <w:top w:val="nil"/>
              <w:left w:val="nil"/>
              <w:bottom w:val="single" w:sz="4" w:space="0" w:color="auto"/>
              <w:right w:val="single" w:sz="4" w:space="0" w:color="auto"/>
            </w:tcBorders>
            <w:shd w:val="clear" w:color="auto" w:fill="auto"/>
            <w:noWrap/>
            <w:vAlign w:val="bottom"/>
            <w:hideMark/>
          </w:tcPr>
          <w:p w14:paraId="1A0CA939" w14:textId="77777777" w:rsidR="000851D2" w:rsidRPr="000851D2" w:rsidRDefault="000851D2" w:rsidP="000851D2">
            <w:pPr>
              <w:spacing w:after="0" w:line="240" w:lineRule="auto"/>
              <w:jc w:val="center"/>
              <w:rPr>
                <w:rFonts w:eastAsia="Times New Roman" w:cs="Calibri"/>
                <w:color w:val="000000"/>
                <w:sz w:val="18"/>
                <w:szCs w:val="18"/>
                <w:lang w:val="es-ES" w:eastAsia="es-ES"/>
              </w:rPr>
            </w:pPr>
            <w:r w:rsidRPr="000851D2">
              <w:rPr>
                <w:rFonts w:eastAsia="Times New Roman" w:cs="Calibri"/>
                <w:color w:val="000000"/>
                <w:sz w:val="18"/>
                <w:szCs w:val="18"/>
                <w:lang w:val="es-ES" w:eastAsia="es-ES"/>
              </w:rPr>
              <w:t>X</w:t>
            </w:r>
          </w:p>
        </w:tc>
        <w:tc>
          <w:tcPr>
            <w:tcW w:w="520" w:type="dxa"/>
            <w:tcBorders>
              <w:top w:val="nil"/>
              <w:left w:val="nil"/>
              <w:bottom w:val="single" w:sz="4" w:space="0" w:color="auto"/>
              <w:right w:val="single" w:sz="4" w:space="0" w:color="auto"/>
            </w:tcBorders>
            <w:shd w:val="clear" w:color="auto" w:fill="auto"/>
            <w:noWrap/>
            <w:vAlign w:val="bottom"/>
            <w:hideMark/>
          </w:tcPr>
          <w:p w14:paraId="72C4A102" w14:textId="77777777" w:rsidR="000851D2" w:rsidRPr="000851D2" w:rsidRDefault="000851D2" w:rsidP="000851D2">
            <w:pPr>
              <w:spacing w:after="0" w:line="240" w:lineRule="auto"/>
              <w:jc w:val="center"/>
              <w:rPr>
                <w:rFonts w:eastAsia="Times New Roman" w:cs="Calibri"/>
                <w:color w:val="000000"/>
                <w:sz w:val="18"/>
                <w:szCs w:val="18"/>
                <w:lang w:val="es-ES" w:eastAsia="es-ES"/>
              </w:rPr>
            </w:pPr>
            <w:r w:rsidRPr="000851D2">
              <w:rPr>
                <w:rFonts w:eastAsia="Times New Roman" w:cs="Calibri"/>
                <w:color w:val="000000"/>
                <w:sz w:val="18"/>
                <w:szCs w:val="18"/>
                <w:lang w:val="es-ES" w:eastAsia="es-ES"/>
              </w:rPr>
              <w:t> </w:t>
            </w:r>
          </w:p>
        </w:tc>
      </w:tr>
      <w:tr w:rsidR="000851D2" w:rsidRPr="000851D2" w14:paraId="799B8AED" w14:textId="77777777" w:rsidTr="000851D2">
        <w:trPr>
          <w:trHeight w:val="24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4BC96105" w14:textId="77777777" w:rsidR="000851D2" w:rsidRPr="000851D2" w:rsidRDefault="000851D2" w:rsidP="000851D2">
            <w:pPr>
              <w:spacing w:after="0" w:line="240" w:lineRule="auto"/>
              <w:rPr>
                <w:rFonts w:eastAsia="Times New Roman" w:cs="Calibri"/>
                <w:color w:val="000000"/>
                <w:sz w:val="18"/>
                <w:szCs w:val="18"/>
                <w:lang w:val="es-ES" w:eastAsia="es-ES"/>
              </w:rPr>
            </w:pPr>
            <w:r w:rsidRPr="000851D2">
              <w:rPr>
                <w:rFonts w:eastAsia="Times New Roman" w:cs="Calibri"/>
                <w:color w:val="000000"/>
                <w:sz w:val="18"/>
                <w:szCs w:val="18"/>
                <w:lang w:val="es-ES" w:eastAsia="es-ES"/>
              </w:rPr>
              <w:t>77439658-6</w:t>
            </w:r>
          </w:p>
        </w:tc>
        <w:tc>
          <w:tcPr>
            <w:tcW w:w="7280" w:type="dxa"/>
            <w:tcBorders>
              <w:top w:val="nil"/>
              <w:left w:val="nil"/>
              <w:bottom w:val="single" w:sz="4" w:space="0" w:color="auto"/>
              <w:right w:val="single" w:sz="4" w:space="0" w:color="auto"/>
            </w:tcBorders>
            <w:shd w:val="clear" w:color="auto" w:fill="auto"/>
            <w:noWrap/>
            <w:vAlign w:val="bottom"/>
            <w:hideMark/>
          </w:tcPr>
          <w:p w14:paraId="079BED96" w14:textId="77777777" w:rsidR="000851D2" w:rsidRPr="000851D2" w:rsidRDefault="000851D2" w:rsidP="000851D2">
            <w:pPr>
              <w:spacing w:after="0" w:line="240" w:lineRule="auto"/>
              <w:rPr>
                <w:rFonts w:eastAsia="Times New Roman" w:cs="Calibri"/>
                <w:color w:val="000000"/>
                <w:sz w:val="18"/>
                <w:szCs w:val="18"/>
                <w:lang w:val="en-US" w:eastAsia="es-ES"/>
              </w:rPr>
            </w:pPr>
            <w:r w:rsidRPr="000851D2">
              <w:rPr>
                <w:rFonts w:eastAsia="Times New Roman" w:cs="Calibri"/>
                <w:color w:val="000000"/>
                <w:sz w:val="18"/>
                <w:szCs w:val="18"/>
                <w:lang w:val="en-US" w:eastAsia="es-ES"/>
              </w:rPr>
              <w:t>OTEC SILVIA YANETT ARNALDI SANDOVAL E.I.R.L.</w:t>
            </w:r>
          </w:p>
        </w:tc>
        <w:tc>
          <w:tcPr>
            <w:tcW w:w="520" w:type="dxa"/>
            <w:tcBorders>
              <w:top w:val="nil"/>
              <w:left w:val="nil"/>
              <w:bottom w:val="single" w:sz="4" w:space="0" w:color="auto"/>
              <w:right w:val="single" w:sz="4" w:space="0" w:color="auto"/>
            </w:tcBorders>
            <w:shd w:val="clear" w:color="auto" w:fill="auto"/>
            <w:noWrap/>
            <w:vAlign w:val="bottom"/>
            <w:hideMark/>
          </w:tcPr>
          <w:p w14:paraId="03F65522" w14:textId="77777777" w:rsidR="000851D2" w:rsidRPr="000851D2" w:rsidRDefault="000851D2" w:rsidP="000851D2">
            <w:pPr>
              <w:spacing w:after="0" w:line="240" w:lineRule="auto"/>
              <w:jc w:val="center"/>
              <w:rPr>
                <w:rFonts w:eastAsia="Times New Roman" w:cs="Calibri"/>
                <w:color w:val="000000"/>
                <w:sz w:val="18"/>
                <w:szCs w:val="18"/>
                <w:lang w:val="es-ES" w:eastAsia="es-ES"/>
              </w:rPr>
            </w:pPr>
            <w:r w:rsidRPr="000851D2">
              <w:rPr>
                <w:rFonts w:eastAsia="Times New Roman" w:cs="Calibri"/>
                <w:color w:val="000000"/>
                <w:sz w:val="18"/>
                <w:szCs w:val="18"/>
                <w:lang w:val="es-ES" w:eastAsia="es-ES"/>
              </w:rPr>
              <w:t>X</w:t>
            </w:r>
          </w:p>
        </w:tc>
        <w:tc>
          <w:tcPr>
            <w:tcW w:w="520" w:type="dxa"/>
            <w:tcBorders>
              <w:top w:val="nil"/>
              <w:left w:val="nil"/>
              <w:bottom w:val="single" w:sz="4" w:space="0" w:color="auto"/>
              <w:right w:val="single" w:sz="4" w:space="0" w:color="auto"/>
            </w:tcBorders>
            <w:shd w:val="clear" w:color="auto" w:fill="auto"/>
            <w:noWrap/>
            <w:vAlign w:val="bottom"/>
            <w:hideMark/>
          </w:tcPr>
          <w:p w14:paraId="1C2CB153" w14:textId="77777777" w:rsidR="000851D2" w:rsidRPr="000851D2" w:rsidRDefault="000851D2" w:rsidP="000851D2">
            <w:pPr>
              <w:spacing w:after="0" w:line="240" w:lineRule="auto"/>
              <w:jc w:val="center"/>
              <w:rPr>
                <w:rFonts w:eastAsia="Times New Roman" w:cs="Calibri"/>
                <w:color w:val="000000"/>
                <w:sz w:val="18"/>
                <w:szCs w:val="18"/>
                <w:lang w:val="es-ES" w:eastAsia="es-ES"/>
              </w:rPr>
            </w:pPr>
            <w:r w:rsidRPr="000851D2">
              <w:rPr>
                <w:rFonts w:eastAsia="Times New Roman" w:cs="Calibri"/>
                <w:color w:val="000000"/>
                <w:sz w:val="18"/>
                <w:szCs w:val="18"/>
                <w:lang w:val="es-ES" w:eastAsia="es-ES"/>
              </w:rPr>
              <w:t>X</w:t>
            </w:r>
          </w:p>
        </w:tc>
      </w:tr>
      <w:tr w:rsidR="000851D2" w:rsidRPr="000851D2" w14:paraId="4EE9826B" w14:textId="77777777" w:rsidTr="000851D2">
        <w:trPr>
          <w:trHeight w:val="24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5F2D94C4" w14:textId="77777777" w:rsidR="000851D2" w:rsidRPr="000851D2" w:rsidRDefault="000851D2" w:rsidP="000851D2">
            <w:pPr>
              <w:spacing w:after="0" w:line="240" w:lineRule="auto"/>
              <w:rPr>
                <w:rFonts w:eastAsia="Times New Roman" w:cs="Calibri"/>
                <w:color w:val="000000"/>
                <w:sz w:val="18"/>
                <w:szCs w:val="18"/>
                <w:lang w:val="es-ES" w:eastAsia="es-ES"/>
              </w:rPr>
            </w:pPr>
            <w:r w:rsidRPr="000851D2">
              <w:rPr>
                <w:rFonts w:eastAsia="Times New Roman" w:cs="Calibri"/>
                <w:color w:val="000000"/>
                <w:sz w:val="18"/>
                <w:szCs w:val="18"/>
                <w:lang w:val="es-ES" w:eastAsia="es-ES"/>
              </w:rPr>
              <w:t>77444190-5</w:t>
            </w:r>
          </w:p>
        </w:tc>
        <w:tc>
          <w:tcPr>
            <w:tcW w:w="7280" w:type="dxa"/>
            <w:tcBorders>
              <w:top w:val="nil"/>
              <w:left w:val="nil"/>
              <w:bottom w:val="single" w:sz="4" w:space="0" w:color="auto"/>
              <w:right w:val="single" w:sz="4" w:space="0" w:color="auto"/>
            </w:tcBorders>
            <w:shd w:val="clear" w:color="auto" w:fill="auto"/>
            <w:noWrap/>
            <w:vAlign w:val="bottom"/>
            <w:hideMark/>
          </w:tcPr>
          <w:p w14:paraId="72B107FB" w14:textId="77777777" w:rsidR="000851D2" w:rsidRPr="000851D2" w:rsidRDefault="000851D2" w:rsidP="000851D2">
            <w:pPr>
              <w:spacing w:after="0" w:line="240" w:lineRule="auto"/>
              <w:rPr>
                <w:rFonts w:eastAsia="Times New Roman" w:cs="Calibri"/>
                <w:color w:val="000000"/>
                <w:sz w:val="18"/>
                <w:szCs w:val="18"/>
                <w:lang w:val="es-ES" w:eastAsia="es-ES"/>
              </w:rPr>
            </w:pPr>
            <w:r w:rsidRPr="000851D2">
              <w:rPr>
                <w:rFonts w:eastAsia="Times New Roman" w:cs="Calibri"/>
                <w:color w:val="000000"/>
                <w:sz w:val="18"/>
                <w:szCs w:val="18"/>
                <w:lang w:val="es-ES" w:eastAsia="es-ES"/>
              </w:rPr>
              <w:t>INSTITUTO DE CONDUCTORES PROFESIONALES LTDA.</w:t>
            </w:r>
          </w:p>
        </w:tc>
        <w:tc>
          <w:tcPr>
            <w:tcW w:w="520" w:type="dxa"/>
            <w:tcBorders>
              <w:top w:val="nil"/>
              <w:left w:val="nil"/>
              <w:bottom w:val="single" w:sz="4" w:space="0" w:color="auto"/>
              <w:right w:val="single" w:sz="4" w:space="0" w:color="auto"/>
            </w:tcBorders>
            <w:shd w:val="clear" w:color="auto" w:fill="auto"/>
            <w:noWrap/>
            <w:vAlign w:val="bottom"/>
            <w:hideMark/>
          </w:tcPr>
          <w:p w14:paraId="0C8C0DCA" w14:textId="77777777" w:rsidR="000851D2" w:rsidRPr="000851D2" w:rsidRDefault="000851D2" w:rsidP="000851D2">
            <w:pPr>
              <w:spacing w:after="0" w:line="240" w:lineRule="auto"/>
              <w:jc w:val="center"/>
              <w:rPr>
                <w:rFonts w:eastAsia="Times New Roman" w:cs="Calibri"/>
                <w:color w:val="000000"/>
                <w:sz w:val="18"/>
                <w:szCs w:val="18"/>
                <w:lang w:val="es-ES" w:eastAsia="es-ES"/>
              </w:rPr>
            </w:pPr>
            <w:r w:rsidRPr="000851D2">
              <w:rPr>
                <w:rFonts w:eastAsia="Times New Roman" w:cs="Calibri"/>
                <w:color w:val="000000"/>
                <w:sz w:val="18"/>
                <w:szCs w:val="18"/>
                <w:lang w:val="es-ES" w:eastAsia="es-ES"/>
              </w:rPr>
              <w:t>X</w:t>
            </w:r>
          </w:p>
        </w:tc>
        <w:tc>
          <w:tcPr>
            <w:tcW w:w="520" w:type="dxa"/>
            <w:tcBorders>
              <w:top w:val="nil"/>
              <w:left w:val="nil"/>
              <w:bottom w:val="single" w:sz="4" w:space="0" w:color="auto"/>
              <w:right w:val="single" w:sz="4" w:space="0" w:color="auto"/>
            </w:tcBorders>
            <w:shd w:val="clear" w:color="auto" w:fill="auto"/>
            <w:noWrap/>
            <w:vAlign w:val="bottom"/>
            <w:hideMark/>
          </w:tcPr>
          <w:p w14:paraId="73F9BD8B" w14:textId="77777777" w:rsidR="000851D2" w:rsidRPr="000851D2" w:rsidRDefault="000851D2" w:rsidP="000851D2">
            <w:pPr>
              <w:spacing w:after="0" w:line="240" w:lineRule="auto"/>
              <w:jc w:val="center"/>
              <w:rPr>
                <w:rFonts w:eastAsia="Times New Roman" w:cs="Calibri"/>
                <w:color w:val="000000"/>
                <w:sz w:val="18"/>
                <w:szCs w:val="18"/>
                <w:lang w:val="es-ES" w:eastAsia="es-ES"/>
              </w:rPr>
            </w:pPr>
            <w:r w:rsidRPr="000851D2">
              <w:rPr>
                <w:rFonts w:eastAsia="Times New Roman" w:cs="Calibri"/>
                <w:color w:val="000000"/>
                <w:sz w:val="18"/>
                <w:szCs w:val="18"/>
                <w:lang w:val="es-ES" w:eastAsia="es-ES"/>
              </w:rPr>
              <w:t> </w:t>
            </w:r>
          </w:p>
        </w:tc>
      </w:tr>
      <w:tr w:rsidR="000851D2" w:rsidRPr="000851D2" w14:paraId="0177C180" w14:textId="77777777" w:rsidTr="000851D2">
        <w:trPr>
          <w:trHeight w:val="24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6F3D25B3" w14:textId="77777777" w:rsidR="000851D2" w:rsidRPr="000851D2" w:rsidRDefault="000851D2" w:rsidP="000851D2">
            <w:pPr>
              <w:spacing w:after="0" w:line="240" w:lineRule="auto"/>
              <w:rPr>
                <w:rFonts w:eastAsia="Times New Roman" w:cs="Calibri"/>
                <w:color w:val="000000"/>
                <w:sz w:val="18"/>
                <w:szCs w:val="18"/>
                <w:lang w:val="es-ES" w:eastAsia="es-ES"/>
              </w:rPr>
            </w:pPr>
            <w:r w:rsidRPr="000851D2">
              <w:rPr>
                <w:rFonts w:eastAsia="Times New Roman" w:cs="Calibri"/>
                <w:color w:val="000000"/>
                <w:sz w:val="18"/>
                <w:szCs w:val="18"/>
                <w:lang w:val="es-ES" w:eastAsia="es-ES"/>
              </w:rPr>
              <w:t>77484169-5</w:t>
            </w:r>
          </w:p>
        </w:tc>
        <w:tc>
          <w:tcPr>
            <w:tcW w:w="7280" w:type="dxa"/>
            <w:tcBorders>
              <w:top w:val="nil"/>
              <w:left w:val="nil"/>
              <w:bottom w:val="single" w:sz="4" w:space="0" w:color="auto"/>
              <w:right w:val="single" w:sz="4" w:space="0" w:color="auto"/>
            </w:tcBorders>
            <w:shd w:val="clear" w:color="auto" w:fill="auto"/>
            <w:noWrap/>
            <w:vAlign w:val="bottom"/>
            <w:hideMark/>
          </w:tcPr>
          <w:p w14:paraId="17DC3446" w14:textId="77777777" w:rsidR="000851D2" w:rsidRPr="000851D2" w:rsidRDefault="000851D2" w:rsidP="000851D2">
            <w:pPr>
              <w:spacing w:after="0" w:line="240" w:lineRule="auto"/>
              <w:rPr>
                <w:rFonts w:eastAsia="Times New Roman" w:cs="Calibri"/>
                <w:color w:val="000000"/>
                <w:sz w:val="18"/>
                <w:szCs w:val="18"/>
                <w:lang w:val="es-ES" w:eastAsia="es-ES"/>
              </w:rPr>
            </w:pPr>
            <w:r w:rsidRPr="000851D2">
              <w:rPr>
                <w:rFonts w:eastAsia="Times New Roman" w:cs="Calibri"/>
                <w:color w:val="000000"/>
                <w:sz w:val="18"/>
                <w:szCs w:val="18"/>
                <w:lang w:val="es-ES" w:eastAsia="es-ES"/>
              </w:rPr>
              <w:t>ENTRE LORCA Y LAGOS LIMITADA</w:t>
            </w:r>
          </w:p>
        </w:tc>
        <w:tc>
          <w:tcPr>
            <w:tcW w:w="520" w:type="dxa"/>
            <w:tcBorders>
              <w:top w:val="nil"/>
              <w:left w:val="nil"/>
              <w:bottom w:val="single" w:sz="4" w:space="0" w:color="auto"/>
              <w:right w:val="single" w:sz="4" w:space="0" w:color="auto"/>
            </w:tcBorders>
            <w:shd w:val="clear" w:color="auto" w:fill="auto"/>
            <w:noWrap/>
            <w:vAlign w:val="bottom"/>
            <w:hideMark/>
          </w:tcPr>
          <w:p w14:paraId="75CE18CC" w14:textId="77777777" w:rsidR="000851D2" w:rsidRPr="000851D2" w:rsidRDefault="000851D2" w:rsidP="000851D2">
            <w:pPr>
              <w:spacing w:after="0" w:line="240" w:lineRule="auto"/>
              <w:jc w:val="center"/>
              <w:rPr>
                <w:rFonts w:eastAsia="Times New Roman" w:cs="Calibri"/>
                <w:color w:val="000000"/>
                <w:sz w:val="18"/>
                <w:szCs w:val="18"/>
                <w:lang w:val="es-ES" w:eastAsia="es-ES"/>
              </w:rPr>
            </w:pPr>
            <w:r w:rsidRPr="000851D2">
              <w:rPr>
                <w:rFonts w:eastAsia="Times New Roman" w:cs="Calibri"/>
                <w:color w:val="000000"/>
                <w:sz w:val="18"/>
                <w:szCs w:val="18"/>
                <w:lang w:val="es-ES" w:eastAsia="es-ES"/>
              </w:rPr>
              <w:t>X</w:t>
            </w:r>
          </w:p>
        </w:tc>
        <w:tc>
          <w:tcPr>
            <w:tcW w:w="520" w:type="dxa"/>
            <w:tcBorders>
              <w:top w:val="nil"/>
              <w:left w:val="nil"/>
              <w:bottom w:val="single" w:sz="4" w:space="0" w:color="auto"/>
              <w:right w:val="single" w:sz="4" w:space="0" w:color="auto"/>
            </w:tcBorders>
            <w:shd w:val="clear" w:color="auto" w:fill="auto"/>
            <w:noWrap/>
            <w:vAlign w:val="bottom"/>
            <w:hideMark/>
          </w:tcPr>
          <w:p w14:paraId="7E9A533A" w14:textId="77777777" w:rsidR="000851D2" w:rsidRPr="000851D2" w:rsidRDefault="000851D2" w:rsidP="000851D2">
            <w:pPr>
              <w:spacing w:after="0" w:line="240" w:lineRule="auto"/>
              <w:jc w:val="center"/>
              <w:rPr>
                <w:rFonts w:eastAsia="Times New Roman" w:cs="Calibri"/>
                <w:color w:val="000000"/>
                <w:sz w:val="18"/>
                <w:szCs w:val="18"/>
                <w:lang w:val="es-ES" w:eastAsia="es-ES"/>
              </w:rPr>
            </w:pPr>
            <w:r w:rsidRPr="000851D2">
              <w:rPr>
                <w:rFonts w:eastAsia="Times New Roman" w:cs="Calibri"/>
                <w:color w:val="000000"/>
                <w:sz w:val="18"/>
                <w:szCs w:val="18"/>
                <w:lang w:val="es-ES" w:eastAsia="es-ES"/>
              </w:rPr>
              <w:t>X</w:t>
            </w:r>
          </w:p>
        </w:tc>
      </w:tr>
      <w:tr w:rsidR="000851D2" w:rsidRPr="000851D2" w14:paraId="76FD42E4" w14:textId="77777777" w:rsidTr="000851D2">
        <w:trPr>
          <w:trHeight w:val="24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6A46EE7D" w14:textId="77777777" w:rsidR="000851D2" w:rsidRPr="000851D2" w:rsidRDefault="000851D2" w:rsidP="000851D2">
            <w:pPr>
              <w:spacing w:after="0" w:line="240" w:lineRule="auto"/>
              <w:rPr>
                <w:rFonts w:eastAsia="Times New Roman" w:cs="Calibri"/>
                <w:color w:val="000000"/>
                <w:sz w:val="18"/>
                <w:szCs w:val="18"/>
                <w:lang w:val="es-ES" w:eastAsia="es-ES"/>
              </w:rPr>
            </w:pPr>
            <w:r w:rsidRPr="000851D2">
              <w:rPr>
                <w:rFonts w:eastAsia="Times New Roman" w:cs="Calibri"/>
                <w:color w:val="000000"/>
                <w:sz w:val="18"/>
                <w:szCs w:val="18"/>
                <w:lang w:val="es-ES" w:eastAsia="es-ES"/>
              </w:rPr>
              <w:t>77490687-8</w:t>
            </w:r>
          </w:p>
        </w:tc>
        <w:tc>
          <w:tcPr>
            <w:tcW w:w="7280" w:type="dxa"/>
            <w:tcBorders>
              <w:top w:val="nil"/>
              <w:left w:val="nil"/>
              <w:bottom w:val="single" w:sz="4" w:space="0" w:color="auto"/>
              <w:right w:val="single" w:sz="4" w:space="0" w:color="auto"/>
            </w:tcBorders>
            <w:shd w:val="clear" w:color="auto" w:fill="auto"/>
            <w:noWrap/>
            <w:vAlign w:val="bottom"/>
            <w:hideMark/>
          </w:tcPr>
          <w:p w14:paraId="3E382AF2" w14:textId="77777777" w:rsidR="000851D2" w:rsidRPr="000851D2" w:rsidRDefault="000851D2" w:rsidP="000851D2">
            <w:pPr>
              <w:spacing w:after="0" w:line="240" w:lineRule="auto"/>
              <w:rPr>
                <w:rFonts w:eastAsia="Times New Roman" w:cs="Calibri"/>
                <w:color w:val="000000"/>
                <w:sz w:val="18"/>
                <w:szCs w:val="18"/>
                <w:lang w:val="es-ES" w:eastAsia="es-ES"/>
              </w:rPr>
            </w:pPr>
            <w:r w:rsidRPr="000851D2">
              <w:rPr>
                <w:rFonts w:eastAsia="Times New Roman" w:cs="Calibri"/>
                <w:color w:val="000000"/>
                <w:sz w:val="18"/>
                <w:szCs w:val="18"/>
                <w:lang w:val="es-ES" w:eastAsia="es-ES"/>
              </w:rPr>
              <w:t>INSTITUTO ISEG SPA</w:t>
            </w:r>
          </w:p>
        </w:tc>
        <w:tc>
          <w:tcPr>
            <w:tcW w:w="520" w:type="dxa"/>
            <w:tcBorders>
              <w:top w:val="nil"/>
              <w:left w:val="nil"/>
              <w:bottom w:val="single" w:sz="4" w:space="0" w:color="auto"/>
              <w:right w:val="single" w:sz="4" w:space="0" w:color="auto"/>
            </w:tcBorders>
            <w:shd w:val="clear" w:color="auto" w:fill="auto"/>
            <w:noWrap/>
            <w:vAlign w:val="bottom"/>
            <w:hideMark/>
          </w:tcPr>
          <w:p w14:paraId="0BD45CAF" w14:textId="77777777" w:rsidR="000851D2" w:rsidRPr="000851D2" w:rsidRDefault="000851D2" w:rsidP="000851D2">
            <w:pPr>
              <w:spacing w:after="0" w:line="240" w:lineRule="auto"/>
              <w:jc w:val="center"/>
              <w:rPr>
                <w:rFonts w:eastAsia="Times New Roman" w:cs="Calibri"/>
                <w:color w:val="000000"/>
                <w:sz w:val="18"/>
                <w:szCs w:val="18"/>
                <w:lang w:val="es-ES" w:eastAsia="es-ES"/>
              </w:rPr>
            </w:pPr>
            <w:r w:rsidRPr="000851D2">
              <w:rPr>
                <w:rFonts w:eastAsia="Times New Roman" w:cs="Calibri"/>
                <w:color w:val="000000"/>
                <w:sz w:val="18"/>
                <w:szCs w:val="18"/>
                <w:lang w:val="es-ES" w:eastAsia="es-ES"/>
              </w:rPr>
              <w:t>X</w:t>
            </w:r>
          </w:p>
        </w:tc>
        <w:tc>
          <w:tcPr>
            <w:tcW w:w="520" w:type="dxa"/>
            <w:tcBorders>
              <w:top w:val="nil"/>
              <w:left w:val="nil"/>
              <w:bottom w:val="single" w:sz="4" w:space="0" w:color="auto"/>
              <w:right w:val="single" w:sz="4" w:space="0" w:color="auto"/>
            </w:tcBorders>
            <w:shd w:val="clear" w:color="auto" w:fill="auto"/>
            <w:noWrap/>
            <w:vAlign w:val="bottom"/>
            <w:hideMark/>
          </w:tcPr>
          <w:p w14:paraId="6CF46616" w14:textId="77777777" w:rsidR="000851D2" w:rsidRPr="000851D2" w:rsidRDefault="000851D2" w:rsidP="000851D2">
            <w:pPr>
              <w:spacing w:after="0" w:line="240" w:lineRule="auto"/>
              <w:jc w:val="center"/>
              <w:rPr>
                <w:rFonts w:eastAsia="Times New Roman" w:cs="Calibri"/>
                <w:color w:val="000000"/>
                <w:sz w:val="18"/>
                <w:szCs w:val="18"/>
                <w:lang w:val="es-ES" w:eastAsia="es-ES"/>
              </w:rPr>
            </w:pPr>
            <w:r w:rsidRPr="000851D2">
              <w:rPr>
                <w:rFonts w:eastAsia="Times New Roman" w:cs="Calibri"/>
                <w:color w:val="000000"/>
                <w:sz w:val="18"/>
                <w:szCs w:val="18"/>
                <w:lang w:val="es-ES" w:eastAsia="es-ES"/>
              </w:rPr>
              <w:t>X</w:t>
            </w:r>
          </w:p>
        </w:tc>
      </w:tr>
      <w:tr w:rsidR="000851D2" w:rsidRPr="000851D2" w14:paraId="11789F7D" w14:textId="77777777" w:rsidTr="000851D2">
        <w:trPr>
          <w:trHeight w:val="24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6CFC0A0E" w14:textId="77777777" w:rsidR="000851D2" w:rsidRPr="000851D2" w:rsidRDefault="000851D2" w:rsidP="000851D2">
            <w:pPr>
              <w:spacing w:after="0" w:line="240" w:lineRule="auto"/>
              <w:rPr>
                <w:rFonts w:eastAsia="Times New Roman" w:cs="Calibri"/>
                <w:color w:val="000000"/>
                <w:sz w:val="18"/>
                <w:szCs w:val="18"/>
                <w:lang w:val="es-ES" w:eastAsia="es-ES"/>
              </w:rPr>
            </w:pPr>
            <w:r w:rsidRPr="000851D2">
              <w:rPr>
                <w:rFonts w:eastAsia="Times New Roman" w:cs="Calibri"/>
                <w:color w:val="000000"/>
                <w:sz w:val="18"/>
                <w:szCs w:val="18"/>
                <w:lang w:val="es-ES" w:eastAsia="es-ES"/>
              </w:rPr>
              <w:t>77545040-1</w:t>
            </w:r>
          </w:p>
        </w:tc>
        <w:tc>
          <w:tcPr>
            <w:tcW w:w="7280" w:type="dxa"/>
            <w:tcBorders>
              <w:top w:val="nil"/>
              <w:left w:val="nil"/>
              <w:bottom w:val="single" w:sz="4" w:space="0" w:color="auto"/>
              <w:right w:val="single" w:sz="4" w:space="0" w:color="auto"/>
            </w:tcBorders>
            <w:shd w:val="clear" w:color="auto" w:fill="auto"/>
            <w:noWrap/>
            <w:vAlign w:val="bottom"/>
            <w:hideMark/>
          </w:tcPr>
          <w:p w14:paraId="1C1AA436" w14:textId="77777777" w:rsidR="000851D2" w:rsidRPr="000851D2" w:rsidRDefault="000851D2" w:rsidP="000851D2">
            <w:pPr>
              <w:spacing w:after="0" w:line="240" w:lineRule="auto"/>
              <w:rPr>
                <w:rFonts w:eastAsia="Times New Roman" w:cs="Calibri"/>
                <w:color w:val="000000"/>
                <w:sz w:val="18"/>
                <w:szCs w:val="18"/>
                <w:lang w:val="es-ES" w:eastAsia="es-ES"/>
              </w:rPr>
            </w:pPr>
            <w:r w:rsidRPr="000851D2">
              <w:rPr>
                <w:rFonts w:eastAsia="Times New Roman" w:cs="Calibri"/>
                <w:color w:val="000000"/>
                <w:sz w:val="18"/>
                <w:szCs w:val="18"/>
                <w:lang w:val="es-ES" w:eastAsia="es-ES"/>
              </w:rPr>
              <w:t>ASESORIAS Y GESTION DE PERSONAS SPA</w:t>
            </w:r>
          </w:p>
        </w:tc>
        <w:tc>
          <w:tcPr>
            <w:tcW w:w="520" w:type="dxa"/>
            <w:tcBorders>
              <w:top w:val="nil"/>
              <w:left w:val="nil"/>
              <w:bottom w:val="single" w:sz="4" w:space="0" w:color="auto"/>
              <w:right w:val="single" w:sz="4" w:space="0" w:color="auto"/>
            </w:tcBorders>
            <w:shd w:val="clear" w:color="auto" w:fill="auto"/>
            <w:noWrap/>
            <w:vAlign w:val="bottom"/>
            <w:hideMark/>
          </w:tcPr>
          <w:p w14:paraId="451A7F76" w14:textId="77777777" w:rsidR="000851D2" w:rsidRPr="000851D2" w:rsidRDefault="000851D2" w:rsidP="000851D2">
            <w:pPr>
              <w:spacing w:after="0" w:line="240" w:lineRule="auto"/>
              <w:jc w:val="center"/>
              <w:rPr>
                <w:rFonts w:eastAsia="Times New Roman" w:cs="Calibri"/>
                <w:color w:val="000000"/>
                <w:sz w:val="18"/>
                <w:szCs w:val="18"/>
                <w:lang w:val="es-ES" w:eastAsia="es-ES"/>
              </w:rPr>
            </w:pPr>
            <w:r w:rsidRPr="000851D2">
              <w:rPr>
                <w:rFonts w:eastAsia="Times New Roman" w:cs="Calibri"/>
                <w:color w:val="000000"/>
                <w:sz w:val="18"/>
                <w:szCs w:val="18"/>
                <w:lang w:val="es-ES" w:eastAsia="es-ES"/>
              </w:rPr>
              <w:t>X</w:t>
            </w:r>
          </w:p>
        </w:tc>
        <w:tc>
          <w:tcPr>
            <w:tcW w:w="520" w:type="dxa"/>
            <w:tcBorders>
              <w:top w:val="nil"/>
              <w:left w:val="nil"/>
              <w:bottom w:val="single" w:sz="4" w:space="0" w:color="auto"/>
              <w:right w:val="single" w:sz="4" w:space="0" w:color="auto"/>
            </w:tcBorders>
            <w:shd w:val="clear" w:color="auto" w:fill="auto"/>
            <w:noWrap/>
            <w:vAlign w:val="bottom"/>
            <w:hideMark/>
          </w:tcPr>
          <w:p w14:paraId="2498B586" w14:textId="77777777" w:rsidR="000851D2" w:rsidRPr="000851D2" w:rsidRDefault="000851D2" w:rsidP="000851D2">
            <w:pPr>
              <w:spacing w:after="0" w:line="240" w:lineRule="auto"/>
              <w:jc w:val="center"/>
              <w:rPr>
                <w:rFonts w:eastAsia="Times New Roman" w:cs="Calibri"/>
                <w:color w:val="000000"/>
                <w:sz w:val="18"/>
                <w:szCs w:val="18"/>
                <w:lang w:val="es-ES" w:eastAsia="es-ES"/>
              </w:rPr>
            </w:pPr>
            <w:r w:rsidRPr="000851D2">
              <w:rPr>
                <w:rFonts w:eastAsia="Times New Roman" w:cs="Calibri"/>
                <w:color w:val="000000"/>
                <w:sz w:val="18"/>
                <w:szCs w:val="18"/>
                <w:lang w:val="es-ES" w:eastAsia="es-ES"/>
              </w:rPr>
              <w:t> </w:t>
            </w:r>
          </w:p>
        </w:tc>
      </w:tr>
      <w:tr w:rsidR="000851D2" w:rsidRPr="000851D2" w14:paraId="36E63128" w14:textId="77777777" w:rsidTr="000851D2">
        <w:trPr>
          <w:trHeight w:val="24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5B8B2EAA" w14:textId="77777777" w:rsidR="000851D2" w:rsidRPr="000851D2" w:rsidRDefault="000851D2" w:rsidP="000851D2">
            <w:pPr>
              <w:spacing w:after="0" w:line="240" w:lineRule="auto"/>
              <w:rPr>
                <w:rFonts w:eastAsia="Times New Roman" w:cs="Calibri"/>
                <w:color w:val="000000"/>
                <w:sz w:val="18"/>
                <w:szCs w:val="18"/>
                <w:lang w:val="es-ES" w:eastAsia="es-ES"/>
              </w:rPr>
            </w:pPr>
            <w:r w:rsidRPr="000851D2">
              <w:rPr>
                <w:rFonts w:eastAsia="Times New Roman" w:cs="Calibri"/>
                <w:color w:val="000000"/>
                <w:sz w:val="18"/>
                <w:szCs w:val="18"/>
                <w:lang w:val="es-ES" w:eastAsia="es-ES"/>
              </w:rPr>
              <w:t>77568259-0</w:t>
            </w:r>
          </w:p>
        </w:tc>
        <w:tc>
          <w:tcPr>
            <w:tcW w:w="7280" w:type="dxa"/>
            <w:tcBorders>
              <w:top w:val="nil"/>
              <w:left w:val="nil"/>
              <w:bottom w:val="single" w:sz="4" w:space="0" w:color="auto"/>
              <w:right w:val="single" w:sz="4" w:space="0" w:color="auto"/>
            </w:tcBorders>
            <w:shd w:val="clear" w:color="auto" w:fill="auto"/>
            <w:noWrap/>
            <w:vAlign w:val="bottom"/>
            <w:hideMark/>
          </w:tcPr>
          <w:p w14:paraId="058A08B4" w14:textId="77777777" w:rsidR="000851D2" w:rsidRPr="000851D2" w:rsidRDefault="000851D2" w:rsidP="000851D2">
            <w:pPr>
              <w:spacing w:after="0" w:line="240" w:lineRule="auto"/>
              <w:rPr>
                <w:rFonts w:eastAsia="Times New Roman" w:cs="Calibri"/>
                <w:color w:val="000000"/>
                <w:sz w:val="18"/>
                <w:szCs w:val="18"/>
                <w:lang w:val="es-ES" w:eastAsia="es-ES"/>
              </w:rPr>
            </w:pPr>
            <w:r w:rsidRPr="000851D2">
              <w:rPr>
                <w:rFonts w:eastAsia="Times New Roman" w:cs="Calibri"/>
                <w:color w:val="000000"/>
                <w:sz w:val="18"/>
                <w:szCs w:val="18"/>
                <w:lang w:val="es-ES" w:eastAsia="es-ES"/>
              </w:rPr>
              <w:t>BARBY NAILS ACADEMY SPA</w:t>
            </w:r>
          </w:p>
        </w:tc>
        <w:tc>
          <w:tcPr>
            <w:tcW w:w="520" w:type="dxa"/>
            <w:tcBorders>
              <w:top w:val="nil"/>
              <w:left w:val="nil"/>
              <w:bottom w:val="single" w:sz="4" w:space="0" w:color="auto"/>
              <w:right w:val="single" w:sz="4" w:space="0" w:color="auto"/>
            </w:tcBorders>
            <w:shd w:val="clear" w:color="auto" w:fill="auto"/>
            <w:noWrap/>
            <w:vAlign w:val="bottom"/>
            <w:hideMark/>
          </w:tcPr>
          <w:p w14:paraId="1B7C85CF" w14:textId="77777777" w:rsidR="000851D2" w:rsidRPr="000851D2" w:rsidRDefault="000851D2" w:rsidP="000851D2">
            <w:pPr>
              <w:spacing w:after="0" w:line="240" w:lineRule="auto"/>
              <w:jc w:val="center"/>
              <w:rPr>
                <w:rFonts w:eastAsia="Times New Roman" w:cs="Calibri"/>
                <w:color w:val="000000"/>
                <w:sz w:val="18"/>
                <w:szCs w:val="18"/>
                <w:lang w:val="es-ES" w:eastAsia="es-ES"/>
              </w:rPr>
            </w:pPr>
            <w:r w:rsidRPr="000851D2">
              <w:rPr>
                <w:rFonts w:eastAsia="Times New Roman" w:cs="Calibri"/>
                <w:color w:val="000000"/>
                <w:sz w:val="18"/>
                <w:szCs w:val="18"/>
                <w:lang w:val="es-ES" w:eastAsia="es-ES"/>
              </w:rPr>
              <w:t>X</w:t>
            </w:r>
          </w:p>
        </w:tc>
        <w:tc>
          <w:tcPr>
            <w:tcW w:w="520" w:type="dxa"/>
            <w:tcBorders>
              <w:top w:val="nil"/>
              <w:left w:val="nil"/>
              <w:bottom w:val="single" w:sz="4" w:space="0" w:color="auto"/>
              <w:right w:val="single" w:sz="4" w:space="0" w:color="auto"/>
            </w:tcBorders>
            <w:shd w:val="clear" w:color="auto" w:fill="auto"/>
            <w:noWrap/>
            <w:vAlign w:val="bottom"/>
            <w:hideMark/>
          </w:tcPr>
          <w:p w14:paraId="13261451" w14:textId="77777777" w:rsidR="000851D2" w:rsidRPr="000851D2" w:rsidRDefault="000851D2" w:rsidP="000851D2">
            <w:pPr>
              <w:spacing w:after="0" w:line="240" w:lineRule="auto"/>
              <w:jc w:val="center"/>
              <w:rPr>
                <w:rFonts w:eastAsia="Times New Roman" w:cs="Calibri"/>
                <w:color w:val="000000"/>
                <w:sz w:val="18"/>
                <w:szCs w:val="18"/>
                <w:lang w:val="es-ES" w:eastAsia="es-ES"/>
              </w:rPr>
            </w:pPr>
            <w:r w:rsidRPr="000851D2">
              <w:rPr>
                <w:rFonts w:eastAsia="Times New Roman" w:cs="Calibri"/>
                <w:color w:val="000000"/>
                <w:sz w:val="18"/>
                <w:szCs w:val="18"/>
                <w:lang w:val="es-ES" w:eastAsia="es-ES"/>
              </w:rPr>
              <w:t> </w:t>
            </w:r>
          </w:p>
        </w:tc>
      </w:tr>
      <w:tr w:rsidR="000851D2" w:rsidRPr="000851D2" w14:paraId="1ACA2014" w14:textId="77777777" w:rsidTr="000851D2">
        <w:trPr>
          <w:trHeight w:val="24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37F89B2E" w14:textId="77777777" w:rsidR="000851D2" w:rsidRPr="000851D2" w:rsidRDefault="000851D2" w:rsidP="000851D2">
            <w:pPr>
              <w:spacing w:after="0" w:line="240" w:lineRule="auto"/>
              <w:rPr>
                <w:rFonts w:eastAsia="Times New Roman" w:cs="Calibri"/>
                <w:color w:val="000000"/>
                <w:sz w:val="18"/>
                <w:szCs w:val="18"/>
                <w:lang w:val="es-ES" w:eastAsia="es-ES"/>
              </w:rPr>
            </w:pPr>
            <w:r w:rsidRPr="000851D2">
              <w:rPr>
                <w:rFonts w:eastAsia="Times New Roman" w:cs="Calibri"/>
                <w:color w:val="000000"/>
                <w:sz w:val="18"/>
                <w:szCs w:val="18"/>
                <w:lang w:val="es-ES" w:eastAsia="es-ES"/>
              </w:rPr>
              <w:t>77619202-3</w:t>
            </w:r>
          </w:p>
        </w:tc>
        <w:tc>
          <w:tcPr>
            <w:tcW w:w="7280" w:type="dxa"/>
            <w:tcBorders>
              <w:top w:val="nil"/>
              <w:left w:val="nil"/>
              <w:bottom w:val="single" w:sz="4" w:space="0" w:color="auto"/>
              <w:right w:val="single" w:sz="4" w:space="0" w:color="auto"/>
            </w:tcBorders>
            <w:shd w:val="clear" w:color="auto" w:fill="auto"/>
            <w:noWrap/>
            <w:vAlign w:val="bottom"/>
            <w:hideMark/>
          </w:tcPr>
          <w:p w14:paraId="576610C5" w14:textId="77777777" w:rsidR="000851D2" w:rsidRPr="000851D2" w:rsidRDefault="000851D2" w:rsidP="000851D2">
            <w:pPr>
              <w:spacing w:after="0" w:line="240" w:lineRule="auto"/>
              <w:rPr>
                <w:rFonts w:eastAsia="Times New Roman" w:cs="Calibri"/>
                <w:color w:val="000000"/>
                <w:sz w:val="18"/>
                <w:szCs w:val="18"/>
                <w:lang w:val="es-ES" w:eastAsia="es-ES"/>
              </w:rPr>
            </w:pPr>
            <w:r w:rsidRPr="000851D2">
              <w:rPr>
                <w:rFonts w:eastAsia="Times New Roman" w:cs="Calibri"/>
                <w:color w:val="000000"/>
                <w:sz w:val="18"/>
                <w:szCs w:val="18"/>
                <w:lang w:val="es-ES" w:eastAsia="es-ES"/>
              </w:rPr>
              <w:t>CÁMARA DE COMERCIO DE COQUIMBO CAPACITACIÓN SPA</w:t>
            </w:r>
          </w:p>
        </w:tc>
        <w:tc>
          <w:tcPr>
            <w:tcW w:w="520" w:type="dxa"/>
            <w:tcBorders>
              <w:top w:val="nil"/>
              <w:left w:val="nil"/>
              <w:bottom w:val="single" w:sz="4" w:space="0" w:color="auto"/>
              <w:right w:val="single" w:sz="4" w:space="0" w:color="auto"/>
            </w:tcBorders>
            <w:shd w:val="clear" w:color="auto" w:fill="auto"/>
            <w:noWrap/>
            <w:vAlign w:val="bottom"/>
            <w:hideMark/>
          </w:tcPr>
          <w:p w14:paraId="019E4656" w14:textId="77777777" w:rsidR="000851D2" w:rsidRPr="000851D2" w:rsidRDefault="000851D2" w:rsidP="000851D2">
            <w:pPr>
              <w:spacing w:after="0" w:line="240" w:lineRule="auto"/>
              <w:jc w:val="center"/>
              <w:rPr>
                <w:rFonts w:eastAsia="Times New Roman" w:cs="Calibri"/>
                <w:color w:val="000000"/>
                <w:sz w:val="18"/>
                <w:szCs w:val="18"/>
                <w:lang w:val="es-ES" w:eastAsia="es-ES"/>
              </w:rPr>
            </w:pPr>
            <w:r w:rsidRPr="000851D2">
              <w:rPr>
                <w:rFonts w:eastAsia="Times New Roman" w:cs="Calibri"/>
                <w:color w:val="000000"/>
                <w:sz w:val="18"/>
                <w:szCs w:val="18"/>
                <w:lang w:val="es-ES" w:eastAsia="es-ES"/>
              </w:rPr>
              <w:t>X</w:t>
            </w:r>
          </w:p>
        </w:tc>
        <w:tc>
          <w:tcPr>
            <w:tcW w:w="520" w:type="dxa"/>
            <w:tcBorders>
              <w:top w:val="nil"/>
              <w:left w:val="nil"/>
              <w:bottom w:val="single" w:sz="4" w:space="0" w:color="auto"/>
              <w:right w:val="single" w:sz="4" w:space="0" w:color="auto"/>
            </w:tcBorders>
            <w:shd w:val="clear" w:color="auto" w:fill="auto"/>
            <w:noWrap/>
            <w:vAlign w:val="bottom"/>
            <w:hideMark/>
          </w:tcPr>
          <w:p w14:paraId="2FFD12E1" w14:textId="77777777" w:rsidR="000851D2" w:rsidRPr="000851D2" w:rsidRDefault="000851D2" w:rsidP="000851D2">
            <w:pPr>
              <w:spacing w:after="0" w:line="240" w:lineRule="auto"/>
              <w:jc w:val="center"/>
              <w:rPr>
                <w:rFonts w:eastAsia="Times New Roman" w:cs="Calibri"/>
                <w:color w:val="000000"/>
                <w:sz w:val="18"/>
                <w:szCs w:val="18"/>
                <w:lang w:val="es-ES" w:eastAsia="es-ES"/>
              </w:rPr>
            </w:pPr>
            <w:r w:rsidRPr="000851D2">
              <w:rPr>
                <w:rFonts w:eastAsia="Times New Roman" w:cs="Calibri"/>
                <w:color w:val="000000"/>
                <w:sz w:val="18"/>
                <w:szCs w:val="18"/>
                <w:lang w:val="es-ES" w:eastAsia="es-ES"/>
              </w:rPr>
              <w:t> </w:t>
            </w:r>
          </w:p>
        </w:tc>
      </w:tr>
      <w:tr w:rsidR="000851D2" w:rsidRPr="000851D2" w14:paraId="11DC337F" w14:textId="77777777" w:rsidTr="000851D2">
        <w:trPr>
          <w:trHeight w:val="24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573D522E" w14:textId="77777777" w:rsidR="000851D2" w:rsidRPr="000851D2" w:rsidRDefault="000851D2" w:rsidP="000851D2">
            <w:pPr>
              <w:spacing w:after="0" w:line="240" w:lineRule="auto"/>
              <w:rPr>
                <w:rFonts w:eastAsia="Times New Roman" w:cs="Calibri"/>
                <w:color w:val="000000"/>
                <w:sz w:val="18"/>
                <w:szCs w:val="18"/>
                <w:lang w:val="es-ES" w:eastAsia="es-ES"/>
              </w:rPr>
            </w:pPr>
            <w:r w:rsidRPr="000851D2">
              <w:rPr>
                <w:rFonts w:eastAsia="Times New Roman" w:cs="Calibri"/>
                <w:color w:val="000000"/>
                <w:sz w:val="18"/>
                <w:szCs w:val="18"/>
                <w:lang w:val="es-ES" w:eastAsia="es-ES"/>
              </w:rPr>
              <w:t>77675363-7</w:t>
            </w:r>
          </w:p>
        </w:tc>
        <w:tc>
          <w:tcPr>
            <w:tcW w:w="7280" w:type="dxa"/>
            <w:tcBorders>
              <w:top w:val="nil"/>
              <w:left w:val="nil"/>
              <w:bottom w:val="single" w:sz="4" w:space="0" w:color="auto"/>
              <w:right w:val="single" w:sz="4" w:space="0" w:color="auto"/>
            </w:tcBorders>
            <w:shd w:val="clear" w:color="auto" w:fill="auto"/>
            <w:noWrap/>
            <w:vAlign w:val="bottom"/>
            <w:hideMark/>
          </w:tcPr>
          <w:p w14:paraId="668685AA" w14:textId="77777777" w:rsidR="000851D2" w:rsidRPr="000851D2" w:rsidRDefault="000851D2" w:rsidP="000851D2">
            <w:pPr>
              <w:spacing w:after="0" w:line="240" w:lineRule="auto"/>
              <w:rPr>
                <w:rFonts w:eastAsia="Times New Roman" w:cs="Calibri"/>
                <w:color w:val="000000"/>
                <w:sz w:val="18"/>
                <w:szCs w:val="18"/>
                <w:lang w:val="es-ES" w:eastAsia="es-ES"/>
              </w:rPr>
            </w:pPr>
            <w:r w:rsidRPr="000851D2">
              <w:rPr>
                <w:rFonts w:eastAsia="Times New Roman" w:cs="Calibri"/>
                <w:color w:val="000000"/>
                <w:sz w:val="18"/>
                <w:szCs w:val="18"/>
                <w:lang w:val="es-ES" w:eastAsia="es-ES"/>
              </w:rPr>
              <w:t>SERVICIO DE CAPACITACIÓN INCRECAP LIMITADA</w:t>
            </w:r>
          </w:p>
        </w:tc>
        <w:tc>
          <w:tcPr>
            <w:tcW w:w="520" w:type="dxa"/>
            <w:tcBorders>
              <w:top w:val="nil"/>
              <w:left w:val="nil"/>
              <w:bottom w:val="single" w:sz="4" w:space="0" w:color="auto"/>
              <w:right w:val="single" w:sz="4" w:space="0" w:color="auto"/>
            </w:tcBorders>
            <w:shd w:val="clear" w:color="auto" w:fill="auto"/>
            <w:noWrap/>
            <w:vAlign w:val="bottom"/>
            <w:hideMark/>
          </w:tcPr>
          <w:p w14:paraId="51C2AFE9" w14:textId="77777777" w:rsidR="000851D2" w:rsidRPr="000851D2" w:rsidRDefault="000851D2" w:rsidP="000851D2">
            <w:pPr>
              <w:spacing w:after="0" w:line="240" w:lineRule="auto"/>
              <w:jc w:val="center"/>
              <w:rPr>
                <w:rFonts w:eastAsia="Times New Roman" w:cs="Calibri"/>
                <w:color w:val="000000"/>
                <w:sz w:val="18"/>
                <w:szCs w:val="18"/>
                <w:lang w:val="es-ES" w:eastAsia="es-ES"/>
              </w:rPr>
            </w:pPr>
            <w:r w:rsidRPr="000851D2">
              <w:rPr>
                <w:rFonts w:eastAsia="Times New Roman" w:cs="Calibri"/>
                <w:color w:val="000000"/>
                <w:sz w:val="18"/>
                <w:szCs w:val="18"/>
                <w:lang w:val="es-ES" w:eastAsia="es-ES"/>
              </w:rPr>
              <w:t>X</w:t>
            </w:r>
          </w:p>
        </w:tc>
        <w:tc>
          <w:tcPr>
            <w:tcW w:w="520" w:type="dxa"/>
            <w:tcBorders>
              <w:top w:val="nil"/>
              <w:left w:val="nil"/>
              <w:bottom w:val="single" w:sz="4" w:space="0" w:color="auto"/>
              <w:right w:val="single" w:sz="4" w:space="0" w:color="auto"/>
            </w:tcBorders>
            <w:shd w:val="clear" w:color="auto" w:fill="auto"/>
            <w:noWrap/>
            <w:vAlign w:val="bottom"/>
            <w:hideMark/>
          </w:tcPr>
          <w:p w14:paraId="34E35FBA" w14:textId="77777777" w:rsidR="000851D2" w:rsidRPr="000851D2" w:rsidRDefault="000851D2" w:rsidP="000851D2">
            <w:pPr>
              <w:spacing w:after="0" w:line="240" w:lineRule="auto"/>
              <w:jc w:val="center"/>
              <w:rPr>
                <w:rFonts w:eastAsia="Times New Roman" w:cs="Calibri"/>
                <w:color w:val="000000"/>
                <w:sz w:val="18"/>
                <w:szCs w:val="18"/>
                <w:lang w:val="es-ES" w:eastAsia="es-ES"/>
              </w:rPr>
            </w:pPr>
            <w:r w:rsidRPr="000851D2">
              <w:rPr>
                <w:rFonts w:eastAsia="Times New Roman" w:cs="Calibri"/>
                <w:color w:val="000000"/>
                <w:sz w:val="18"/>
                <w:szCs w:val="18"/>
                <w:lang w:val="es-ES" w:eastAsia="es-ES"/>
              </w:rPr>
              <w:t>X</w:t>
            </w:r>
          </w:p>
        </w:tc>
      </w:tr>
      <w:tr w:rsidR="000851D2" w:rsidRPr="000851D2" w14:paraId="3371E459" w14:textId="77777777" w:rsidTr="000851D2">
        <w:trPr>
          <w:trHeight w:val="24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47B04935" w14:textId="77777777" w:rsidR="000851D2" w:rsidRPr="000851D2" w:rsidRDefault="000851D2" w:rsidP="000851D2">
            <w:pPr>
              <w:spacing w:after="0" w:line="240" w:lineRule="auto"/>
              <w:rPr>
                <w:rFonts w:eastAsia="Times New Roman" w:cs="Calibri"/>
                <w:color w:val="000000"/>
                <w:sz w:val="18"/>
                <w:szCs w:val="18"/>
                <w:lang w:val="es-ES" w:eastAsia="es-ES"/>
              </w:rPr>
            </w:pPr>
            <w:r w:rsidRPr="000851D2">
              <w:rPr>
                <w:rFonts w:eastAsia="Times New Roman" w:cs="Calibri"/>
                <w:color w:val="000000"/>
                <w:sz w:val="18"/>
                <w:szCs w:val="18"/>
                <w:lang w:val="es-ES" w:eastAsia="es-ES"/>
              </w:rPr>
              <w:t>77682510-7</w:t>
            </w:r>
          </w:p>
        </w:tc>
        <w:tc>
          <w:tcPr>
            <w:tcW w:w="7280" w:type="dxa"/>
            <w:tcBorders>
              <w:top w:val="nil"/>
              <w:left w:val="nil"/>
              <w:bottom w:val="single" w:sz="4" w:space="0" w:color="auto"/>
              <w:right w:val="single" w:sz="4" w:space="0" w:color="auto"/>
            </w:tcBorders>
            <w:shd w:val="clear" w:color="auto" w:fill="auto"/>
            <w:noWrap/>
            <w:vAlign w:val="bottom"/>
            <w:hideMark/>
          </w:tcPr>
          <w:p w14:paraId="50F54753" w14:textId="77777777" w:rsidR="000851D2" w:rsidRPr="000851D2" w:rsidRDefault="000851D2" w:rsidP="000851D2">
            <w:pPr>
              <w:spacing w:after="0" w:line="240" w:lineRule="auto"/>
              <w:rPr>
                <w:rFonts w:eastAsia="Times New Roman" w:cs="Calibri"/>
                <w:color w:val="000000"/>
                <w:sz w:val="18"/>
                <w:szCs w:val="18"/>
                <w:lang w:val="es-ES" w:eastAsia="es-ES"/>
              </w:rPr>
            </w:pPr>
            <w:r w:rsidRPr="000851D2">
              <w:rPr>
                <w:rFonts w:eastAsia="Times New Roman" w:cs="Calibri"/>
                <w:color w:val="000000"/>
                <w:sz w:val="18"/>
                <w:szCs w:val="18"/>
                <w:lang w:val="es-ES" w:eastAsia="es-ES"/>
              </w:rPr>
              <w:t>LINARES Y COMPAÑÍA LTDA.</w:t>
            </w:r>
          </w:p>
        </w:tc>
        <w:tc>
          <w:tcPr>
            <w:tcW w:w="520" w:type="dxa"/>
            <w:tcBorders>
              <w:top w:val="nil"/>
              <w:left w:val="nil"/>
              <w:bottom w:val="single" w:sz="4" w:space="0" w:color="auto"/>
              <w:right w:val="single" w:sz="4" w:space="0" w:color="auto"/>
            </w:tcBorders>
            <w:shd w:val="clear" w:color="auto" w:fill="auto"/>
            <w:noWrap/>
            <w:vAlign w:val="bottom"/>
            <w:hideMark/>
          </w:tcPr>
          <w:p w14:paraId="6CBE2985" w14:textId="77777777" w:rsidR="000851D2" w:rsidRPr="000851D2" w:rsidRDefault="000851D2" w:rsidP="000851D2">
            <w:pPr>
              <w:spacing w:after="0" w:line="240" w:lineRule="auto"/>
              <w:jc w:val="center"/>
              <w:rPr>
                <w:rFonts w:eastAsia="Times New Roman" w:cs="Calibri"/>
                <w:color w:val="000000"/>
                <w:sz w:val="18"/>
                <w:szCs w:val="18"/>
                <w:lang w:val="es-ES" w:eastAsia="es-ES"/>
              </w:rPr>
            </w:pPr>
            <w:r w:rsidRPr="000851D2">
              <w:rPr>
                <w:rFonts w:eastAsia="Times New Roman" w:cs="Calibri"/>
                <w:color w:val="000000"/>
                <w:sz w:val="18"/>
                <w:szCs w:val="18"/>
                <w:lang w:val="es-ES" w:eastAsia="es-ES"/>
              </w:rPr>
              <w:t>X</w:t>
            </w:r>
          </w:p>
        </w:tc>
        <w:tc>
          <w:tcPr>
            <w:tcW w:w="520" w:type="dxa"/>
            <w:tcBorders>
              <w:top w:val="nil"/>
              <w:left w:val="nil"/>
              <w:bottom w:val="single" w:sz="4" w:space="0" w:color="auto"/>
              <w:right w:val="single" w:sz="4" w:space="0" w:color="auto"/>
            </w:tcBorders>
            <w:shd w:val="clear" w:color="auto" w:fill="auto"/>
            <w:noWrap/>
            <w:vAlign w:val="bottom"/>
            <w:hideMark/>
          </w:tcPr>
          <w:p w14:paraId="564BC282" w14:textId="77777777" w:rsidR="000851D2" w:rsidRPr="000851D2" w:rsidRDefault="000851D2" w:rsidP="000851D2">
            <w:pPr>
              <w:spacing w:after="0" w:line="240" w:lineRule="auto"/>
              <w:jc w:val="center"/>
              <w:rPr>
                <w:rFonts w:eastAsia="Times New Roman" w:cs="Calibri"/>
                <w:color w:val="000000"/>
                <w:sz w:val="18"/>
                <w:szCs w:val="18"/>
                <w:lang w:val="es-ES" w:eastAsia="es-ES"/>
              </w:rPr>
            </w:pPr>
            <w:r w:rsidRPr="000851D2">
              <w:rPr>
                <w:rFonts w:eastAsia="Times New Roman" w:cs="Calibri"/>
                <w:color w:val="000000"/>
                <w:sz w:val="18"/>
                <w:szCs w:val="18"/>
                <w:lang w:val="es-ES" w:eastAsia="es-ES"/>
              </w:rPr>
              <w:t>X</w:t>
            </w:r>
          </w:p>
        </w:tc>
      </w:tr>
      <w:tr w:rsidR="000851D2" w:rsidRPr="000851D2" w14:paraId="71C95D2B" w14:textId="77777777" w:rsidTr="000851D2">
        <w:trPr>
          <w:trHeight w:val="24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3351EC1F" w14:textId="77777777" w:rsidR="000851D2" w:rsidRPr="000851D2" w:rsidRDefault="000851D2" w:rsidP="000851D2">
            <w:pPr>
              <w:spacing w:after="0" w:line="240" w:lineRule="auto"/>
              <w:rPr>
                <w:rFonts w:eastAsia="Times New Roman" w:cs="Calibri"/>
                <w:color w:val="000000"/>
                <w:sz w:val="18"/>
                <w:szCs w:val="18"/>
                <w:lang w:val="es-ES" w:eastAsia="es-ES"/>
              </w:rPr>
            </w:pPr>
            <w:r w:rsidRPr="000851D2">
              <w:rPr>
                <w:rFonts w:eastAsia="Times New Roman" w:cs="Calibri"/>
                <w:color w:val="000000"/>
                <w:sz w:val="18"/>
                <w:szCs w:val="18"/>
                <w:lang w:val="es-ES" w:eastAsia="es-ES"/>
              </w:rPr>
              <w:t>77724977-0</w:t>
            </w:r>
          </w:p>
        </w:tc>
        <w:tc>
          <w:tcPr>
            <w:tcW w:w="7280" w:type="dxa"/>
            <w:tcBorders>
              <w:top w:val="nil"/>
              <w:left w:val="nil"/>
              <w:bottom w:val="single" w:sz="4" w:space="0" w:color="auto"/>
              <w:right w:val="single" w:sz="4" w:space="0" w:color="auto"/>
            </w:tcBorders>
            <w:shd w:val="clear" w:color="auto" w:fill="auto"/>
            <w:noWrap/>
            <w:vAlign w:val="bottom"/>
            <w:hideMark/>
          </w:tcPr>
          <w:p w14:paraId="68DC272B" w14:textId="77777777" w:rsidR="000851D2" w:rsidRPr="000851D2" w:rsidRDefault="000851D2" w:rsidP="000851D2">
            <w:pPr>
              <w:spacing w:after="0" w:line="240" w:lineRule="auto"/>
              <w:rPr>
                <w:rFonts w:eastAsia="Times New Roman" w:cs="Calibri"/>
                <w:color w:val="000000"/>
                <w:sz w:val="18"/>
                <w:szCs w:val="18"/>
                <w:lang w:val="es-ES" w:eastAsia="es-ES"/>
              </w:rPr>
            </w:pPr>
            <w:r w:rsidRPr="000851D2">
              <w:rPr>
                <w:rFonts w:eastAsia="Times New Roman" w:cs="Calibri"/>
                <w:color w:val="000000"/>
                <w:sz w:val="18"/>
                <w:szCs w:val="18"/>
                <w:lang w:val="es-ES" w:eastAsia="es-ES"/>
              </w:rPr>
              <w:t>CAP-FOR CHILE SPA</w:t>
            </w:r>
          </w:p>
        </w:tc>
        <w:tc>
          <w:tcPr>
            <w:tcW w:w="520" w:type="dxa"/>
            <w:tcBorders>
              <w:top w:val="nil"/>
              <w:left w:val="nil"/>
              <w:bottom w:val="single" w:sz="4" w:space="0" w:color="auto"/>
              <w:right w:val="single" w:sz="4" w:space="0" w:color="auto"/>
            </w:tcBorders>
            <w:shd w:val="clear" w:color="auto" w:fill="auto"/>
            <w:noWrap/>
            <w:vAlign w:val="bottom"/>
            <w:hideMark/>
          </w:tcPr>
          <w:p w14:paraId="60D78884" w14:textId="77777777" w:rsidR="000851D2" w:rsidRPr="000851D2" w:rsidRDefault="000851D2" w:rsidP="000851D2">
            <w:pPr>
              <w:spacing w:after="0" w:line="240" w:lineRule="auto"/>
              <w:jc w:val="center"/>
              <w:rPr>
                <w:rFonts w:eastAsia="Times New Roman" w:cs="Calibri"/>
                <w:color w:val="000000"/>
                <w:sz w:val="18"/>
                <w:szCs w:val="18"/>
                <w:lang w:val="es-ES" w:eastAsia="es-ES"/>
              </w:rPr>
            </w:pPr>
            <w:r w:rsidRPr="000851D2">
              <w:rPr>
                <w:rFonts w:eastAsia="Times New Roman" w:cs="Calibri"/>
                <w:color w:val="000000"/>
                <w:sz w:val="18"/>
                <w:szCs w:val="18"/>
                <w:lang w:val="es-ES" w:eastAsia="es-ES"/>
              </w:rPr>
              <w:t> </w:t>
            </w:r>
          </w:p>
        </w:tc>
        <w:tc>
          <w:tcPr>
            <w:tcW w:w="520" w:type="dxa"/>
            <w:tcBorders>
              <w:top w:val="nil"/>
              <w:left w:val="nil"/>
              <w:bottom w:val="single" w:sz="4" w:space="0" w:color="auto"/>
              <w:right w:val="single" w:sz="4" w:space="0" w:color="auto"/>
            </w:tcBorders>
            <w:shd w:val="clear" w:color="auto" w:fill="auto"/>
            <w:noWrap/>
            <w:vAlign w:val="bottom"/>
            <w:hideMark/>
          </w:tcPr>
          <w:p w14:paraId="479D1F5F" w14:textId="77777777" w:rsidR="000851D2" w:rsidRPr="000851D2" w:rsidRDefault="000851D2" w:rsidP="000851D2">
            <w:pPr>
              <w:spacing w:after="0" w:line="240" w:lineRule="auto"/>
              <w:jc w:val="center"/>
              <w:rPr>
                <w:rFonts w:eastAsia="Times New Roman" w:cs="Calibri"/>
                <w:color w:val="000000"/>
                <w:sz w:val="18"/>
                <w:szCs w:val="18"/>
                <w:lang w:val="es-ES" w:eastAsia="es-ES"/>
              </w:rPr>
            </w:pPr>
            <w:r w:rsidRPr="000851D2">
              <w:rPr>
                <w:rFonts w:eastAsia="Times New Roman" w:cs="Calibri"/>
                <w:color w:val="000000"/>
                <w:sz w:val="18"/>
                <w:szCs w:val="18"/>
                <w:lang w:val="es-ES" w:eastAsia="es-ES"/>
              </w:rPr>
              <w:t>X</w:t>
            </w:r>
          </w:p>
        </w:tc>
      </w:tr>
      <w:tr w:rsidR="000851D2" w:rsidRPr="000851D2" w14:paraId="173969C2" w14:textId="77777777" w:rsidTr="000851D2">
        <w:trPr>
          <w:trHeight w:val="24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55083CC5" w14:textId="77777777" w:rsidR="000851D2" w:rsidRPr="000851D2" w:rsidRDefault="000851D2" w:rsidP="000851D2">
            <w:pPr>
              <w:spacing w:after="0" w:line="240" w:lineRule="auto"/>
              <w:rPr>
                <w:rFonts w:eastAsia="Times New Roman" w:cs="Calibri"/>
                <w:color w:val="000000"/>
                <w:sz w:val="18"/>
                <w:szCs w:val="18"/>
                <w:lang w:val="es-ES" w:eastAsia="es-ES"/>
              </w:rPr>
            </w:pPr>
            <w:r w:rsidRPr="000851D2">
              <w:rPr>
                <w:rFonts w:eastAsia="Times New Roman" w:cs="Calibri"/>
                <w:color w:val="000000"/>
                <w:sz w:val="18"/>
                <w:szCs w:val="18"/>
                <w:lang w:val="es-ES" w:eastAsia="es-ES"/>
              </w:rPr>
              <w:t>77729438-5</w:t>
            </w:r>
          </w:p>
        </w:tc>
        <w:tc>
          <w:tcPr>
            <w:tcW w:w="7280" w:type="dxa"/>
            <w:tcBorders>
              <w:top w:val="nil"/>
              <w:left w:val="nil"/>
              <w:bottom w:val="single" w:sz="4" w:space="0" w:color="auto"/>
              <w:right w:val="single" w:sz="4" w:space="0" w:color="auto"/>
            </w:tcBorders>
            <w:shd w:val="clear" w:color="auto" w:fill="auto"/>
            <w:noWrap/>
            <w:vAlign w:val="bottom"/>
            <w:hideMark/>
          </w:tcPr>
          <w:p w14:paraId="38103F0A" w14:textId="77777777" w:rsidR="000851D2" w:rsidRPr="000851D2" w:rsidRDefault="000851D2" w:rsidP="000851D2">
            <w:pPr>
              <w:spacing w:after="0" w:line="240" w:lineRule="auto"/>
              <w:rPr>
                <w:rFonts w:eastAsia="Times New Roman" w:cs="Calibri"/>
                <w:color w:val="000000"/>
                <w:sz w:val="18"/>
                <w:szCs w:val="18"/>
                <w:lang w:val="es-ES" w:eastAsia="es-ES"/>
              </w:rPr>
            </w:pPr>
            <w:r w:rsidRPr="000851D2">
              <w:rPr>
                <w:rFonts w:eastAsia="Times New Roman" w:cs="Calibri"/>
                <w:color w:val="000000"/>
                <w:sz w:val="18"/>
                <w:szCs w:val="18"/>
                <w:lang w:val="es-ES" w:eastAsia="es-ES"/>
              </w:rPr>
              <w:t>CENTRO DE ENTRENAMIENTO EN MINERÍA Y CONSTRUCCIÓN CEMC SPA</w:t>
            </w:r>
          </w:p>
        </w:tc>
        <w:tc>
          <w:tcPr>
            <w:tcW w:w="520" w:type="dxa"/>
            <w:tcBorders>
              <w:top w:val="nil"/>
              <w:left w:val="nil"/>
              <w:bottom w:val="single" w:sz="4" w:space="0" w:color="auto"/>
              <w:right w:val="single" w:sz="4" w:space="0" w:color="auto"/>
            </w:tcBorders>
            <w:shd w:val="clear" w:color="auto" w:fill="auto"/>
            <w:noWrap/>
            <w:vAlign w:val="bottom"/>
            <w:hideMark/>
          </w:tcPr>
          <w:p w14:paraId="624F2491" w14:textId="77777777" w:rsidR="000851D2" w:rsidRPr="000851D2" w:rsidRDefault="000851D2" w:rsidP="000851D2">
            <w:pPr>
              <w:spacing w:after="0" w:line="240" w:lineRule="auto"/>
              <w:jc w:val="center"/>
              <w:rPr>
                <w:rFonts w:eastAsia="Times New Roman" w:cs="Calibri"/>
                <w:color w:val="000000"/>
                <w:sz w:val="18"/>
                <w:szCs w:val="18"/>
                <w:lang w:val="es-ES" w:eastAsia="es-ES"/>
              </w:rPr>
            </w:pPr>
            <w:r w:rsidRPr="000851D2">
              <w:rPr>
                <w:rFonts w:eastAsia="Times New Roman" w:cs="Calibri"/>
                <w:color w:val="000000"/>
                <w:sz w:val="18"/>
                <w:szCs w:val="18"/>
                <w:lang w:val="es-ES" w:eastAsia="es-ES"/>
              </w:rPr>
              <w:t>X</w:t>
            </w:r>
          </w:p>
        </w:tc>
        <w:tc>
          <w:tcPr>
            <w:tcW w:w="520" w:type="dxa"/>
            <w:tcBorders>
              <w:top w:val="nil"/>
              <w:left w:val="nil"/>
              <w:bottom w:val="single" w:sz="4" w:space="0" w:color="auto"/>
              <w:right w:val="single" w:sz="4" w:space="0" w:color="auto"/>
            </w:tcBorders>
            <w:shd w:val="clear" w:color="auto" w:fill="auto"/>
            <w:noWrap/>
            <w:vAlign w:val="bottom"/>
            <w:hideMark/>
          </w:tcPr>
          <w:p w14:paraId="113AC8E3" w14:textId="77777777" w:rsidR="000851D2" w:rsidRPr="000851D2" w:rsidRDefault="000851D2" w:rsidP="000851D2">
            <w:pPr>
              <w:spacing w:after="0" w:line="240" w:lineRule="auto"/>
              <w:jc w:val="center"/>
              <w:rPr>
                <w:rFonts w:eastAsia="Times New Roman" w:cs="Calibri"/>
                <w:color w:val="000000"/>
                <w:sz w:val="18"/>
                <w:szCs w:val="18"/>
                <w:lang w:val="es-ES" w:eastAsia="es-ES"/>
              </w:rPr>
            </w:pPr>
            <w:r w:rsidRPr="000851D2">
              <w:rPr>
                <w:rFonts w:eastAsia="Times New Roman" w:cs="Calibri"/>
                <w:color w:val="000000"/>
                <w:sz w:val="18"/>
                <w:szCs w:val="18"/>
                <w:lang w:val="es-ES" w:eastAsia="es-ES"/>
              </w:rPr>
              <w:t> </w:t>
            </w:r>
          </w:p>
        </w:tc>
      </w:tr>
      <w:tr w:rsidR="000851D2" w:rsidRPr="000851D2" w14:paraId="7310FFDC" w14:textId="77777777" w:rsidTr="000851D2">
        <w:trPr>
          <w:trHeight w:val="24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109B0149" w14:textId="77777777" w:rsidR="000851D2" w:rsidRPr="000851D2" w:rsidRDefault="000851D2" w:rsidP="000851D2">
            <w:pPr>
              <w:spacing w:after="0" w:line="240" w:lineRule="auto"/>
              <w:rPr>
                <w:rFonts w:eastAsia="Times New Roman" w:cs="Calibri"/>
                <w:color w:val="000000"/>
                <w:sz w:val="18"/>
                <w:szCs w:val="18"/>
                <w:lang w:val="es-ES" w:eastAsia="es-ES"/>
              </w:rPr>
            </w:pPr>
            <w:r w:rsidRPr="000851D2">
              <w:rPr>
                <w:rFonts w:eastAsia="Times New Roman" w:cs="Calibri"/>
                <w:color w:val="000000"/>
                <w:sz w:val="18"/>
                <w:szCs w:val="18"/>
                <w:lang w:val="es-ES" w:eastAsia="es-ES"/>
              </w:rPr>
              <w:t>77740191-2</w:t>
            </w:r>
          </w:p>
        </w:tc>
        <w:tc>
          <w:tcPr>
            <w:tcW w:w="7280" w:type="dxa"/>
            <w:tcBorders>
              <w:top w:val="nil"/>
              <w:left w:val="nil"/>
              <w:bottom w:val="single" w:sz="4" w:space="0" w:color="auto"/>
              <w:right w:val="single" w:sz="4" w:space="0" w:color="auto"/>
            </w:tcBorders>
            <w:shd w:val="clear" w:color="auto" w:fill="auto"/>
            <w:noWrap/>
            <w:vAlign w:val="bottom"/>
            <w:hideMark/>
          </w:tcPr>
          <w:p w14:paraId="258CFDC6" w14:textId="77777777" w:rsidR="000851D2" w:rsidRPr="000851D2" w:rsidRDefault="000851D2" w:rsidP="000851D2">
            <w:pPr>
              <w:spacing w:after="0" w:line="240" w:lineRule="auto"/>
              <w:rPr>
                <w:rFonts w:eastAsia="Times New Roman" w:cs="Calibri"/>
                <w:color w:val="000000"/>
                <w:sz w:val="18"/>
                <w:szCs w:val="18"/>
                <w:lang w:val="es-ES" w:eastAsia="es-ES"/>
              </w:rPr>
            </w:pPr>
            <w:r w:rsidRPr="000851D2">
              <w:rPr>
                <w:rFonts w:eastAsia="Times New Roman" w:cs="Calibri"/>
                <w:color w:val="000000"/>
                <w:sz w:val="18"/>
                <w:szCs w:val="18"/>
                <w:lang w:val="es-ES" w:eastAsia="es-ES"/>
              </w:rPr>
              <w:t>EL PODER DE CREAR CAPACITACION LIMITADA</w:t>
            </w:r>
          </w:p>
        </w:tc>
        <w:tc>
          <w:tcPr>
            <w:tcW w:w="520" w:type="dxa"/>
            <w:tcBorders>
              <w:top w:val="nil"/>
              <w:left w:val="nil"/>
              <w:bottom w:val="single" w:sz="4" w:space="0" w:color="auto"/>
              <w:right w:val="single" w:sz="4" w:space="0" w:color="auto"/>
            </w:tcBorders>
            <w:shd w:val="clear" w:color="auto" w:fill="auto"/>
            <w:noWrap/>
            <w:vAlign w:val="bottom"/>
            <w:hideMark/>
          </w:tcPr>
          <w:p w14:paraId="2CF06DDF" w14:textId="77777777" w:rsidR="000851D2" w:rsidRPr="000851D2" w:rsidRDefault="000851D2" w:rsidP="000851D2">
            <w:pPr>
              <w:spacing w:after="0" w:line="240" w:lineRule="auto"/>
              <w:jc w:val="center"/>
              <w:rPr>
                <w:rFonts w:eastAsia="Times New Roman" w:cs="Calibri"/>
                <w:color w:val="000000"/>
                <w:sz w:val="18"/>
                <w:szCs w:val="18"/>
                <w:lang w:val="es-ES" w:eastAsia="es-ES"/>
              </w:rPr>
            </w:pPr>
            <w:r w:rsidRPr="000851D2">
              <w:rPr>
                <w:rFonts w:eastAsia="Times New Roman" w:cs="Calibri"/>
                <w:color w:val="000000"/>
                <w:sz w:val="18"/>
                <w:szCs w:val="18"/>
                <w:lang w:val="es-ES" w:eastAsia="es-ES"/>
              </w:rPr>
              <w:t>X</w:t>
            </w:r>
          </w:p>
        </w:tc>
        <w:tc>
          <w:tcPr>
            <w:tcW w:w="520" w:type="dxa"/>
            <w:tcBorders>
              <w:top w:val="nil"/>
              <w:left w:val="nil"/>
              <w:bottom w:val="single" w:sz="4" w:space="0" w:color="auto"/>
              <w:right w:val="single" w:sz="4" w:space="0" w:color="auto"/>
            </w:tcBorders>
            <w:shd w:val="clear" w:color="auto" w:fill="auto"/>
            <w:noWrap/>
            <w:vAlign w:val="bottom"/>
            <w:hideMark/>
          </w:tcPr>
          <w:p w14:paraId="1EB3CECB" w14:textId="77777777" w:rsidR="000851D2" w:rsidRPr="000851D2" w:rsidRDefault="000851D2" w:rsidP="000851D2">
            <w:pPr>
              <w:spacing w:after="0" w:line="240" w:lineRule="auto"/>
              <w:jc w:val="center"/>
              <w:rPr>
                <w:rFonts w:eastAsia="Times New Roman" w:cs="Calibri"/>
                <w:color w:val="000000"/>
                <w:sz w:val="18"/>
                <w:szCs w:val="18"/>
                <w:lang w:val="es-ES" w:eastAsia="es-ES"/>
              </w:rPr>
            </w:pPr>
            <w:r w:rsidRPr="000851D2">
              <w:rPr>
                <w:rFonts w:eastAsia="Times New Roman" w:cs="Calibri"/>
                <w:color w:val="000000"/>
                <w:sz w:val="18"/>
                <w:szCs w:val="18"/>
                <w:lang w:val="es-ES" w:eastAsia="es-ES"/>
              </w:rPr>
              <w:t>X</w:t>
            </w:r>
          </w:p>
        </w:tc>
      </w:tr>
      <w:tr w:rsidR="000851D2" w:rsidRPr="000851D2" w14:paraId="14E53D54" w14:textId="77777777" w:rsidTr="000851D2">
        <w:trPr>
          <w:trHeight w:val="24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6E348B03" w14:textId="77777777" w:rsidR="000851D2" w:rsidRPr="000851D2" w:rsidRDefault="000851D2" w:rsidP="000851D2">
            <w:pPr>
              <w:spacing w:after="0" w:line="240" w:lineRule="auto"/>
              <w:rPr>
                <w:rFonts w:eastAsia="Times New Roman" w:cs="Calibri"/>
                <w:color w:val="000000"/>
                <w:sz w:val="18"/>
                <w:szCs w:val="18"/>
                <w:lang w:val="es-ES" w:eastAsia="es-ES"/>
              </w:rPr>
            </w:pPr>
            <w:r w:rsidRPr="000851D2">
              <w:rPr>
                <w:rFonts w:eastAsia="Times New Roman" w:cs="Calibri"/>
                <w:color w:val="000000"/>
                <w:sz w:val="18"/>
                <w:szCs w:val="18"/>
                <w:lang w:val="es-ES" w:eastAsia="es-ES"/>
              </w:rPr>
              <w:t>77745820-5</w:t>
            </w:r>
          </w:p>
        </w:tc>
        <w:tc>
          <w:tcPr>
            <w:tcW w:w="7280" w:type="dxa"/>
            <w:tcBorders>
              <w:top w:val="nil"/>
              <w:left w:val="nil"/>
              <w:bottom w:val="single" w:sz="4" w:space="0" w:color="auto"/>
              <w:right w:val="single" w:sz="4" w:space="0" w:color="auto"/>
            </w:tcBorders>
            <w:shd w:val="clear" w:color="auto" w:fill="auto"/>
            <w:noWrap/>
            <w:vAlign w:val="bottom"/>
            <w:hideMark/>
          </w:tcPr>
          <w:p w14:paraId="70C5E819" w14:textId="77777777" w:rsidR="000851D2" w:rsidRPr="000851D2" w:rsidRDefault="000851D2" w:rsidP="000851D2">
            <w:pPr>
              <w:spacing w:after="0" w:line="240" w:lineRule="auto"/>
              <w:rPr>
                <w:rFonts w:eastAsia="Times New Roman" w:cs="Calibri"/>
                <w:color w:val="000000"/>
                <w:sz w:val="18"/>
                <w:szCs w:val="18"/>
                <w:lang w:val="es-ES" w:eastAsia="es-ES"/>
              </w:rPr>
            </w:pPr>
            <w:r w:rsidRPr="000851D2">
              <w:rPr>
                <w:rFonts w:eastAsia="Times New Roman" w:cs="Calibri"/>
                <w:color w:val="000000"/>
                <w:sz w:val="18"/>
                <w:szCs w:val="18"/>
                <w:lang w:val="es-ES" w:eastAsia="es-ES"/>
              </w:rPr>
              <w:t>CYS CONSULTORES Y CAPACITACIÓN LIMITADA</w:t>
            </w:r>
          </w:p>
        </w:tc>
        <w:tc>
          <w:tcPr>
            <w:tcW w:w="520" w:type="dxa"/>
            <w:tcBorders>
              <w:top w:val="nil"/>
              <w:left w:val="nil"/>
              <w:bottom w:val="single" w:sz="4" w:space="0" w:color="auto"/>
              <w:right w:val="single" w:sz="4" w:space="0" w:color="auto"/>
            </w:tcBorders>
            <w:shd w:val="clear" w:color="auto" w:fill="auto"/>
            <w:noWrap/>
            <w:vAlign w:val="bottom"/>
            <w:hideMark/>
          </w:tcPr>
          <w:p w14:paraId="73660A94" w14:textId="77777777" w:rsidR="000851D2" w:rsidRPr="000851D2" w:rsidRDefault="000851D2" w:rsidP="000851D2">
            <w:pPr>
              <w:spacing w:after="0" w:line="240" w:lineRule="auto"/>
              <w:jc w:val="center"/>
              <w:rPr>
                <w:rFonts w:eastAsia="Times New Roman" w:cs="Calibri"/>
                <w:color w:val="000000"/>
                <w:sz w:val="18"/>
                <w:szCs w:val="18"/>
                <w:lang w:val="es-ES" w:eastAsia="es-ES"/>
              </w:rPr>
            </w:pPr>
            <w:r w:rsidRPr="000851D2">
              <w:rPr>
                <w:rFonts w:eastAsia="Times New Roman" w:cs="Calibri"/>
                <w:color w:val="000000"/>
                <w:sz w:val="18"/>
                <w:szCs w:val="18"/>
                <w:lang w:val="es-ES" w:eastAsia="es-ES"/>
              </w:rPr>
              <w:t>X</w:t>
            </w:r>
          </w:p>
        </w:tc>
        <w:tc>
          <w:tcPr>
            <w:tcW w:w="520" w:type="dxa"/>
            <w:tcBorders>
              <w:top w:val="nil"/>
              <w:left w:val="nil"/>
              <w:bottom w:val="single" w:sz="4" w:space="0" w:color="auto"/>
              <w:right w:val="single" w:sz="4" w:space="0" w:color="auto"/>
            </w:tcBorders>
            <w:shd w:val="clear" w:color="auto" w:fill="auto"/>
            <w:noWrap/>
            <w:vAlign w:val="bottom"/>
            <w:hideMark/>
          </w:tcPr>
          <w:p w14:paraId="2CB0C794" w14:textId="77777777" w:rsidR="000851D2" w:rsidRPr="000851D2" w:rsidRDefault="000851D2" w:rsidP="000851D2">
            <w:pPr>
              <w:spacing w:after="0" w:line="240" w:lineRule="auto"/>
              <w:jc w:val="center"/>
              <w:rPr>
                <w:rFonts w:eastAsia="Times New Roman" w:cs="Calibri"/>
                <w:color w:val="000000"/>
                <w:sz w:val="18"/>
                <w:szCs w:val="18"/>
                <w:lang w:val="es-ES" w:eastAsia="es-ES"/>
              </w:rPr>
            </w:pPr>
            <w:r w:rsidRPr="000851D2">
              <w:rPr>
                <w:rFonts w:eastAsia="Times New Roman" w:cs="Calibri"/>
                <w:color w:val="000000"/>
                <w:sz w:val="18"/>
                <w:szCs w:val="18"/>
                <w:lang w:val="es-ES" w:eastAsia="es-ES"/>
              </w:rPr>
              <w:t>X</w:t>
            </w:r>
          </w:p>
        </w:tc>
      </w:tr>
      <w:tr w:rsidR="000851D2" w:rsidRPr="000851D2" w14:paraId="4D3B0912" w14:textId="77777777" w:rsidTr="000851D2">
        <w:trPr>
          <w:trHeight w:val="24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396E7AB6" w14:textId="77777777" w:rsidR="000851D2" w:rsidRPr="000851D2" w:rsidRDefault="000851D2" w:rsidP="000851D2">
            <w:pPr>
              <w:spacing w:after="0" w:line="240" w:lineRule="auto"/>
              <w:rPr>
                <w:rFonts w:eastAsia="Times New Roman" w:cs="Calibri"/>
                <w:color w:val="000000"/>
                <w:sz w:val="18"/>
                <w:szCs w:val="18"/>
                <w:lang w:val="es-ES" w:eastAsia="es-ES"/>
              </w:rPr>
            </w:pPr>
            <w:r w:rsidRPr="000851D2">
              <w:rPr>
                <w:rFonts w:eastAsia="Times New Roman" w:cs="Calibri"/>
                <w:color w:val="000000"/>
                <w:sz w:val="18"/>
                <w:szCs w:val="18"/>
                <w:lang w:val="es-ES" w:eastAsia="es-ES"/>
              </w:rPr>
              <w:t>77798280-K</w:t>
            </w:r>
          </w:p>
        </w:tc>
        <w:tc>
          <w:tcPr>
            <w:tcW w:w="7280" w:type="dxa"/>
            <w:tcBorders>
              <w:top w:val="nil"/>
              <w:left w:val="nil"/>
              <w:bottom w:val="single" w:sz="4" w:space="0" w:color="auto"/>
              <w:right w:val="single" w:sz="4" w:space="0" w:color="auto"/>
            </w:tcBorders>
            <w:shd w:val="clear" w:color="auto" w:fill="auto"/>
            <w:noWrap/>
            <w:vAlign w:val="bottom"/>
            <w:hideMark/>
          </w:tcPr>
          <w:p w14:paraId="5E665EA0" w14:textId="77777777" w:rsidR="000851D2" w:rsidRPr="000851D2" w:rsidRDefault="000851D2" w:rsidP="000851D2">
            <w:pPr>
              <w:spacing w:after="0" w:line="240" w:lineRule="auto"/>
              <w:rPr>
                <w:rFonts w:eastAsia="Times New Roman" w:cs="Calibri"/>
                <w:color w:val="000000"/>
                <w:sz w:val="18"/>
                <w:szCs w:val="18"/>
                <w:lang w:val="es-ES" w:eastAsia="es-ES"/>
              </w:rPr>
            </w:pPr>
            <w:r w:rsidRPr="000851D2">
              <w:rPr>
                <w:rFonts w:eastAsia="Times New Roman" w:cs="Calibri"/>
                <w:color w:val="000000"/>
                <w:sz w:val="18"/>
                <w:szCs w:val="18"/>
                <w:lang w:val="es-ES" w:eastAsia="es-ES"/>
              </w:rPr>
              <w:t>SERVICIOS INTEGRALES EN CAPACITACIÓN LIMITADA</w:t>
            </w:r>
          </w:p>
        </w:tc>
        <w:tc>
          <w:tcPr>
            <w:tcW w:w="520" w:type="dxa"/>
            <w:tcBorders>
              <w:top w:val="nil"/>
              <w:left w:val="nil"/>
              <w:bottom w:val="single" w:sz="4" w:space="0" w:color="auto"/>
              <w:right w:val="single" w:sz="4" w:space="0" w:color="auto"/>
            </w:tcBorders>
            <w:shd w:val="clear" w:color="auto" w:fill="auto"/>
            <w:noWrap/>
            <w:vAlign w:val="bottom"/>
            <w:hideMark/>
          </w:tcPr>
          <w:p w14:paraId="1848F70B" w14:textId="77777777" w:rsidR="000851D2" w:rsidRPr="000851D2" w:rsidRDefault="000851D2" w:rsidP="000851D2">
            <w:pPr>
              <w:spacing w:after="0" w:line="240" w:lineRule="auto"/>
              <w:jc w:val="center"/>
              <w:rPr>
                <w:rFonts w:eastAsia="Times New Roman" w:cs="Calibri"/>
                <w:color w:val="000000"/>
                <w:sz w:val="18"/>
                <w:szCs w:val="18"/>
                <w:lang w:val="es-ES" w:eastAsia="es-ES"/>
              </w:rPr>
            </w:pPr>
            <w:r w:rsidRPr="000851D2">
              <w:rPr>
                <w:rFonts w:eastAsia="Times New Roman" w:cs="Calibri"/>
                <w:color w:val="000000"/>
                <w:sz w:val="18"/>
                <w:szCs w:val="18"/>
                <w:lang w:val="es-ES" w:eastAsia="es-ES"/>
              </w:rPr>
              <w:t>X</w:t>
            </w:r>
          </w:p>
        </w:tc>
        <w:tc>
          <w:tcPr>
            <w:tcW w:w="520" w:type="dxa"/>
            <w:tcBorders>
              <w:top w:val="nil"/>
              <w:left w:val="nil"/>
              <w:bottom w:val="single" w:sz="4" w:space="0" w:color="auto"/>
              <w:right w:val="single" w:sz="4" w:space="0" w:color="auto"/>
            </w:tcBorders>
            <w:shd w:val="clear" w:color="auto" w:fill="auto"/>
            <w:noWrap/>
            <w:vAlign w:val="bottom"/>
            <w:hideMark/>
          </w:tcPr>
          <w:p w14:paraId="423A2F72" w14:textId="77777777" w:rsidR="000851D2" w:rsidRPr="000851D2" w:rsidRDefault="000851D2" w:rsidP="000851D2">
            <w:pPr>
              <w:spacing w:after="0" w:line="240" w:lineRule="auto"/>
              <w:jc w:val="center"/>
              <w:rPr>
                <w:rFonts w:eastAsia="Times New Roman" w:cs="Calibri"/>
                <w:color w:val="000000"/>
                <w:sz w:val="18"/>
                <w:szCs w:val="18"/>
                <w:lang w:val="es-ES" w:eastAsia="es-ES"/>
              </w:rPr>
            </w:pPr>
            <w:r w:rsidRPr="000851D2">
              <w:rPr>
                <w:rFonts w:eastAsia="Times New Roman" w:cs="Calibri"/>
                <w:color w:val="000000"/>
                <w:sz w:val="18"/>
                <w:szCs w:val="18"/>
                <w:lang w:val="es-ES" w:eastAsia="es-ES"/>
              </w:rPr>
              <w:t>X</w:t>
            </w:r>
          </w:p>
        </w:tc>
      </w:tr>
      <w:tr w:rsidR="000851D2" w:rsidRPr="000851D2" w14:paraId="782C8FAA" w14:textId="77777777" w:rsidTr="000851D2">
        <w:trPr>
          <w:trHeight w:val="24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6CD7DD84" w14:textId="77777777" w:rsidR="000851D2" w:rsidRPr="000851D2" w:rsidRDefault="000851D2" w:rsidP="000851D2">
            <w:pPr>
              <w:spacing w:after="0" w:line="240" w:lineRule="auto"/>
              <w:rPr>
                <w:rFonts w:eastAsia="Times New Roman" w:cs="Calibri"/>
                <w:color w:val="000000"/>
                <w:sz w:val="18"/>
                <w:szCs w:val="18"/>
                <w:lang w:val="es-ES" w:eastAsia="es-ES"/>
              </w:rPr>
            </w:pPr>
            <w:r w:rsidRPr="000851D2">
              <w:rPr>
                <w:rFonts w:eastAsia="Times New Roman" w:cs="Calibri"/>
                <w:color w:val="000000"/>
                <w:sz w:val="18"/>
                <w:szCs w:val="18"/>
                <w:lang w:val="es-ES" w:eastAsia="es-ES"/>
              </w:rPr>
              <w:t>77810802-K</w:t>
            </w:r>
          </w:p>
        </w:tc>
        <w:tc>
          <w:tcPr>
            <w:tcW w:w="7280" w:type="dxa"/>
            <w:tcBorders>
              <w:top w:val="nil"/>
              <w:left w:val="nil"/>
              <w:bottom w:val="single" w:sz="4" w:space="0" w:color="auto"/>
              <w:right w:val="single" w:sz="4" w:space="0" w:color="auto"/>
            </w:tcBorders>
            <w:shd w:val="clear" w:color="auto" w:fill="auto"/>
            <w:noWrap/>
            <w:vAlign w:val="bottom"/>
            <w:hideMark/>
          </w:tcPr>
          <w:p w14:paraId="3059F2F6" w14:textId="77777777" w:rsidR="000851D2" w:rsidRPr="000851D2" w:rsidRDefault="000851D2" w:rsidP="000851D2">
            <w:pPr>
              <w:spacing w:after="0" w:line="240" w:lineRule="auto"/>
              <w:rPr>
                <w:rFonts w:eastAsia="Times New Roman" w:cs="Calibri"/>
                <w:color w:val="000000"/>
                <w:sz w:val="18"/>
                <w:szCs w:val="18"/>
                <w:lang w:val="es-ES" w:eastAsia="es-ES"/>
              </w:rPr>
            </w:pPr>
            <w:r w:rsidRPr="000851D2">
              <w:rPr>
                <w:rFonts w:eastAsia="Times New Roman" w:cs="Calibri"/>
                <w:color w:val="000000"/>
                <w:sz w:val="18"/>
                <w:szCs w:val="18"/>
                <w:lang w:val="es-ES" w:eastAsia="es-ES"/>
              </w:rPr>
              <w:t>CAPACITACIONES OLIVARES Y ROJAS LIMITADA</w:t>
            </w:r>
          </w:p>
        </w:tc>
        <w:tc>
          <w:tcPr>
            <w:tcW w:w="520" w:type="dxa"/>
            <w:tcBorders>
              <w:top w:val="nil"/>
              <w:left w:val="nil"/>
              <w:bottom w:val="single" w:sz="4" w:space="0" w:color="auto"/>
              <w:right w:val="single" w:sz="4" w:space="0" w:color="auto"/>
            </w:tcBorders>
            <w:shd w:val="clear" w:color="auto" w:fill="auto"/>
            <w:noWrap/>
            <w:vAlign w:val="bottom"/>
            <w:hideMark/>
          </w:tcPr>
          <w:p w14:paraId="05CA9153" w14:textId="77777777" w:rsidR="000851D2" w:rsidRPr="000851D2" w:rsidRDefault="000851D2" w:rsidP="000851D2">
            <w:pPr>
              <w:spacing w:after="0" w:line="240" w:lineRule="auto"/>
              <w:jc w:val="center"/>
              <w:rPr>
                <w:rFonts w:eastAsia="Times New Roman" w:cs="Calibri"/>
                <w:color w:val="000000"/>
                <w:sz w:val="18"/>
                <w:szCs w:val="18"/>
                <w:lang w:val="es-ES" w:eastAsia="es-ES"/>
              </w:rPr>
            </w:pPr>
            <w:r w:rsidRPr="000851D2">
              <w:rPr>
                <w:rFonts w:eastAsia="Times New Roman" w:cs="Calibri"/>
                <w:color w:val="000000"/>
                <w:sz w:val="18"/>
                <w:szCs w:val="18"/>
                <w:lang w:val="es-ES" w:eastAsia="es-ES"/>
              </w:rPr>
              <w:t>X</w:t>
            </w:r>
          </w:p>
        </w:tc>
        <w:tc>
          <w:tcPr>
            <w:tcW w:w="520" w:type="dxa"/>
            <w:tcBorders>
              <w:top w:val="nil"/>
              <w:left w:val="nil"/>
              <w:bottom w:val="single" w:sz="4" w:space="0" w:color="auto"/>
              <w:right w:val="single" w:sz="4" w:space="0" w:color="auto"/>
            </w:tcBorders>
            <w:shd w:val="clear" w:color="auto" w:fill="auto"/>
            <w:noWrap/>
            <w:vAlign w:val="bottom"/>
            <w:hideMark/>
          </w:tcPr>
          <w:p w14:paraId="4735DB58" w14:textId="77777777" w:rsidR="000851D2" w:rsidRPr="000851D2" w:rsidRDefault="000851D2" w:rsidP="000851D2">
            <w:pPr>
              <w:spacing w:after="0" w:line="240" w:lineRule="auto"/>
              <w:jc w:val="center"/>
              <w:rPr>
                <w:rFonts w:eastAsia="Times New Roman" w:cs="Calibri"/>
                <w:color w:val="000000"/>
                <w:sz w:val="18"/>
                <w:szCs w:val="18"/>
                <w:lang w:val="es-ES" w:eastAsia="es-ES"/>
              </w:rPr>
            </w:pPr>
            <w:r w:rsidRPr="000851D2">
              <w:rPr>
                <w:rFonts w:eastAsia="Times New Roman" w:cs="Calibri"/>
                <w:color w:val="000000"/>
                <w:sz w:val="18"/>
                <w:szCs w:val="18"/>
                <w:lang w:val="es-ES" w:eastAsia="es-ES"/>
              </w:rPr>
              <w:t> </w:t>
            </w:r>
          </w:p>
        </w:tc>
      </w:tr>
      <w:tr w:rsidR="000851D2" w:rsidRPr="000851D2" w14:paraId="49D38E0E" w14:textId="77777777" w:rsidTr="000851D2">
        <w:trPr>
          <w:trHeight w:val="24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60905EA6" w14:textId="77777777" w:rsidR="000851D2" w:rsidRPr="000851D2" w:rsidRDefault="000851D2" w:rsidP="000851D2">
            <w:pPr>
              <w:spacing w:after="0" w:line="240" w:lineRule="auto"/>
              <w:rPr>
                <w:rFonts w:eastAsia="Times New Roman" w:cs="Calibri"/>
                <w:color w:val="000000"/>
                <w:sz w:val="18"/>
                <w:szCs w:val="18"/>
                <w:lang w:val="es-ES" w:eastAsia="es-ES"/>
              </w:rPr>
            </w:pPr>
            <w:r w:rsidRPr="000851D2">
              <w:rPr>
                <w:rFonts w:eastAsia="Times New Roman" w:cs="Calibri"/>
                <w:color w:val="000000"/>
                <w:sz w:val="18"/>
                <w:szCs w:val="18"/>
                <w:lang w:val="es-ES" w:eastAsia="es-ES"/>
              </w:rPr>
              <w:t>77823470-K</w:t>
            </w:r>
          </w:p>
        </w:tc>
        <w:tc>
          <w:tcPr>
            <w:tcW w:w="7280" w:type="dxa"/>
            <w:tcBorders>
              <w:top w:val="nil"/>
              <w:left w:val="nil"/>
              <w:bottom w:val="single" w:sz="4" w:space="0" w:color="auto"/>
              <w:right w:val="single" w:sz="4" w:space="0" w:color="auto"/>
            </w:tcBorders>
            <w:shd w:val="clear" w:color="auto" w:fill="auto"/>
            <w:noWrap/>
            <w:vAlign w:val="bottom"/>
            <w:hideMark/>
          </w:tcPr>
          <w:p w14:paraId="1D8BE3BE" w14:textId="77777777" w:rsidR="000851D2" w:rsidRPr="000851D2" w:rsidRDefault="000851D2" w:rsidP="000851D2">
            <w:pPr>
              <w:spacing w:after="0" w:line="240" w:lineRule="auto"/>
              <w:rPr>
                <w:rFonts w:eastAsia="Times New Roman" w:cs="Calibri"/>
                <w:color w:val="000000"/>
                <w:sz w:val="18"/>
                <w:szCs w:val="18"/>
                <w:lang w:val="es-ES" w:eastAsia="es-ES"/>
              </w:rPr>
            </w:pPr>
            <w:r w:rsidRPr="000851D2">
              <w:rPr>
                <w:rFonts w:eastAsia="Times New Roman" w:cs="Calibri"/>
                <w:color w:val="000000"/>
                <w:sz w:val="18"/>
                <w:szCs w:val="18"/>
                <w:lang w:val="es-ES" w:eastAsia="es-ES"/>
              </w:rPr>
              <w:t>INGENIERÍA DE FORMACIÓN EN CAPACITACIÓN LABORAL SOLANES Y SAPIAIN LTDA.</w:t>
            </w:r>
          </w:p>
        </w:tc>
        <w:tc>
          <w:tcPr>
            <w:tcW w:w="520" w:type="dxa"/>
            <w:tcBorders>
              <w:top w:val="nil"/>
              <w:left w:val="nil"/>
              <w:bottom w:val="single" w:sz="4" w:space="0" w:color="auto"/>
              <w:right w:val="single" w:sz="4" w:space="0" w:color="auto"/>
            </w:tcBorders>
            <w:shd w:val="clear" w:color="auto" w:fill="auto"/>
            <w:noWrap/>
            <w:vAlign w:val="bottom"/>
            <w:hideMark/>
          </w:tcPr>
          <w:p w14:paraId="1AACB6E9" w14:textId="77777777" w:rsidR="000851D2" w:rsidRPr="000851D2" w:rsidRDefault="000851D2" w:rsidP="000851D2">
            <w:pPr>
              <w:spacing w:after="0" w:line="240" w:lineRule="auto"/>
              <w:jc w:val="center"/>
              <w:rPr>
                <w:rFonts w:eastAsia="Times New Roman" w:cs="Calibri"/>
                <w:color w:val="000000"/>
                <w:sz w:val="18"/>
                <w:szCs w:val="18"/>
                <w:lang w:val="es-ES" w:eastAsia="es-ES"/>
              </w:rPr>
            </w:pPr>
            <w:r w:rsidRPr="000851D2">
              <w:rPr>
                <w:rFonts w:eastAsia="Times New Roman" w:cs="Calibri"/>
                <w:color w:val="000000"/>
                <w:sz w:val="18"/>
                <w:szCs w:val="18"/>
                <w:lang w:val="es-ES" w:eastAsia="es-ES"/>
              </w:rPr>
              <w:t>X</w:t>
            </w:r>
          </w:p>
        </w:tc>
        <w:tc>
          <w:tcPr>
            <w:tcW w:w="520" w:type="dxa"/>
            <w:tcBorders>
              <w:top w:val="nil"/>
              <w:left w:val="nil"/>
              <w:bottom w:val="single" w:sz="4" w:space="0" w:color="auto"/>
              <w:right w:val="single" w:sz="4" w:space="0" w:color="auto"/>
            </w:tcBorders>
            <w:shd w:val="clear" w:color="auto" w:fill="auto"/>
            <w:noWrap/>
            <w:vAlign w:val="bottom"/>
            <w:hideMark/>
          </w:tcPr>
          <w:p w14:paraId="6EF1B5AD" w14:textId="77777777" w:rsidR="000851D2" w:rsidRPr="000851D2" w:rsidRDefault="000851D2" w:rsidP="000851D2">
            <w:pPr>
              <w:spacing w:after="0" w:line="240" w:lineRule="auto"/>
              <w:jc w:val="center"/>
              <w:rPr>
                <w:rFonts w:eastAsia="Times New Roman" w:cs="Calibri"/>
                <w:color w:val="000000"/>
                <w:sz w:val="18"/>
                <w:szCs w:val="18"/>
                <w:lang w:val="es-ES" w:eastAsia="es-ES"/>
              </w:rPr>
            </w:pPr>
            <w:r w:rsidRPr="000851D2">
              <w:rPr>
                <w:rFonts w:eastAsia="Times New Roman" w:cs="Calibri"/>
                <w:color w:val="000000"/>
                <w:sz w:val="18"/>
                <w:szCs w:val="18"/>
                <w:lang w:val="es-ES" w:eastAsia="es-ES"/>
              </w:rPr>
              <w:t>X</w:t>
            </w:r>
          </w:p>
        </w:tc>
      </w:tr>
      <w:tr w:rsidR="000851D2" w:rsidRPr="000851D2" w14:paraId="016A09FE" w14:textId="77777777" w:rsidTr="000851D2">
        <w:trPr>
          <w:trHeight w:val="24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53FD919E" w14:textId="77777777" w:rsidR="000851D2" w:rsidRPr="000851D2" w:rsidRDefault="000851D2" w:rsidP="000851D2">
            <w:pPr>
              <w:spacing w:after="0" w:line="240" w:lineRule="auto"/>
              <w:rPr>
                <w:rFonts w:eastAsia="Times New Roman" w:cs="Calibri"/>
                <w:color w:val="000000"/>
                <w:sz w:val="18"/>
                <w:szCs w:val="18"/>
                <w:lang w:val="es-ES" w:eastAsia="es-ES"/>
              </w:rPr>
            </w:pPr>
            <w:r w:rsidRPr="000851D2">
              <w:rPr>
                <w:rFonts w:eastAsia="Times New Roman" w:cs="Calibri"/>
                <w:color w:val="000000"/>
                <w:sz w:val="18"/>
                <w:szCs w:val="18"/>
                <w:lang w:val="es-ES" w:eastAsia="es-ES"/>
              </w:rPr>
              <w:t>77990420-2</w:t>
            </w:r>
          </w:p>
        </w:tc>
        <w:tc>
          <w:tcPr>
            <w:tcW w:w="7280" w:type="dxa"/>
            <w:tcBorders>
              <w:top w:val="nil"/>
              <w:left w:val="nil"/>
              <w:bottom w:val="single" w:sz="4" w:space="0" w:color="auto"/>
              <w:right w:val="single" w:sz="4" w:space="0" w:color="auto"/>
            </w:tcBorders>
            <w:shd w:val="clear" w:color="auto" w:fill="auto"/>
            <w:noWrap/>
            <w:vAlign w:val="bottom"/>
            <w:hideMark/>
          </w:tcPr>
          <w:p w14:paraId="41C82EC5" w14:textId="77777777" w:rsidR="000851D2" w:rsidRPr="000851D2" w:rsidRDefault="000851D2" w:rsidP="000851D2">
            <w:pPr>
              <w:spacing w:after="0" w:line="240" w:lineRule="auto"/>
              <w:rPr>
                <w:rFonts w:eastAsia="Times New Roman" w:cs="Calibri"/>
                <w:color w:val="000000"/>
                <w:sz w:val="18"/>
                <w:szCs w:val="18"/>
                <w:lang w:val="es-ES" w:eastAsia="es-ES"/>
              </w:rPr>
            </w:pPr>
            <w:r w:rsidRPr="000851D2">
              <w:rPr>
                <w:rFonts w:eastAsia="Times New Roman" w:cs="Calibri"/>
                <w:color w:val="000000"/>
                <w:sz w:val="18"/>
                <w:szCs w:val="18"/>
                <w:lang w:val="es-ES" w:eastAsia="es-ES"/>
              </w:rPr>
              <w:t>ASESORIAS Y SERVICIOS DE CAPACITACION CENPRO CHILE LIMITADA</w:t>
            </w:r>
          </w:p>
        </w:tc>
        <w:tc>
          <w:tcPr>
            <w:tcW w:w="520" w:type="dxa"/>
            <w:tcBorders>
              <w:top w:val="nil"/>
              <w:left w:val="nil"/>
              <w:bottom w:val="single" w:sz="4" w:space="0" w:color="auto"/>
              <w:right w:val="single" w:sz="4" w:space="0" w:color="auto"/>
            </w:tcBorders>
            <w:shd w:val="clear" w:color="auto" w:fill="auto"/>
            <w:noWrap/>
            <w:vAlign w:val="bottom"/>
            <w:hideMark/>
          </w:tcPr>
          <w:p w14:paraId="37B70346" w14:textId="77777777" w:rsidR="000851D2" w:rsidRPr="000851D2" w:rsidRDefault="000851D2" w:rsidP="000851D2">
            <w:pPr>
              <w:spacing w:after="0" w:line="240" w:lineRule="auto"/>
              <w:jc w:val="center"/>
              <w:rPr>
                <w:rFonts w:eastAsia="Times New Roman" w:cs="Calibri"/>
                <w:color w:val="000000"/>
                <w:sz w:val="18"/>
                <w:szCs w:val="18"/>
                <w:lang w:val="es-ES" w:eastAsia="es-ES"/>
              </w:rPr>
            </w:pPr>
            <w:r w:rsidRPr="000851D2">
              <w:rPr>
                <w:rFonts w:eastAsia="Times New Roman" w:cs="Calibri"/>
                <w:color w:val="000000"/>
                <w:sz w:val="18"/>
                <w:szCs w:val="18"/>
                <w:lang w:val="es-ES" w:eastAsia="es-ES"/>
              </w:rPr>
              <w:t>X</w:t>
            </w:r>
          </w:p>
        </w:tc>
        <w:tc>
          <w:tcPr>
            <w:tcW w:w="520" w:type="dxa"/>
            <w:tcBorders>
              <w:top w:val="nil"/>
              <w:left w:val="nil"/>
              <w:bottom w:val="single" w:sz="4" w:space="0" w:color="auto"/>
              <w:right w:val="single" w:sz="4" w:space="0" w:color="auto"/>
            </w:tcBorders>
            <w:shd w:val="clear" w:color="auto" w:fill="auto"/>
            <w:noWrap/>
            <w:vAlign w:val="bottom"/>
            <w:hideMark/>
          </w:tcPr>
          <w:p w14:paraId="030567C1" w14:textId="77777777" w:rsidR="000851D2" w:rsidRPr="000851D2" w:rsidRDefault="000851D2" w:rsidP="000851D2">
            <w:pPr>
              <w:spacing w:after="0" w:line="240" w:lineRule="auto"/>
              <w:jc w:val="center"/>
              <w:rPr>
                <w:rFonts w:eastAsia="Times New Roman" w:cs="Calibri"/>
                <w:color w:val="000000"/>
                <w:sz w:val="18"/>
                <w:szCs w:val="18"/>
                <w:lang w:val="es-ES" w:eastAsia="es-ES"/>
              </w:rPr>
            </w:pPr>
            <w:r w:rsidRPr="000851D2">
              <w:rPr>
                <w:rFonts w:eastAsia="Times New Roman" w:cs="Calibri"/>
                <w:color w:val="000000"/>
                <w:sz w:val="18"/>
                <w:szCs w:val="18"/>
                <w:lang w:val="es-ES" w:eastAsia="es-ES"/>
              </w:rPr>
              <w:t>X</w:t>
            </w:r>
          </w:p>
        </w:tc>
      </w:tr>
      <w:tr w:rsidR="000851D2" w:rsidRPr="000851D2" w14:paraId="624B7BBB" w14:textId="77777777" w:rsidTr="000851D2">
        <w:trPr>
          <w:trHeight w:val="24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5C0E1590" w14:textId="77777777" w:rsidR="000851D2" w:rsidRPr="000851D2" w:rsidRDefault="000851D2" w:rsidP="000851D2">
            <w:pPr>
              <w:spacing w:after="0" w:line="240" w:lineRule="auto"/>
              <w:rPr>
                <w:rFonts w:eastAsia="Times New Roman" w:cs="Calibri"/>
                <w:color w:val="000000"/>
                <w:sz w:val="18"/>
                <w:szCs w:val="18"/>
                <w:lang w:val="es-ES" w:eastAsia="es-ES"/>
              </w:rPr>
            </w:pPr>
            <w:r w:rsidRPr="000851D2">
              <w:rPr>
                <w:rFonts w:eastAsia="Times New Roman" w:cs="Calibri"/>
                <w:color w:val="000000"/>
                <w:sz w:val="18"/>
                <w:szCs w:val="18"/>
                <w:lang w:val="es-ES" w:eastAsia="es-ES"/>
              </w:rPr>
              <w:t>78055440-1</w:t>
            </w:r>
          </w:p>
        </w:tc>
        <w:tc>
          <w:tcPr>
            <w:tcW w:w="7280" w:type="dxa"/>
            <w:tcBorders>
              <w:top w:val="nil"/>
              <w:left w:val="nil"/>
              <w:bottom w:val="single" w:sz="4" w:space="0" w:color="auto"/>
              <w:right w:val="single" w:sz="4" w:space="0" w:color="auto"/>
            </w:tcBorders>
            <w:shd w:val="clear" w:color="auto" w:fill="auto"/>
            <w:noWrap/>
            <w:vAlign w:val="bottom"/>
            <w:hideMark/>
          </w:tcPr>
          <w:p w14:paraId="235E204E" w14:textId="77777777" w:rsidR="000851D2" w:rsidRPr="000851D2" w:rsidRDefault="000851D2" w:rsidP="000851D2">
            <w:pPr>
              <w:spacing w:after="0" w:line="240" w:lineRule="auto"/>
              <w:rPr>
                <w:rFonts w:eastAsia="Times New Roman" w:cs="Calibri"/>
                <w:color w:val="000000"/>
                <w:sz w:val="18"/>
                <w:szCs w:val="18"/>
                <w:lang w:val="es-ES" w:eastAsia="es-ES"/>
              </w:rPr>
            </w:pPr>
            <w:r w:rsidRPr="000851D2">
              <w:rPr>
                <w:rFonts w:eastAsia="Times New Roman" w:cs="Calibri"/>
                <w:color w:val="000000"/>
                <w:sz w:val="18"/>
                <w:szCs w:val="18"/>
                <w:lang w:val="es-ES" w:eastAsia="es-ES"/>
              </w:rPr>
              <w:t>CAPACITACIÓN PLAY COMP LIMITADA</w:t>
            </w:r>
          </w:p>
        </w:tc>
        <w:tc>
          <w:tcPr>
            <w:tcW w:w="520" w:type="dxa"/>
            <w:tcBorders>
              <w:top w:val="nil"/>
              <w:left w:val="nil"/>
              <w:bottom w:val="single" w:sz="4" w:space="0" w:color="auto"/>
              <w:right w:val="single" w:sz="4" w:space="0" w:color="auto"/>
            </w:tcBorders>
            <w:shd w:val="clear" w:color="auto" w:fill="auto"/>
            <w:noWrap/>
            <w:vAlign w:val="bottom"/>
            <w:hideMark/>
          </w:tcPr>
          <w:p w14:paraId="6D0A25C0" w14:textId="77777777" w:rsidR="000851D2" w:rsidRPr="000851D2" w:rsidRDefault="000851D2" w:rsidP="000851D2">
            <w:pPr>
              <w:spacing w:after="0" w:line="240" w:lineRule="auto"/>
              <w:jc w:val="center"/>
              <w:rPr>
                <w:rFonts w:eastAsia="Times New Roman" w:cs="Calibri"/>
                <w:color w:val="000000"/>
                <w:sz w:val="18"/>
                <w:szCs w:val="18"/>
                <w:lang w:val="es-ES" w:eastAsia="es-ES"/>
              </w:rPr>
            </w:pPr>
            <w:r w:rsidRPr="000851D2">
              <w:rPr>
                <w:rFonts w:eastAsia="Times New Roman" w:cs="Calibri"/>
                <w:color w:val="000000"/>
                <w:sz w:val="18"/>
                <w:szCs w:val="18"/>
                <w:lang w:val="es-ES" w:eastAsia="es-ES"/>
              </w:rPr>
              <w:t>X</w:t>
            </w:r>
          </w:p>
        </w:tc>
        <w:tc>
          <w:tcPr>
            <w:tcW w:w="520" w:type="dxa"/>
            <w:tcBorders>
              <w:top w:val="nil"/>
              <w:left w:val="nil"/>
              <w:bottom w:val="single" w:sz="4" w:space="0" w:color="auto"/>
              <w:right w:val="single" w:sz="4" w:space="0" w:color="auto"/>
            </w:tcBorders>
            <w:shd w:val="clear" w:color="auto" w:fill="auto"/>
            <w:noWrap/>
            <w:vAlign w:val="bottom"/>
            <w:hideMark/>
          </w:tcPr>
          <w:p w14:paraId="395739A7" w14:textId="77777777" w:rsidR="000851D2" w:rsidRPr="000851D2" w:rsidRDefault="000851D2" w:rsidP="000851D2">
            <w:pPr>
              <w:spacing w:after="0" w:line="240" w:lineRule="auto"/>
              <w:jc w:val="center"/>
              <w:rPr>
                <w:rFonts w:eastAsia="Times New Roman" w:cs="Calibri"/>
                <w:color w:val="000000"/>
                <w:sz w:val="18"/>
                <w:szCs w:val="18"/>
                <w:lang w:val="es-ES" w:eastAsia="es-ES"/>
              </w:rPr>
            </w:pPr>
            <w:r w:rsidRPr="000851D2">
              <w:rPr>
                <w:rFonts w:eastAsia="Times New Roman" w:cs="Calibri"/>
                <w:color w:val="000000"/>
                <w:sz w:val="18"/>
                <w:szCs w:val="18"/>
                <w:lang w:val="es-ES" w:eastAsia="es-ES"/>
              </w:rPr>
              <w:t>X</w:t>
            </w:r>
          </w:p>
        </w:tc>
      </w:tr>
      <w:tr w:rsidR="000851D2" w:rsidRPr="000851D2" w14:paraId="3612EE8B" w14:textId="77777777" w:rsidTr="000851D2">
        <w:trPr>
          <w:trHeight w:val="24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04D69A64" w14:textId="77777777" w:rsidR="000851D2" w:rsidRPr="000851D2" w:rsidRDefault="000851D2" w:rsidP="000851D2">
            <w:pPr>
              <w:spacing w:after="0" w:line="240" w:lineRule="auto"/>
              <w:rPr>
                <w:rFonts w:eastAsia="Times New Roman" w:cs="Calibri"/>
                <w:color w:val="000000"/>
                <w:sz w:val="18"/>
                <w:szCs w:val="18"/>
                <w:lang w:val="es-ES" w:eastAsia="es-ES"/>
              </w:rPr>
            </w:pPr>
            <w:r w:rsidRPr="000851D2">
              <w:rPr>
                <w:rFonts w:eastAsia="Times New Roman" w:cs="Calibri"/>
                <w:color w:val="000000"/>
                <w:sz w:val="18"/>
                <w:szCs w:val="18"/>
                <w:lang w:val="es-ES" w:eastAsia="es-ES"/>
              </w:rPr>
              <w:t>78317810-9</w:t>
            </w:r>
          </w:p>
        </w:tc>
        <w:tc>
          <w:tcPr>
            <w:tcW w:w="7280" w:type="dxa"/>
            <w:tcBorders>
              <w:top w:val="nil"/>
              <w:left w:val="nil"/>
              <w:bottom w:val="single" w:sz="4" w:space="0" w:color="auto"/>
              <w:right w:val="single" w:sz="4" w:space="0" w:color="auto"/>
            </w:tcBorders>
            <w:shd w:val="clear" w:color="auto" w:fill="auto"/>
            <w:noWrap/>
            <w:vAlign w:val="bottom"/>
            <w:hideMark/>
          </w:tcPr>
          <w:p w14:paraId="37ED9F8F" w14:textId="77777777" w:rsidR="000851D2" w:rsidRPr="000851D2" w:rsidRDefault="000851D2" w:rsidP="000851D2">
            <w:pPr>
              <w:spacing w:after="0" w:line="240" w:lineRule="auto"/>
              <w:rPr>
                <w:rFonts w:eastAsia="Times New Roman" w:cs="Calibri"/>
                <w:color w:val="000000"/>
                <w:sz w:val="18"/>
                <w:szCs w:val="18"/>
                <w:lang w:val="es-ES" w:eastAsia="es-ES"/>
              </w:rPr>
            </w:pPr>
            <w:r w:rsidRPr="000851D2">
              <w:rPr>
                <w:rFonts w:eastAsia="Times New Roman" w:cs="Calibri"/>
                <w:color w:val="000000"/>
                <w:sz w:val="18"/>
                <w:szCs w:val="18"/>
                <w:lang w:val="es-ES" w:eastAsia="es-ES"/>
              </w:rPr>
              <w:t>SOC DE PROMOCION Y DESARROLLO AGRICOLA LIMITADA</w:t>
            </w:r>
          </w:p>
        </w:tc>
        <w:tc>
          <w:tcPr>
            <w:tcW w:w="520" w:type="dxa"/>
            <w:tcBorders>
              <w:top w:val="nil"/>
              <w:left w:val="nil"/>
              <w:bottom w:val="single" w:sz="4" w:space="0" w:color="auto"/>
              <w:right w:val="single" w:sz="4" w:space="0" w:color="auto"/>
            </w:tcBorders>
            <w:shd w:val="clear" w:color="auto" w:fill="auto"/>
            <w:noWrap/>
            <w:vAlign w:val="bottom"/>
            <w:hideMark/>
          </w:tcPr>
          <w:p w14:paraId="320EF164" w14:textId="77777777" w:rsidR="000851D2" w:rsidRPr="000851D2" w:rsidRDefault="000851D2" w:rsidP="000851D2">
            <w:pPr>
              <w:spacing w:after="0" w:line="240" w:lineRule="auto"/>
              <w:jc w:val="center"/>
              <w:rPr>
                <w:rFonts w:eastAsia="Times New Roman" w:cs="Calibri"/>
                <w:color w:val="000000"/>
                <w:sz w:val="18"/>
                <w:szCs w:val="18"/>
                <w:lang w:val="es-ES" w:eastAsia="es-ES"/>
              </w:rPr>
            </w:pPr>
            <w:r w:rsidRPr="000851D2">
              <w:rPr>
                <w:rFonts w:eastAsia="Times New Roman" w:cs="Calibri"/>
                <w:color w:val="000000"/>
                <w:sz w:val="18"/>
                <w:szCs w:val="18"/>
                <w:lang w:val="es-ES" w:eastAsia="es-ES"/>
              </w:rPr>
              <w:t>X</w:t>
            </w:r>
          </w:p>
        </w:tc>
        <w:tc>
          <w:tcPr>
            <w:tcW w:w="520" w:type="dxa"/>
            <w:tcBorders>
              <w:top w:val="nil"/>
              <w:left w:val="nil"/>
              <w:bottom w:val="single" w:sz="4" w:space="0" w:color="auto"/>
              <w:right w:val="single" w:sz="4" w:space="0" w:color="auto"/>
            </w:tcBorders>
            <w:shd w:val="clear" w:color="auto" w:fill="auto"/>
            <w:noWrap/>
            <w:vAlign w:val="bottom"/>
            <w:hideMark/>
          </w:tcPr>
          <w:p w14:paraId="024F44E6" w14:textId="77777777" w:rsidR="000851D2" w:rsidRPr="000851D2" w:rsidRDefault="000851D2" w:rsidP="000851D2">
            <w:pPr>
              <w:spacing w:after="0" w:line="240" w:lineRule="auto"/>
              <w:jc w:val="center"/>
              <w:rPr>
                <w:rFonts w:eastAsia="Times New Roman" w:cs="Calibri"/>
                <w:color w:val="000000"/>
                <w:sz w:val="18"/>
                <w:szCs w:val="18"/>
                <w:lang w:val="es-ES" w:eastAsia="es-ES"/>
              </w:rPr>
            </w:pPr>
            <w:r w:rsidRPr="000851D2">
              <w:rPr>
                <w:rFonts w:eastAsia="Times New Roman" w:cs="Calibri"/>
                <w:color w:val="000000"/>
                <w:sz w:val="18"/>
                <w:szCs w:val="18"/>
                <w:lang w:val="es-ES" w:eastAsia="es-ES"/>
              </w:rPr>
              <w:t>X</w:t>
            </w:r>
          </w:p>
        </w:tc>
      </w:tr>
      <w:tr w:rsidR="000851D2" w:rsidRPr="000851D2" w14:paraId="67485708" w14:textId="77777777" w:rsidTr="000851D2">
        <w:trPr>
          <w:trHeight w:val="24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0F560CD0" w14:textId="77777777" w:rsidR="000851D2" w:rsidRPr="000851D2" w:rsidRDefault="000851D2" w:rsidP="000851D2">
            <w:pPr>
              <w:spacing w:after="0" w:line="240" w:lineRule="auto"/>
              <w:rPr>
                <w:rFonts w:eastAsia="Times New Roman" w:cs="Calibri"/>
                <w:color w:val="000000"/>
                <w:sz w:val="18"/>
                <w:szCs w:val="18"/>
                <w:lang w:val="es-ES" w:eastAsia="es-ES"/>
              </w:rPr>
            </w:pPr>
            <w:r w:rsidRPr="000851D2">
              <w:rPr>
                <w:rFonts w:eastAsia="Times New Roman" w:cs="Calibri"/>
                <w:color w:val="000000"/>
                <w:sz w:val="18"/>
                <w:szCs w:val="18"/>
                <w:lang w:val="es-ES" w:eastAsia="es-ES"/>
              </w:rPr>
              <w:t>78710830-K</w:t>
            </w:r>
          </w:p>
        </w:tc>
        <w:tc>
          <w:tcPr>
            <w:tcW w:w="7280" w:type="dxa"/>
            <w:tcBorders>
              <w:top w:val="nil"/>
              <w:left w:val="nil"/>
              <w:bottom w:val="single" w:sz="4" w:space="0" w:color="auto"/>
              <w:right w:val="single" w:sz="4" w:space="0" w:color="auto"/>
            </w:tcBorders>
            <w:shd w:val="clear" w:color="auto" w:fill="auto"/>
            <w:noWrap/>
            <w:vAlign w:val="bottom"/>
            <w:hideMark/>
          </w:tcPr>
          <w:p w14:paraId="73364886" w14:textId="77777777" w:rsidR="000851D2" w:rsidRPr="000851D2" w:rsidRDefault="000851D2" w:rsidP="000851D2">
            <w:pPr>
              <w:spacing w:after="0" w:line="240" w:lineRule="auto"/>
              <w:rPr>
                <w:rFonts w:eastAsia="Times New Roman" w:cs="Calibri"/>
                <w:color w:val="000000"/>
                <w:sz w:val="18"/>
                <w:szCs w:val="18"/>
                <w:lang w:val="es-ES" w:eastAsia="es-ES"/>
              </w:rPr>
            </w:pPr>
            <w:r w:rsidRPr="000851D2">
              <w:rPr>
                <w:rFonts w:eastAsia="Times New Roman" w:cs="Calibri"/>
                <w:color w:val="000000"/>
                <w:sz w:val="18"/>
                <w:szCs w:val="18"/>
                <w:lang w:val="es-ES" w:eastAsia="es-ES"/>
              </w:rPr>
              <w:t>LINARES Y MOREIRA LTDA.</w:t>
            </w:r>
          </w:p>
        </w:tc>
        <w:tc>
          <w:tcPr>
            <w:tcW w:w="520" w:type="dxa"/>
            <w:tcBorders>
              <w:top w:val="nil"/>
              <w:left w:val="nil"/>
              <w:bottom w:val="single" w:sz="4" w:space="0" w:color="auto"/>
              <w:right w:val="single" w:sz="4" w:space="0" w:color="auto"/>
            </w:tcBorders>
            <w:shd w:val="clear" w:color="auto" w:fill="auto"/>
            <w:noWrap/>
            <w:vAlign w:val="bottom"/>
            <w:hideMark/>
          </w:tcPr>
          <w:p w14:paraId="04892908" w14:textId="77777777" w:rsidR="000851D2" w:rsidRPr="000851D2" w:rsidRDefault="000851D2" w:rsidP="000851D2">
            <w:pPr>
              <w:spacing w:after="0" w:line="240" w:lineRule="auto"/>
              <w:jc w:val="center"/>
              <w:rPr>
                <w:rFonts w:eastAsia="Times New Roman" w:cs="Calibri"/>
                <w:color w:val="000000"/>
                <w:sz w:val="18"/>
                <w:szCs w:val="18"/>
                <w:lang w:val="es-ES" w:eastAsia="es-ES"/>
              </w:rPr>
            </w:pPr>
            <w:r w:rsidRPr="000851D2">
              <w:rPr>
                <w:rFonts w:eastAsia="Times New Roman" w:cs="Calibri"/>
                <w:color w:val="000000"/>
                <w:sz w:val="18"/>
                <w:szCs w:val="18"/>
                <w:lang w:val="es-ES" w:eastAsia="es-ES"/>
              </w:rPr>
              <w:t>X</w:t>
            </w:r>
          </w:p>
        </w:tc>
        <w:tc>
          <w:tcPr>
            <w:tcW w:w="520" w:type="dxa"/>
            <w:tcBorders>
              <w:top w:val="nil"/>
              <w:left w:val="nil"/>
              <w:bottom w:val="single" w:sz="4" w:space="0" w:color="auto"/>
              <w:right w:val="single" w:sz="4" w:space="0" w:color="auto"/>
            </w:tcBorders>
            <w:shd w:val="clear" w:color="auto" w:fill="auto"/>
            <w:noWrap/>
            <w:vAlign w:val="bottom"/>
            <w:hideMark/>
          </w:tcPr>
          <w:p w14:paraId="1CF7BE32" w14:textId="77777777" w:rsidR="000851D2" w:rsidRPr="000851D2" w:rsidRDefault="000851D2" w:rsidP="000851D2">
            <w:pPr>
              <w:spacing w:after="0" w:line="240" w:lineRule="auto"/>
              <w:jc w:val="center"/>
              <w:rPr>
                <w:rFonts w:eastAsia="Times New Roman" w:cs="Calibri"/>
                <w:color w:val="000000"/>
                <w:sz w:val="18"/>
                <w:szCs w:val="18"/>
                <w:lang w:val="es-ES" w:eastAsia="es-ES"/>
              </w:rPr>
            </w:pPr>
            <w:r w:rsidRPr="000851D2">
              <w:rPr>
                <w:rFonts w:eastAsia="Times New Roman" w:cs="Calibri"/>
                <w:color w:val="000000"/>
                <w:sz w:val="18"/>
                <w:szCs w:val="18"/>
                <w:lang w:val="es-ES" w:eastAsia="es-ES"/>
              </w:rPr>
              <w:t> </w:t>
            </w:r>
          </w:p>
        </w:tc>
      </w:tr>
      <w:tr w:rsidR="000851D2" w:rsidRPr="000851D2" w14:paraId="78EE4980" w14:textId="77777777" w:rsidTr="000851D2">
        <w:trPr>
          <w:trHeight w:val="24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5D3FCA10" w14:textId="77777777" w:rsidR="000851D2" w:rsidRPr="000851D2" w:rsidRDefault="000851D2" w:rsidP="000851D2">
            <w:pPr>
              <w:spacing w:after="0" w:line="240" w:lineRule="auto"/>
              <w:rPr>
                <w:rFonts w:eastAsia="Times New Roman" w:cs="Calibri"/>
                <w:color w:val="000000"/>
                <w:sz w:val="18"/>
                <w:szCs w:val="18"/>
                <w:lang w:val="es-ES" w:eastAsia="es-ES"/>
              </w:rPr>
            </w:pPr>
            <w:r w:rsidRPr="000851D2">
              <w:rPr>
                <w:rFonts w:eastAsia="Times New Roman" w:cs="Calibri"/>
                <w:color w:val="000000"/>
                <w:sz w:val="18"/>
                <w:szCs w:val="18"/>
                <w:lang w:val="es-ES" w:eastAsia="es-ES"/>
              </w:rPr>
              <w:t>78809580-5</w:t>
            </w:r>
          </w:p>
        </w:tc>
        <w:tc>
          <w:tcPr>
            <w:tcW w:w="7280" w:type="dxa"/>
            <w:tcBorders>
              <w:top w:val="nil"/>
              <w:left w:val="nil"/>
              <w:bottom w:val="single" w:sz="4" w:space="0" w:color="auto"/>
              <w:right w:val="single" w:sz="4" w:space="0" w:color="auto"/>
            </w:tcBorders>
            <w:shd w:val="clear" w:color="auto" w:fill="auto"/>
            <w:noWrap/>
            <w:vAlign w:val="bottom"/>
            <w:hideMark/>
          </w:tcPr>
          <w:p w14:paraId="7337A0D3" w14:textId="77777777" w:rsidR="000851D2" w:rsidRPr="000851D2" w:rsidRDefault="000851D2" w:rsidP="000851D2">
            <w:pPr>
              <w:spacing w:after="0" w:line="240" w:lineRule="auto"/>
              <w:rPr>
                <w:rFonts w:eastAsia="Times New Roman" w:cs="Calibri"/>
                <w:color w:val="000000"/>
                <w:sz w:val="18"/>
                <w:szCs w:val="18"/>
                <w:lang w:val="es-ES" w:eastAsia="es-ES"/>
              </w:rPr>
            </w:pPr>
            <w:r w:rsidRPr="000851D2">
              <w:rPr>
                <w:rFonts w:eastAsia="Times New Roman" w:cs="Calibri"/>
                <w:color w:val="000000"/>
                <w:sz w:val="18"/>
                <w:szCs w:val="18"/>
                <w:lang w:val="es-ES" w:eastAsia="es-ES"/>
              </w:rPr>
              <w:t>ESCUELA PROFESIONALES DE CONDUCTORES TODO TRANSPORTE LIMITDA</w:t>
            </w:r>
          </w:p>
        </w:tc>
        <w:tc>
          <w:tcPr>
            <w:tcW w:w="520" w:type="dxa"/>
            <w:tcBorders>
              <w:top w:val="nil"/>
              <w:left w:val="nil"/>
              <w:bottom w:val="single" w:sz="4" w:space="0" w:color="auto"/>
              <w:right w:val="single" w:sz="4" w:space="0" w:color="auto"/>
            </w:tcBorders>
            <w:shd w:val="clear" w:color="auto" w:fill="auto"/>
            <w:noWrap/>
            <w:vAlign w:val="bottom"/>
            <w:hideMark/>
          </w:tcPr>
          <w:p w14:paraId="3821B6C3" w14:textId="77777777" w:rsidR="000851D2" w:rsidRPr="000851D2" w:rsidRDefault="000851D2" w:rsidP="000851D2">
            <w:pPr>
              <w:spacing w:after="0" w:line="240" w:lineRule="auto"/>
              <w:jc w:val="center"/>
              <w:rPr>
                <w:rFonts w:eastAsia="Times New Roman" w:cs="Calibri"/>
                <w:color w:val="000000"/>
                <w:sz w:val="18"/>
                <w:szCs w:val="18"/>
                <w:lang w:val="es-ES" w:eastAsia="es-ES"/>
              </w:rPr>
            </w:pPr>
            <w:r w:rsidRPr="000851D2">
              <w:rPr>
                <w:rFonts w:eastAsia="Times New Roman" w:cs="Calibri"/>
                <w:color w:val="000000"/>
                <w:sz w:val="18"/>
                <w:szCs w:val="18"/>
                <w:lang w:val="es-ES" w:eastAsia="es-ES"/>
              </w:rPr>
              <w:t>X</w:t>
            </w:r>
          </w:p>
        </w:tc>
        <w:tc>
          <w:tcPr>
            <w:tcW w:w="520" w:type="dxa"/>
            <w:tcBorders>
              <w:top w:val="nil"/>
              <w:left w:val="nil"/>
              <w:bottom w:val="single" w:sz="4" w:space="0" w:color="auto"/>
              <w:right w:val="single" w:sz="4" w:space="0" w:color="auto"/>
            </w:tcBorders>
            <w:shd w:val="clear" w:color="auto" w:fill="auto"/>
            <w:noWrap/>
            <w:vAlign w:val="bottom"/>
            <w:hideMark/>
          </w:tcPr>
          <w:p w14:paraId="006D3747" w14:textId="77777777" w:rsidR="000851D2" w:rsidRPr="000851D2" w:rsidRDefault="000851D2" w:rsidP="000851D2">
            <w:pPr>
              <w:spacing w:after="0" w:line="240" w:lineRule="auto"/>
              <w:jc w:val="center"/>
              <w:rPr>
                <w:rFonts w:eastAsia="Times New Roman" w:cs="Calibri"/>
                <w:color w:val="000000"/>
                <w:sz w:val="18"/>
                <w:szCs w:val="18"/>
                <w:lang w:val="es-ES" w:eastAsia="es-ES"/>
              </w:rPr>
            </w:pPr>
            <w:r w:rsidRPr="000851D2">
              <w:rPr>
                <w:rFonts w:eastAsia="Times New Roman" w:cs="Calibri"/>
                <w:color w:val="000000"/>
                <w:sz w:val="18"/>
                <w:szCs w:val="18"/>
                <w:lang w:val="es-ES" w:eastAsia="es-ES"/>
              </w:rPr>
              <w:t> </w:t>
            </w:r>
          </w:p>
        </w:tc>
      </w:tr>
      <w:tr w:rsidR="000851D2" w:rsidRPr="000851D2" w14:paraId="2EC6C656" w14:textId="77777777" w:rsidTr="000851D2">
        <w:trPr>
          <w:trHeight w:val="24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6886A1DE" w14:textId="77777777" w:rsidR="000851D2" w:rsidRPr="000851D2" w:rsidRDefault="000851D2" w:rsidP="000851D2">
            <w:pPr>
              <w:spacing w:after="0" w:line="240" w:lineRule="auto"/>
              <w:rPr>
                <w:rFonts w:eastAsia="Times New Roman" w:cs="Calibri"/>
                <w:color w:val="000000"/>
                <w:sz w:val="18"/>
                <w:szCs w:val="18"/>
                <w:lang w:val="es-ES" w:eastAsia="es-ES"/>
              </w:rPr>
            </w:pPr>
            <w:r w:rsidRPr="000851D2">
              <w:rPr>
                <w:rFonts w:eastAsia="Times New Roman" w:cs="Calibri"/>
                <w:color w:val="000000"/>
                <w:sz w:val="18"/>
                <w:szCs w:val="18"/>
                <w:lang w:val="es-ES" w:eastAsia="es-ES"/>
              </w:rPr>
              <w:t>78834140-7</w:t>
            </w:r>
          </w:p>
        </w:tc>
        <w:tc>
          <w:tcPr>
            <w:tcW w:w="7280" w:type="dxa"/>
            <w:tcBorders>
              <w:top w:val="nil"/>
              <w:left w:val="nil"/>
              <w:bottom w:val="single" w:sz="4" w:space="0" w:color="auto"/>
              <w:right w:val="single" w:sz="4" w:space="0" w:color="auto"/>
            </w:tcBorders>
            <w:shd w:val="clear" w:color="auto" w:fill="auto"/>
            <w:noWrap/>
            <w:vAlign w:val="bottom"/>
            <w:hideMark/>
          </w:tcPr>
          <w:p w14:paraId="0FFCBC76" w14:textId="77777777" w:rsidR="000851D2" w:rsidRPr="000851D2" w:rsidRDefault="000851D2" w:rsidP="000851D2">
            <w:pPr>
              <w:spacing w:after="0" w:line="240" w:lineRule="auto"/>
              <w:rPr>
                <w:rFonts w:eastAsia="Times New Roman" w:cs="Calibri"/>
                <w:color w:val="000000"/>
                <w:sz w:val="18"/>
                <w:szCs w:val="18"/>
                <w:lang w:val="es-ES" w:eastAsia="es-ES"/>
              </w:rPr>
            </w:pPr>
            <w:r w:rsidRPr="000851D2">
              <w:rPr>
                <w:rFonts w:eastAsia="Times New Roman" w:cs="Calibri"/>
                <w:color w:val="000000"/>
                <w:sz w:val="18"/>
                <w:szCs w:val="18"/>
                <w:lang w:val="es-ES" w:eastAsia="es-ES"/>
              </w:rPr>
              <w:t>CAPACITACIÓN INTEGRA LIMITADA</w:t>
            </w:r>
          </w:p>
        </w:tc>
        <w:tc>
          <w:tcPr>
            <w:tcW w:w="520" w:type="dxa"/>
            <w:tcBorders>
              <w:top w:val="nil"/>
              <w:left w:val="nil"/>
              <w:bottom w:val="single" w:sz="4" w:space="0" w:color="auto"/>
              <w:right w:val="single" w:sz="4" w:space="0" w:color="auto"/>
            </w:tcBorders>
            <w:shd w:val="clear" w:color="auto" w:fill="auto"/>
            <w:noWrap/>
            <w:vAlign w:val="bottom"/>
            <w:hideMark/>
          </w:tcPr>
          <w:p w14:paraId="6DD6A32D" w14:textId="77777777" w:rsidR="000851D2" w:rsidRPr="000851D2" w:rsidRDefault="000851D2" w:rsidP="000851D2">
            <w:pPr>
              <w:spacing w:after="0" w:line="240" w:lineRule="auto"/>
              <w:jc w:val="center"/>
              <w:rPr>
                <w:rFonts w:eastAsia="Times New Roman" w:cs="Calibri"/>
                <w:color w:val="000000"/>
                <w:sz w:val="18"/>
                <w:szCs w:val="18"/>
                <w:lang w:val="es-ES" w:eastAsia="es-ES"/>
              </w:rPr>
            </w:pPr>
            <w:r w:rsidRPr="000851D2">
              <w:rPr>
                <w:rFonts w:eastAsia="Times New Roman" w:cs="Calibri"/>
                <w:color w:val="000000"/>
                <w:sz w:val="18"/>
                <w:szCs w:val="18"/>
                <w:lang w:val="es-ES" w:eastAsia="es-ES"/>
              </w:rPr>
              <w:t>X</w:t>
            </w:r>
          </w:p>
        </w:tc>
        <w:tc>
          <w:tcPr>
            <w:tcW w:w="520" w:type="dxa"/>
            <w:tcBorders>
              <w:top w:val="nil"/>
              <w:left w:val="nil"/>
              <w:bottom w:val="single" w:sz="4" w:space="0" w:color="auto"/>
              <w:right w:val="single" w:sz="4" w:space="0" w:color="auto"/>
            </w:tcBorders>
            <w:shd w:val="clear" w:color="auto" w:fill="auto"/>
            <w:noWrap/>
            <w:vAlign w:val="bottom"/>
            <w:hideMark/>
          </w:tcPr>
          <w:p w14:paraId="5E3EEAE9" w14:textId="77777777" w:rsidR="000851D2" w:rsidRPr="000851D2" w:rsidRDefault="000851D2" w:rsidP="000851D2">
            <w:pPr>
              <w:spacing w:after="0" w:line="240" w:lineRule="auto"/>
              <w:jc w:val="center"/>
              <w:rPr>
                <w:rFonts w:eastAsia="Times New Roman" w:cs="Calibri"/>
                <w:color w:val="000000"/>
                <w:sz w:val="18"/>
                <w:szCs w:val="18"/>
                <w:lang w:val="es-ES" w:eastAsia="es-ES"/>
              </w:rPr>
            </w:pPr>
            <w:r w:rsidRPr="000851D2">
              <w:rPr>
                <w:rFonts w:eastAsia="Times New Roman" w:cs="Calibri"/>
                <w:color w:val="000000"/>
                <w:sz w:val="18"/>
                <w:szCs w:val="18"/>
                <w:lang w:val="es-ES" w:eastAsia="es-ES"/>
              </w:rPr>
              <w:t> </w:t>
            </w:r>
          </w:p>
        </w:tc>
      </w:tr>
      <w:tr w:rsidR="000851D2" w:rsidRPr="000851D2" w14:paraId="78A5FFCD" w14:textId="77777777" w:rsidTr="000851D2">
        <w:trPr>
          <w:trHeight w:val="24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1AB394FB" w14:textId="77777777" w:rsidR="000851D2" w:rsidRPr="000851D2" w:rsidRDefault="000851D2" w:rsidP="000851D2">
            <w:pPr>
              <w:spacing w:after="0" w:line="240" w:lineRule="auto"/>
              <w:rPr>
                <w:rFonts w:eastAsia="Times New Roman" w:cs="Calibri"/>
                <w:color w:val="000000"/>
                <w:sz w:val="18"/>
                <w:szCs w:val="18"/>
                <w:lang w:val="es-ES" w:eastAsia="es-ES"/>
              </w:rPr>
            </w:pPr>
            <w:r w:rsidRPr="000851D2">
              <w:rPr>
                <w:rFonts w:eastAsia="Times New Roman" w:cs="Calibri"/>
                <w:color w:val="000000"/>
                <w:sz w:val="18"/>
                <w:szCs w:val="18"/>
                <w:lang w:val="es-ES" w:eastAsia="es-ES"/>
              </w:rPr>
              <w:t>78855250-5</w:t>
            </w:r>
          </w:p>
        </w:tc>
        <w:tc>
          <w:tcPr>
            <w:tcW w:w="7280" w:type="dxa"/>
            <w:tcBorders>
              <w:top w:val="nil"/>
              <w:left w:val="nil"/>
              <w:bottom w:val="single" w:sz="4" w:space="0" w:color="auto"/>
              <w:right w:val="single" w:sz="4" w:space="0" w:color="auto"/>
            </w:tcBorders>
            <w:shd w:val="clear" w:color="auto" w:fill="auto"/>
            <w:noWrap/>
            <w:vAlign w:val="bottom"/>
            <w:hideMark/>
          </w:tcPr>
          <w:p w14:paraId="76671C73" w14:textId="77777777" w:rsidR="000851D2" w:rsidRPr="000851D2" w:rsidRDefault="000851D2" w:rsidP="000851D2">
            <w:pPr>
              <w:spacing w:after="0" w:line="240" w:lineRule="auto"/>
              <w:rPr>
                <w:rFonts w:eastAsia="Times New Roman" w:cs="Calibri"/>
                <w:color w:val="000000"/>
                <w:sz w:val="18"/>
                <w:szCs w:val="18"/>
                <w:lang w:val="es-ES" w:eastAsia="es-ES"/>
              </w:rPr>
            </w:pPr>
            <w:r w:rsidRPr="000851D2">
              <w:rPr>
                <w:rFonts w:eastAsia="Times New Roman" w:cs="Calibri"/>
                <w:color w:val="000000"/>
                <w:sz w:val="18"/>
                <w:szCs w:val="18"/>
                <w:lang w:val="es-ES" w:eastAsia="es-ES"/>
              </w:rPr>
              <w:t>SOCIEDAD DE CAPACITACION Y DESARROLLO LIMITADA</w:t>
            </w:r>
          </w:p>
        </w:tc>
        <w:tc>
          <w:tcPr>
            <w:tcW w:w="520" w:type="dxa"/>
            <w:tcBorders>
              <w:top w:val="nil"/>
              <w:left w:val="nil"/>
              <w:bottom w:val="single" w:sz="4" w:space="0" w:color="auto"/>
              <w:right w:val="single" w:sz="4" w:space="0" w:color="auto"/>
            </w:tcBorders>
            <w:shd w:val="clear" w:color="auto" w:fill="auto"/>
            <w:noWrap/>
            <w:vAlign w:val="bottom"/>
            <w:hideMark/>
          </w:tcPr>
          <w:p w14:paraId="6CBB5B9D" w14:textId="77777777" w:rsidR="000851D2" w:rsidRPr="000851D2" w:rsidRDefault="000851D2" w:rsidP="000851D2">
            <w:pPr>
              <w:spacing w:after="0" w:line="240" w:lineRule="auto"/>
              <w:jc w:val="center"/>
              <w:rPr>
                <w:rFonts w:eastAsia="Times New Roman" w:cs="Calibri"/>
                <w:color w:val="000000"/>
                <w:sz w:val="18"/>
                <w:szCs w:val="18"/>
                <w:lang w:val="es-ES" w:eastAsia="es-ES"/>
              </w:rPr>
            </w:pPr>
            <w:r w:rsidRPr="000851D2">
              <w:rPr>
                <w:rFonts w:eastAsia="Times New Roman" w:cs="Calibri"/>
                <w:color w:val="000000"/>
                <w:sz w:val="18"/>
                <w:szCs w:val="18"/>
                <w:lang w:val="es-ES" w:eastAsia="es-ES"/>
              </w:rPr>
              <w:t>X</w:t>
            </w:r>
          </w:p>
        </w:tc>
        <w:tc>
          <w:tcPr>
            <w:tcW w:w="520" w:type="dxa"/>
            <w:tcBorders>
              <w:top w:val="nil"/>
              <w:left w:val="nil"/>
              <w:bottom w:val="single" w:sz="4" w:space="0" w:color="auto"/>
              <w:right w:val="single" w:sz="4" w:space="0" w:color="auto"/>
            </w:tcBorders>
            <w:shd w:val="clear" w:color="auto" w:fill="auto"/>
            <w:noWrap/>
            <w:vAlign w:val="bottom"/>
            <w:hideMark/>
          </w:tcPr>
          <w:p w14:paraId="6AB68F57" w14:textId="77777777" w:rsidR="000851D2" w:rsidRPr="000851D2" w:rsidRDefault="000851D2" w:rsidP="000851D2">
            <w:pPr>
              <w:spacing w:after="0" w:line="240" w:lineRule="auto"/>
              <w:jc w:val="center"/>
              <w:rPr>
                <w:rFonts w:eastAsia="Times New Roman" w:cs="Calibri"/>
                <w:color w:val="000000"/>
                <w:sz w:val="18"/>
                <w:szCs w:val="18"/>
                <w:lang w:val="es-ES" w:eastAsia="es-ES"/>
              </w:rPr>
            </w:pPr>
            <w:r w:rsidRPr="000851D2">
              <w:rPr>
                <w:rFonts w:eastAsia="Times New Roman" w:cs="Calibri"/>
                <w:color w:val="000000"/>
                <w:sz w:val="18"/>
                <w:szCs w:val="18"/>
                <w:lang w:val="es-ES" w:eastAsia="es-ES"/>
              </w:rPr>
              <w:t> </w:t>
            </w:r>
          </w:p>
        </w:tc>
      </w:tr>
      <w:tr w:rsidR="000851D2" w:rsidRPr="000851D2" w14:paraId="2EF427C4" w14:textId="77777777" w:rsidTr="000851D2">
        <w:trPr>
          <w:trHeight w:val="24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13535DB3" w14:textId="77777777" w:rsidR="000851D2" w:rsidRPr="000851D2" w:rsidRDefault="000851D2" w:rsidP="000851D2">
            <w:pPr>
              <w:spacing w:after="0" w:line="240" w:lineRule="auto"/>
              <w:rPr>
                <w:rFonts w:eastAsia="Times New Roman" w:cs="Calibri"/>
                <w:color w:val="000000"/>
                <w:sz w:val="18"/>
                <w:szCs w:val="18"/>
                <w:lang w:val="es-ES" w:eastAsia="es-ES"/>
              </w:rPr>
            </w:pPr>
            <w:r w:rsidRPr="000851D2">
              <w:rPr>
                <w:rFonts w:eastAsia="Times New Roman" w:cs="Calibri"/>
                <w:color w:val="000000"/>
                <w:sz w:val="18"/>
                <w:szCs w:val="18"/>
                <w:lang w:val="es-ES" w:eastAsia="es-ES"/>
              </w:rPr>
              <w:t>89809600-9</w:t>
            </w:r>
          </w:p>
        </w:tc>
        <w:tc>
          <w:tcPr>
            <w:tcW w:w="7280" w:type="dxa"/>
            <w:tcBorders>
              <w:top w:val="nil"/>
              <w:left w:val="nil"/>
              <w:bottom w:val="single" w:sz="4" w:space="0" w:color="auto"/>
              <w:right w:val="single" w:sz="4" w:space="0" w:color="auto"/>
            </w:tcBorders>
            <w:shd w:val="clear" w:color="auto" w:fill="auto"/>
            <w:noWrap/>
            <w:vAlign w:val="bottom"/>
            <w:hideMark/>
          </w:tcPr>
          <w:p w14:paraId="003E6A2F" w14:textId="77777777" w:rsidR="000851D2" w:rsidRPr="000851D2" w:rsidRDefault="000851D2" w:rsidP="000851D2">
            <w:pPr>
              <w:spacing w:after="0" w:line="240" w:lineRule="auto"/>
              <w:rPr>
                <w:rFonts w:eastAsia="Times New Roman" w:cs="Calibri"/>
                <w:color w:val="000000"/>
                <w:sz w:val="18"/>
                <w:szCs w:val="18"/>
                <w:lang w:val="es-ES" w:eastAsia="es-ES"/>
              </w:rPr>
            </w:pPr>
            <w:r w:rsidRPr="000851D2">
              <w:rPr>
                <w:rFonts w:eastAsia="Times New Roman" w:cs="Calibri"/>
                <w:color w:val="000000"/>
                <w:sz w:val="18"/>
                <w:szCs w:val="18"/>
                <w:lang w:val="es-ES" w:eastAsia="es-ES"/>
              </w:rPr>
              <w:t>ACTIVIDADES DE CAPACITACIÓN AGROLEGAL LIMITADA.</w:t>
            </w:r>
          </w:p>
        </w:tc>
        <w:tc>
          <w:tcPr>
            <w:tcW w:w="520" w:type="dxa"/>
            <w:tcBorders>
              <w:top w:val="nil"/>
              <w:left w:val="nil"/>
              <w:bottom w:val="single" w:sz="4" w:space="0" w:color="auto"/>
              <w:right w:val="single" w:sz="4" w:space="0" w:color="auto"/>
            </w:tcBorders>
            <w:shd w:val="clear" w:color="auto" w:fill="auto"/>
            <w:noWrap/>
            <w:vAlign w:val="bottom"/>
            <w:hideMark/>
          </w:tcPr>
          <w:p w14:paraId="757C2B7E" w14:textId="77777777" w:rsidR="000851D2" w:rsidRPr="000851D2" w:rsidRDefault="000851D2" w:rsidP="000851D2">
            <w:pPr>
              <w:spacing w:after="0" w:line="240" w:lineRule="auto"/>
              <w:jc w:val="center"/>
              <w:rPr>
                <w:rFonts w:eastAsia="Times New Roman" w:cs="Calibri"/>
                <w:color w:val="000000"/>
                <w:sz w:val="18"/>
                <w:szCs w:val="18"/>
                <w:lang w:val="es-ES" w:eastAsia="es-ES"/>
              </w:rPr>
            </w:pPr>
            <w:r w:rsidRPr="000851D2">
              <w:rPr>
                <w:rFonts w:eastAsia="Times New Roman" w:cs="Calibri"/>
                <w:color w:val="000000"/>
                <w:sz w:val="18"/>
                <w:szCs w:val="18"/>
                <w:lang w:val="es-ES" w:eastAsia="es-ES"/>
              </w:rPr>
              <w:t>X</w:t>
            </w:r>
          </w:p>
        </w:tc>
        <w:tc>
          <w:tcPr>
            <w:tcW w:w="520" w:type="dxa"/>
            <w:tcBorders>
              <w:top w:val="nil"/>
              <w:left w:val="nil"/>
              <w:bottom w:val="single" w:sz="4" w:space="0" w:color="auto"/>
              <w:right w:val="single" w:sz="4" w:space="0" w:color="auto"/>
            </w:tcBorders>
            <w:shd w:val="clear" w:color="auto" w:fill="auto"/>
            <w:noWrap/>
            <w:vAlign w:val="bottom"/>
            <w:hideMark/>
          </w:tcPr>
          <w:p w14:paraId="379D773D" w14:textId="77777777" w:rsidR="000851D2" w:rsidRPr="000851D2" w:rsidRDefault="000851D2" w:rsidP="000851D2">
            <w:pPr>
              <w:spacing w:after="0" w:line="240" w:lineRule="auto"/>
              <w:jc w:val="center"/>
              <w:rPr>
                <w:rFonts w:eastAsia="Times New Roman" w:cs="Calibri"/>
                <w:color w:val="000000"/>
                <w:sz w:val="18"/>
                <w:szCs w:val="18"/>
                <w:lang w:val="es-ES" w:eastAsia="es-ES"/>
              </w:rPr>
            </w:pPr>
            <w:r w:rsidRPr="000851D2">
              <w:rPr>
                <w:rFonts w:eastAsia="Times New Roman" w:cs="Calibri"/>
                <w:color w:val="000000"/>
                <w:sz w:val="18"/>
                <w:szCs w:val="18"/>
                <w:lang w:val="es-ES" w:eastAsia="es-ES"/>
              </w:rPr>
              <w:t>X</w:t>
            </w:r>
          </w:p>
        </w:tc>
      </w:tr>
      <w:tr w:rsidR="000851D2" w:rsidRPr="000851D2" w14:paraId="61765D43" w14:textId="77777777" w:rsidTr="000851D2">
        <w:trPr>
          <w:trHeight w:val="24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67A6646A" w14:textId="77777777" w:rsidR="000851D2" w:rsidRPr="000851D2" w:rsidRDefault="000851D2" w:rsidP="000851D2">
            <w:pPr>
              <w:spacing w:after="0" w:line="240" w:lineRule="auto"/>
              <w:rPr>
                <w:rFonts w:eastAsia="Times New Roman" w:cs="Calibri"/>
                <w:color w:val="000000"/>
                <w:sz w:val="18"/>
                <w:szCs w:val="18"/>
                <w:lang w:val="es-ES" w:eastAsia="es-ES"/>
              </w:rPr>
            </w:pPr>
            <w:r w:rsidRPr="000851D2">
              <w:rPr>
                <w:rFonts w:eastAsia="Times New Roman" w:cs="Calibri"/>
                <w:color w:val="000000"/>
                <w:sz w:val="18"/>
                <w:szCs w:val="18"/>
                <w:lang w:val="es-ES" w:eastAsia="es-ES"/>
              </w:rPr>
              <w:t>96652100-7</w:t>
            </w:r>
          </w:p>
        </w:tc>
        <w:tc>
          <w:tcPr>
            <w:tcW w:w="7280" w:type="dxa"/>
            <w:tcBorders>
              <w:top w:val="nil"/>
              <w:left w:val="nil"/>
              <w:bottom w:val="single" w:sz="4" w:space="0" w:color="auto"/>
              <w:right w:val="single" w:sz="4" w:space="0" w:color="auto"/>
            </w:tcBorders>
            <w:shd w:val="clear" w:color="auto" w:fill="auto"/>
            <w:noWrap/>
            <w:vAlign w:val="bottom"/>
            <w:hideMark/>
          </w:tcPr>
          <w:p w14:paraId="75672B05" w14:textId="77777777" w:rsidR="000851D2" w:rsidRPr="000851D2" w:rsidRDefault="000851D2" w:rsidP="000851D2">
            <w:pPr>
              <w:spacing w:after="0" w:line="240" w:lineRule="auto"/>
              <w:rPr>
                <w:rFonts w:eastAsia="Times New Roman" w:cs="Calibri"/>
                <w:color w:val="000000"/>
                <w:sz w:val="18"/>
                <w:szCs w:val="18"/>
                <w:lang w:val="es-ES" w:eastAsia="es-ES"/>
              </w:rPr>
            </w:pPr>
            <w:r w:rsidRPr="000851D2">
              <w:rPr>
                <w:rFonts w:eastAsia="Times New Roman" w:cs="Calibri"/>
                <w:color w:val="000000"/>
                <w:sz w:val="18"/>
                <w:szCs w:val="18"/>
                <w:lang w:val="es-ES" w:eastAsia="es-ES"/>
              </w:rPr>
              <w:t>INGENIERIA Y CAPACITACION R.P.CONTROL LIMITADA</w:t>
            </w:r>
          </w:p>
        </w:tc>
        <w:tc>
          <w:tcPr>
            <w:tcW w:w="520" w:type="dxa"/>
            <w:tcBorders>
              <w:top w:val="nil"/>
              <w:left w:val="nil"/>
              <w:bottom w:val="single" w:sz="4" w:space="0" w:color="auto"/>
              <w:right w:val="single" w:sz="4" w:space="0" w:color="auto"/>
            </w:tcBorders>
            <w:shd w:val="clear" w:color="auto" w:fill="auto"/>
            <w:noWrap/>
            <w:vAlign w:val="bottom"/>
            <w:hideMark/>
          </w:tcPr>
          <w:p w14:paraId="11EA49F8" w14:textId="77777777" w:rsidR="000851D2" w:rsidRPr="000851D2" w:rsidRDefault="000851D2" w:rsidP="000851D2">
            <w:pPr>
              <w:spacing w:after="0" w:line="240" w:lineRule="auto"/>
              <w:jc w:val="center"/>
              <w:rPr>
                <w:rFonts w:eastAsia="Times New Roman" w:cs="Calibri"/>
                <w:color w:val="000000"/>
                <w:sz w:val="18"/>
                <w:szCs w:val="18"/>
                <w:lang w:val="es-ES" w:eastAsia="es-ES"/>
              </w:rPr>
            </w:pPr>
            <w:r w:rsidRPr="000851D2">
              <w:rPr>
                <w:rFonts w:eastAsia="Times New Roman" w:cs="Calibri"/>
                <w:color w:val="000000"/>
                <w:sz w:val="18"/>
                <w:szCs w:val="18"/>
                <w:lang w:val="es-ES" w:eastAsia="es-ES"/>
              </w:rPr>
              <w:t>X</w:t>
            </w:r>
          </w:p>
        </w:tc>
        <w:tc>
          <w:tcPr>
            <w:tcW w:w="520" w:type="dxa"/>
            <w:tcBorders>
              <w:top w:val="nil"/>
              <w:left w:val="nil"/>
              <w:bottom w:val="single" w:sz="4" w:space="0" w:color="auto"/>
              <w:right w:val="single" w:sz="4" w:space="0" w:color="auto"/>
            </w:tcBorders>
            <w:shd w:val="clear" w:color="auto" w:fill="auto"/>
            <w:noWrap/>
            <w:vAlign w:val="bottom"/>
            <w:hideMark/>
          </w:tcPr>
          <w:p w14:paraId="642458FA" w14:textId="77777777" w:rsidR="000851D2" w:rsidRPr="000851D2" w:rsidRDefault="000851D2" w:rsidP="000851D2">
            <w:pPr>
              <w:spacing w:after="0" w:line="240" w:lineRule="auto"/>
              <w:jc w:val="center"/>
              <w:rPr>
                <w:rFonts w:eastAsia="Times New Roman" w:cs="Calibri"/>
                <w:color w:val="000000"/>
                <w:sz w:val="18"/>
                <w:szCs w:val="18"/>
                <w:lang w:val="es-ES" w:eastAsia="es-ES"/>
              </w:rPr>
            </w:pPr>
            <w:r w:rsidRPr="000851D2">
              <w:rPr>
                <w:rFonts w:eastAsia="Times New Roman" w:cs="Calibri"/>
                <w:color w:val="000000"/>
                <w:sz w:val="18"/>
                <w:szCs w:val="18"/>
                <w:lang w:val="es-ES" w:eastAsia="es-ES"/>
              </w:rPr>
              <w:t>X</w:t>
            </w:r>
          </w:p>
        </w:tc>
      </w:tr>
      <w:tr w:rsidR="000851D2" w:rsidRPr="000851D2" w14:paraId="06F134BD" w14:textId="77777777" w:rsidTr="000851D2">
        <w:trPr>
          <w:trHeight w:val="24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14E4C981" w14:textId="77777777" w:rsidR="000851D2" w:rsidRPr="000851D2" w:rsidRDefault="000851D2" w:rsidP="000851D2">
            <w:pPr>
              <w:spacing w:after="0" w:line="240" w:lineRule="auto"/>
              <w:rPr>
                <w:rFonts w:eastAsia="Times New Roman" w:cs="Calibri"/>
                <w:color w:val="000000"/>
                <w:sz w:val="18"/>
                <w:szCs w:val="18"/>
                <w:lang w:val="es-ES" w:eastAsia="es-ES"/>
              </w:rPr>
            </w:pPr>
            <w:r w:rsidRPr="000851D2">
              <w:rPr>
                <w:rFonts w:eastAsia="Times New Roman" w:cs="Calibri"/>
                <w:color w:val="000000"/>
                <w:sz w:val="18"/>
                <w:szCs w:val="18"/>
                <w:lang w:val="es-ES" w:eastAsia="es-ES"/>
              </w:rPr>
              <w:t>96940970-4</w:t>
            </w:r>
          </w:p>
        </w:tc>
        <w:tc>
          <w:tcPr>
            <w:tcW w:w="7280" w:type="dxa"/>
            <w:tcBorders>
              <w:top w:val="nil"/>
              <w:left w:val="nil"/>
              <w:bottom w:val="single" w:sz="4" w:space="0" w:color="auto"/>
              <w:right w:val="single" w:sz="4" w:space="0" w:color="auto"/>
            </w:tcBorders>
            <w:shd w:val="clear" w:color="auto" w:fill="auto"/>
            <w:noWrap/>
            <w:vAlign w:val="bottom"/>
            <w:hideMark/>
          </w:tcPr>
          <w:p w14:paraId="28131E80" w14:textId="77777777" w:rsidR="000851D2" w:rsidRPr="000851D2" w:rsidRDefault="000851D2" w:rsidP="000851D2">
            <w:pPr>
              <w:spacing w:after="0" w:line="240" w:lineRule="auto"/>
              <w:rPr>
                <w:rFonts w:eastAsia="Times New Roman" w:cs="Calibri"/>
                <w:color w:val="000000"/>
                <w:sz w:val="18"/>
                <w:szCs w:val="18"/>
                <w:lang w:val="es-ES" w:eastAsia="es-ES"/>
              </w:rPr>
            </w:pPr>
            <w:r w:rsidRPr="000851D2">
              <w:rPr>
                <w:rFonts w:eastAsia="Times New Roman" w:cs="Calibri"/>
                <w:color w:val="000000"/>
                <w:sz w:val="18"/>
                <w:szCs w:val="18"/>
                <w:lang w:val="es-ES" w:eastAsia="es-ES"/>
              </w:rPr>
              <w:t>INFOLAND CAPACITACION LIMITADA</w:t>
            </w:r>
          </w:p>
        </w:tc>
        <w:tc>
          <w:tcPr>
            <w:tcW w:w="520" w:type="dxa"/>
            <w:tcBorders>
              <w:top w:val="nil"/>
              <w:left w:val="nil"/>
              <w:bottom w:val="single" w:sz="4" w:space="0" w:color="auto"/>
              <w:right w:val="single" w:sz="4" w:space="0" w:color="auto"/>
            </w:tcBorders>
            <w:shd w:val="clear" w:color="auto" w:fill="auto"/>
            <w:noWrap/>
            <w:vAlign w:val="bottom"/>
            <w:hideMark/>
          </w:tcPr>
          <w:p w14:paraId="0085D6AA" w14:textId="77777777" w:rsidR="000851D2" w:rsidRPr="000851D2" w:rsidRDefault="000851D2" w:rsidP="000851D2">
            <w:pPr>
              <w:spacing w:after="0" w:line="240" w:lineRule="auto"/>
              <w:jc w:val="center"/>
              <w:rPr>
                <w:rFonts w:eastAsia="Times New Roman" w:cs="Calibri"/>
                <w:color w:val="000000"/>
                <w:sz w:val="18"/>
                <w:szCs w:val="18"/>
                <w:lang w:val="es-ES" w:eastAsia="es-ES"/>
              </w:rPr>
            </w:pPr>
            <w:r w:rsidRPr="000851D2">
              <w:rPr>
                <w:rFonts w:eastAsia="Times New Roman" w:cs="Calibri"/>
                <w:color w:val="000000"/>
                <w:sz w:val="18"/>
                <w:szCs w:val="18"/>
                <w:lang w:val="es-ES" w:eastAsia="es-ES"/>
              </w:rPr>
              <w:t>X</w:t>
            </w:r>
          </w:p>
        </w:tc>
        <w:tc>
          <w:tcPr>
            <w:tcW w:w="520" w:type="dxa"/>
            <w:tcBorders>
              <w:top w:val="nil"/>
              <w:left w:val="nil"/>
              <w:bottom w:val="single" w:sz="4" w:space="0" w:color="auto"/>
              <w:right w:val="single" w:sz="4" w:space="0" w:color="auto"/>
            </w:tcBorders>
            <w:shd w:val="clear" w:color="auto" w:fill="auto"/>
            <w:noWrap/>
            <w:vAlign w:val="bottom"/>
            <w:hideMark/>
          </w:tcPr>
          <w:p w14:paraId="2988FA25" w14:textId="77777777" w:rsidR="000851D2" w:rsidRPr="000851D2" w:rsidRDefault="000851D2" w:rsidP="000851D2">
            <w:pPr>
              <w:spacing w:after="0" w:line="240" w:lineRule="auto"/>
              <w:jc w:val="center"/>
              <w:rPr>
                <w:rFonts w:eastAsia="Times New Roman" w:cs="Calibri"/>
                <w:color w:val="000000"/>
                <w:sz w:val="18"/>
                <w:szCs w:val="18"/>
                <w:lang w:val="es-ES" w:eastAsia="es-ES"/>
              </w:rPr>
            </w:pPr>
            <w:r w:rsidRPr="000851D2">
              <w:rPr>
                <w:rFonts w:eastAsia="Times New Roman" w:cs="Calibri"/>
                <w:color w:val="000000"/>
                <w:sz w:val="18"/>
                <w:szCs w:val="18"/>
                <w:lang w:val="es-ES" w:eastAsia="es-ES"/>
              </w:rPr>
              <w:t>X</w:t>
            </w:r>
          </w:p>
        </w:tc>
      </w:tr>
    </w:tbl>
    <w:p w14:paraId="3D57135A" w14:textId="77777777" w:rsidR="0082203D" w:rsidRPr="0017284A" w:rsidRDefault="0082203D" w:rsidP="009E1F56">
      <w:pPr>
        <w:pStyle w:val="Prrafodelista"/>
        <w:ind w:left="0"/>
        <w:jc w:val="both"/>
        <w:rPr>
          <w:rFonts w:asciiTheme="minorHAnsi" w:hAnsiTheme="minorHAnsi" w:cstheme="minorHAnsi"/>
          <w:sz w:val="21"/>
          <w:szCs w:val="21"/>
        </w:rPr>
      </w:pPr>
    </w:p>
    <w:p w14:paraId="33C9D406" w14:textId="23D4F135" w:rsidR="00AF5DD7" w:rsidRPr="00436F43" w:rsidRDefault="00AF5DD7" w:rsidP="009E1F56">
      <w:pPr>
        <w:pStyle w:val="Ttulo1"/>
        <w:numPr>
          <w:ilvl w:val="0"/>
          <w:numId w:val="11"/>
        </w:numPr>
        <w:spacing w:line="240" w:lineRule="auto"/>
      </w:pPr>
      <w:r w:rsidRPr="0017284A">
        <w:t xml:space="preserve">DETALLE DE OFERTAS PRESENTADAS SEGÚN </w:t>
      </w:r>
      <w:r w:rsidR="002B6B40">
        <w:t xml:space="preserve">MODALIDAD DE EJECUCIÓN </w:t>
      </w:r>
    </w:p>
    <w:p w14:paraId="3AF1410B" w14:textId="77777777" w:rsidR="00AF5DD7" w:rsidRPr="0017284A" w:rsidRDefault="00AF5DD7" w:rsidP="009E1F56">
      <w:pPr>
        <w:pStyle w:val="Prrafodelista"/>
        <w:ind w:left="0"/>
        <w:jc w:val="both"/>
        <w:rPr>
          <w:rFonts w:asciiTheme="minorHAnsi" w:hAnsiTheme="minorHAnsi" w:cstheme="minorHAnsi"/>
          <w:b/>
          <w:sz w:val="21"/>
          <w:szCs w:val="21"/>
          <w:u w:val="single"/>
        </w:rPr>
      </w:pPr>
    </w:p>
    <w:p w14:paraId="2CD52461" w14:textId="49FBF99D" w:rsidR="00347B7D" w:rsidRDefault="00AF5DD7" w:rsidP="009E1F56">
      <w:pPr>
        <w:spacing w:after="0" w:line="240" w:lineRule="auto"/>
        <w:jc w:val="both"/>
        <w:rPr>
          <w:rFonts w:asciiTheme="minorHAnsi" w:hAnsiTheme="minorHAnsi" w:cstheme="minorHAnsi"/>
          <w:sz w:val="21"/>
          <w:szCs w:val="21"/>
        </w:rPr>
      </w:pPr>
      <w:r w:rsidRPr="0017284A">
        <w:rPr>
          <w:rFonts w:asciiTheme="minorHAnsi" w:hAnsiTheme="minorHAnsi" w:cstheme="minorHAnsi"/>
          <w:sz w:val="21"/>
          <w:szCs w:val="21"/>
        </w:rPr>
        <w:t xml:space="preserve">El detalle de las </w:t>
      </w:r>
      <w:r w:rsidR="00661165">
        <w:rPr>
          <w:rFonts w:asciiTheme="minorHAnsi" w:hAnsiTheme="minorHAnsi" w:cstheme="minorHAnsi"/>
          <w:sz w:val="21"/>
          <w:szCs w:val="21"/>
        </w:rPr>
        <w:t>o</w:t>
      </w:r>
      <w:r w:rsidRPr="0017284A">
        <w:rPr>
          <w:rFonts w:asciiTheme="minorHAnsi" w:hAnsiTheme="minorHAnsi" w:cstheme="minorHAnsi"/>
          <w:sz w:val="21"/>
          <w:szCs w:val="21"/>
        </w:rPr>
        <w:t xml:space="preserve">fertas </w:t>
      </w:r>
      <w:r w:rsidR="00661165">
        <w:rPr>
          <w:rFonts w:asciiTheme="minorHAnsi" w:hAnsiTheme="minorHAnsi" w:cstheme="minorHAnsi"/>
          <w:sz w:val="21"/>
          <w:szCs w:val="21"/>
        </w:rPr>
        <w:t>n</w:t>
      </w:r>
      <w:r w:rsidRPr="0017284A">
        <w:rPr>
          <w:rFonts w:asciiTheme="minorHAnsi" w:hAnsiTheme="minorHAnsi" w:cstheme="minorHAnsi"/>
          <w:sz w:val="21"/>
          <w:szCs w:val="21"/>
        </w:rPr>
        <w:t xml:space="preserve">acionales y </w:t>
      </w:r>
      <w:r w:rsidR="00347B7D">
        <w:rPr>
          <w:rFonts w:asciiTheme="minorHAnsi" w:hAnsiTheme="minorHAnsi" w:cstheme="minorHAnsi"/>
          <w:sz w:val="21"/>
          <w:szCs w:val="21"/>
        </w:rPr>
        <w:t xml:space="preserve">ofertas </w:t>
      </w:r>
      <w:r w:rsidR="00661165">
        <w:rPr>
          <w:rFonts w:asciiTheme="minorHAnsi" w:hAnsiTheme="minorHAnsi" w:cstheme="minorHAnsi"/>
          <w:sz w:val="21"/>
          <w:szCs w:val="21"/>
        </w:rPr>
        <w:t>línea de producto</w:t>
      </w:r>
      <w:r w:rsidRPr="0017284A">
        <w:rPr>
          <w:rFonts w:asciiTheme="minorHAnsi" w:hAnsiTheme="minorHAnsi" w:cstheme="minorHAnsi"/>
          <w:sz w:val="21"/>
          <w:szCs w:val="21"/>
        </w:rPr>
        <w:t>, por</w:t>
      </w:r>
      <w:r w:rsidR="00347B7D">
        <w:rPr>
          <w:rFonts w:asciiTheme="minorHAnsi" w:hAnsiTheme="minorHAnsi" w:cstheme="minorHAnsi"/>
          <w:sz w:val="21"/>
          <w:szCs w:val="21"/>
        </w:rPr>
        <w:t xml:space="preserve"> programa y</w:t>
      </w:r>
      <w:r w:rsidRPr="0017284A">
        <w:rPr>
          <w:rFonts w:asciiTheme="minorHAnsi" w:hAnsiTheme="minorHAnsi" w:cstheme="minorHAnsi"/>
          <w:sz w:val="21"/>
          <w:szCs w:val="21"/>
        </w:rPr>
        <w:t xml:space="preserve"> </w:t>
      </w:r>
      <w:r w:rsidR="002B6B40">
        <w:rPr>
          <w:rFonts w:asciiTheme="minorHAnsi" w:hAnsiTheme="minorHAnsi" w:cstheme="minorHAnsi"/>
          <w:sz w:val="21"/>
          <w:szCs w:val="21"/>
        </w:rPr>
        <w:t>modalidad de ejecución fue</w:t>
      </w:r>
      <w:r w:rsidRPr="0017284A">
        <w:rPr>
          <w:rFonts w:asciiTheme="minorHAnsi" w:hAnsiTheme="minorHAnsi" w:cstheme="minorHAnsi"/>
          <w:sz w:val="21"/>
          <w:szCs w:val="21"/>
        </w:rPr>
        <w:t xml:space="preserve"> el siguiente</w:t>
      </w:r>
      <w:r w:rsidR="002B6B40">
        <w:rPr>
          <w:rFonts w:asciiTheme="minorHAnsi" w:hAnsiTheme="minorHAnsi" w:cstheme="minorHAnsi"/>
          <w:sz w:val="21"/>
          <w:szCs w:val="21"/>
        </w:rPr>
        <w:t>:</w:t>
      </w:r>
    </w:p>
    <w:p w14:paraId="41A8642A" w14:textId="77777777" w:rsidR="00D34BDF" w:rsidRDefault="00D34BDF" w:rsidP="00CA5E6E">
      <w:pPr>
        <w:spacing w:after="0" w:line="240" w:lineRule="auto"/>
        <w:ind w:left="708" w:hanging="708"/>
        <w:jc w:val="both"/>
        <w:rPr>
          <w:rFonts w:asciiTheme="minorHAnsi" w:hAnsiTheme="minorHAnsi" w:cstheme="minorHAnsi"/>
          <w:sz w:val="21"/>
          <w:szCs w:val="21"/>
        </w:rPr>
      </w:pPr>
    </w:p>
    <w:tbl>
      <w:tblPr>
        <w:tblW w:w="5240" w:type="dxa"/>
        <w:jc w:val="center"/>
        <w:tblCellMar>
          <w:left w:w="70" w:type="dxa"/>
          <w:right w:w="70" w:type="dxa"/>
        </w:tblCellMar>
        <w:tblLook w:val="04A0" w:firstRow="1" w:lastRow="0" w:firstColumn="1" w:lastColumn="0" w:noHBand="0" w:noVBand="1"/>
      </w:tblPr>
      <w:tblGrid>
        <w:gridCol w:w="1879"/>
        <w:gridCol w:w="1102"/>
        <w:gridCol w:w="1110"/>
        <w:gridCol w:w="1149"/>
      </w:tblGrid>
      <w:tr w:rsidR="007265E6" w:rsidRPr="007265E6" w14:paraId="385C2E2E" w14:textId="77777777" w:rsidTr="00661165">
        <w:trPr>
          <w:trHeight w:val="585"/>
          <w:tblHeader/>
          <w:jc w:val="center"/>
        </w:trPr>
        <w:tc>
          <w:tcPr>
            <w:tcW w:w="18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8640C2" w14:textId="77777777" w:rsidR="007265E6" w:rsidRPr="007265E6" w:rsidRDefault="007265E6" w:rsidP="007265E6">
            <w:pPr>
              <w:spacing w:after="0" w:line="240" w:lineRule="auto"/>
              <w:rPr>
                <w:rFonts w:eastAsia="Times New Roman" w:cs="Calibri"/>
                <w:b/>
                <w:bCs/>
                <w:color w:val="000000"/>
                <w:sz w:val="18"/>
                <w:szCs w:val="18"/>
                <w:lang w:val="es-ES" w:eastAsia="es-ES"/>
              </w:rPr>
            </w:pPr>
            <w:r w:rsidRPr="007265E6">
              <w:rPr>
                <w:rFonts w:eastAsia="Times New Roman" w:cs="Calibri"/>
                <w:b/>
                <w:bCs/>
                <w:color w:val="000000"/>
                <w:sz w:val="18"/>
                <w:szCs w:val="18"/>
                <w:lang w:val="es-ES" w:eastAsia="es-ES"/>
              </w:rPr>
              <w:t>PROGRAMA</w:t>
            </w:r>
          </w:p>
        </w:tc>
        <w:tc>
          <w:tcPr>
            <w:tcW w:w="1102" w:type="dxa"/>
            <w:tcBorders>
              <w:top w:val="single" w:sz="4" w:space="0" w:color="auto"/>
              <w:left w:val="nil"/>
              <w:bottom w:val="single" w:sz="4" w:space="0" w:color="auto"/>
              <w:right w:val="single" w:sz="4" w:space="0" w:color="auto"/>
            </w:tcBorders>
            <w:shd w:val="clear" w:color="auto" w:fill="auto"/>
            <w:vAlign w:val="center"/>
            <w:hideMark/>
          </w:tcPr>
          <w:p w14:paraId="5F6F3707" w14:textId="77777777" w:rsidR="007265E6" w:rsidRPr="007265E6" w:rsidRDefault="007265E6" w:rsidP="007265E6">
            <w:pPr>
              <w:spacing w:after="0" w:line="240" w:lineRule="auto"/>
              <w:jc w:val="center"/>
              <w:rPr>
                <w:rFonts w:eastAsia="Times New Roman" w:cs="Calibri"/>
                <w:b/>
                <w:bCs/>
                <w:color w:val="000000"/>
                <w:sz w:val="18"/>
                <w:szCs w:val="18"/>
                <w:lang w:val="es-ES" w:eastAsia="es-ES"/>
              </w:rPr>
            </w:pPr>
            <w:r w:rsidRPr="007265E6">
              <w:rPr>
                <w:rFonts w:eastAsia="Times New Roman" w:cs="Calibri"/>
                <w:b/>
                <w:bCs/>
                <w:color w:val="000000"/>
                <w:sz w:val="18"/>
                <w:szCs w:val="18"/>
                <w:lang w:val="es-ES" w:eastAsia="es-ES"/>
              </w:rPr>
              <w:t>MODALIDAD</w:t>
            </w:r>
          </w:p>
        </w:tc>
        <w:tc>
          <w:tcPr>
            <w:tcW w:w="1110" w:type="dxa"/>
            <w:tcBorders>
              <w:top w:val="single" w:sz="4" w:space="0" w:color="auto"/>
              <w:left w:val="nil"/>
              <w:bottom w:val="single" w:sz="4" w:space="0" w:color="auto"/>
              <w:right w:val="single" w:sz="4" w:space="0" w:color="auto"/>
            </w:tcBorders>
            <w:shd w:val="clear" w:color="auto" w:fill="auto"/>
            <w:vAlign w:val="center"/>
            <w:hideMark/>
          </w:tcPr>
          <w:p w14:paraId="44CC0777" w14:textId="77777777" w:rsidR="007265E6" w:rsidRDefault="007265E6" w:rsidP="007265E6">
            <w:pPr>
              <w:spacing w:after="0" w:line="240" w:lineRule="auto"/>
              <w:jc w:val="center"/>
              <w:rPr>
                <w:rFonts w:eastAsia="Times New Roman" w:cs="Calibri"/>
                <w:b/>
                <w:bCs/>
                <w:color w:val="000000"/>
                <w:sz w:val="18"/>
                <w:szCs w:val="18"/>
                <w:lang w:val="es-ES" w:eastAsia="es-ES"/>
              </w:rPr>
            </w:pPr>
            <w:r w:rsidRPr="007265E6">
              <w:rPr>
                <w:rFonts w:eastAsia="Times New Roman" w:cs="Calibri"/>
                <w:b/>
                <w:bCs/>
                <w:color w:val="000000"/>
                <w:sz w:val="18"/>
                <w:szCs w:val="18"/>
                <w:lang w:val="es-ES" w:eastAsia="es-ES"/>
              </w:rPr>
              <w:t>OFERTAS</w:t>
            </w:r>
          </w:p>
          <w:p w14:paraId="489EFE9B" w14:textId="281C3135" w:rsidR="00661165" w:rsidRPr="007265E6" w:rsidRDefault="00661165" w:rsidP="007265E6">
            <w:pPr>
              <w:spacing w:after="0" w:line="240" w:lineRule="auto"/>
              <w:jc w:val="center"/>
              <w:rPr>
                <w:rFonts w:eastAsia="Times New Roman" w:cs="Calibri"/>
                <w:b/>
                <w:bCs/>
                <w:color w:val="000000"/>
                <w:sz w:val="18"/>
                <w:szCs w:val="18"/>
                <w:lang w:val="es-ES" w:eastAsia="es-ES"/>
              </w:rPr>
            </w:pPr>
            <w:r>
              <w:rPr>
                <w:rFonts w:eastAsia="Times New Roman" w:cs="Calibri"/>
                <w:b/>
                <w:bCs/>
                <w:color w:val="000000"/>
                <w:sz w:val="18"/>
                <w:szCs w:val="18"/>
                <w:lang w:val="es-ES" w:eastAsia="es-ES"/>
              </w:rPr>
              <w:t>NACIONALES</w:t>
            </w:r>
          </w:p>
        </w:tc>
        <w:tc>
          <w:tcPr>
            <w:tcW w:w="1149" w:type="dxa"/>
            <w:tcBorders>
              <w:top w:val="single" w:sz="4" w:space="0" w:color="auto"/>
              <w:left w:val="nil"/>
              <w:bottom w:val="single" w:sz="4" w:space="0" w:color="auto"/>
              <w:right w:val="single" w:sz="4" w:space="0" w:color="auto"/>
            </w:tcBorders>
            <w:shd w:val="clear" w:color="auto" w:fill="auto"/>
            <w:vAlign w:val="center"/>
            <w:hideMark/>
          </w:tcPr>
          <w:p w14:paraId="169A4BD7" w14:textId="32164CBD" w:rsidR="007265E6" w:rsidRPr="007265E6" w:rsidRDefault="007265E6" w:rsidP="007265E6">
            <w:pPr>
              <w:spacing w:after="0" w:line="240" w:lineRule="auto"/>
              <w:jc w:val="center"/>
              <w:rPr>
                <w:rFonts w:eastAsia="Times New Roman" w:cs="Calibri"/>
                <w:b/>
                <w:bCs/>
                <w:color w:val="000000"/>
                <w:sz w:val="18"/>
                <w:szCs w:val="18"/>
                <w:lang w:val="es-ES" w:eastAsia="es-ES"/>
              </w:rPr>
            </w:pPr>
            <w:r w:rsidRPr="007265E6">
              <w:rPr>
                <w:rFonts w:eastAsia="Times New Roman" w:cs="Calibri"/>
                <w:b/>
                <w:bCs/>
                <w:color w:val="000000"/>
                <w:sz w:val="18"/>
                <w:szCs w:val="18"/>
                <w:lang w:val="es-ES" w:eastAsia="es-ES"/>
              </w:rPr>
              <w:t xml:space="preserve">OFERTAS </w:t>
            </w:r>
            <w:r w:rsidR="00661165">
              <w:rPr>
                <w:rFonts w:eastAsia="Times New Roman" w:cs="Calibri"/>
                <w:b/>
                <w:bCs/>
                <w:color w:val="000000"/>
                <w:sz w:val="18"/>
                <w:szCs w:val="18"/>
                <w:lang w:val="es-ES" w:eastAsia="es-ES"/>
              </w:rPr>
              <w:t>LÍNEA DE PRODUCTO</w:t>
            </w:r>
          </w:p>
        </w:tc>
      </w:tr>
      <w:tr w:rsidR="007265E6" w:rsidRPr="007265E6" w14:paraId="13675875" w14:textId="77777777" w:rsidTr="00661165">
        <w:trPr>
          <w:trHeight w:val="240"/>
          <w:jc w:val="center"/>
        </w:trPr>
        <w:tc>
          <w:tcPr>
            <w:tcW w:w="187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3646198" w14:textId="77777777" w:rsidR="007265E6" w:rsidRPr="007265E6" w:rsidRDefault="007265E6" w:rsidP="007265E6">
            <w:pPr>
              <w:spacing w:after="0" w:line="240" w:lineRule="auto"/>
              <w:rPr>
                <w:rFonts w:eastAsia="Times New Roman" w:cs="Calibri"/>
                <w:color w:val="000000"/>
                <w:sz w:val="18"/>
                <w:szCs w:val="18"/>
                <w:lang w:val="es-ES" w:eastAsia="es-ES"/>
              </w:rPr>
            </w:pPr>
            <w:r w:rsidRPr="007265E6">
              <w:rPr>
                <w:rFonts w:eastAsia="Times New Roman" w:cs="Calibri"/>
                <w:color w:val="000000"/>
                <w:sz w:val="18"/>
                <w:szCs w:val="18"/>
                <w:lang w:val="es-ES" w:eastAsia="es-ES"/>
              </w:rPr>
              <w:t>BECAS FCS</w:t>
            </w:r>
          </w:p>
        </w:tc>
        <w:tc>
          <w:tcPr>
            <w:tcW w:w="1102" w:type="dxa"/>
            <w:tcBorders>
              <w:top w:val="nil"/>
              <w:left w:val="nil"/>
              <w:bottom w:val="single" w:sz="4" w:space="0" w:color="auto"/>
              <w:right w:val="single" w:sz="4" w:space="0" w:color="auto"/>
            </w:tcBorders>
            <w:shd w:val="clear" w:color="auto" w:fill="auto"/>
            <w:noWrap/>
            <w:vAlign w:val="bottom"/>
            <w:hideMark/>
          </w:tcPr>
          <w:p w14:paraId="7D00D79C" w14:textId="77777777" w:rsidR="007265E6" w:rsidRPr="007265E6" w:rsidRDefault="007265E6" w:rsidP="007265E6">
            <w:pPr>
              <w:spacing w:after="0" w:line="240" w:lineRule="auto"/>
              <w:rPr>
                <w:rFonts w:eastAsia="Times New Roman" w:cs="Calibri"/>
                <w:color w:val="000000"/>
                <w:sz w:val="18"/>
                <w:szCs w:val="18"/>
                <w:lang w:val="es-ES" w:eastAsia="es-ES"/>
              </w:rPr>
            </w:pPr>
            <w:r w:rsidRPr="007265E6">
              <w:rPr>
                <w:rFonts w:eastAsia="Times New Roman" w:cs="Calibri"/>
                <w:color w:val="000000"/>
                <w:sz w:val="18"/>
                <w:szCs w:val="18"/>
                <w:lang w:val="es-ES" w:eastAsia="es-ES"/>
              </w:rPr>
              <w:t>PRESENCIAL</w:t>
            </w:r>
          </w:p>
        </w:tc>
        <w:tc>
          <w:tcPr>
            <w:tcW w:w="1110" w:type="dxa"/>
            <w:tcBorders>
              <w:top w:val="nil"/>
              <w:left w:val="nil"/>
              <w:bottom w:val="single" w:sz="4" w:space="0" w:color="auto"/>
              <w:right w:val="single" w:sz="4" w:space="0" w:color="auto"/>
            </w:tcBorders>
            <w:shd w:val="clear" w:color="auto" w:fill="auto"/>
            <w:noWrap/>
            <w:vAlign w:val="bottom"/>
            <w:hideMark/>
          </w:tcPr>
          <w:p w14:paraId="245C823F" w14:textId="77777777" w:rsidR="007265E6" w:rsidRPr="007265E6" w:rsidRDefault="007265E6" w:rsidP="007265E6">
            <w:pPr>
              <w:spacing w:after="0" w:line="240" w:lineRule="auto"/>
              <w:jc w:val="right"/>
              <w:rPr>
                <w:rFonts w:eastAsia="Times New Roman" w:cs="Calibri"/>
                <w:color w:val="000000"/>
                <w:sz w:val="18"/>
                <w:szCs w:val="18"/>
                <w:lang w:val="es-ES" w:eastAsia="es-ES"/>
              </w:rPr>
            </w:pPr>
            <w:r w:rsidRPr="007265E6">
              <w:rPr>
                <w:rFonts w:eastAsia="Times New Roman" w:cs="Calibri"/>
                <w:color w:val="000000"/>
                <w:sz w:val="18"/>
                <w:szCs w:val="18"/>
                <w:lang w:val="es-ES" w:eastAsia="es-ES"/>
              </w:rPr>
              <w:t>427</w:t>
            </w:r>
          </w:p>
        </w:tc>
        <w:tc>
          <w:tcPr>
            <w:tcW w:w="1149" w:type="dxa"/>
            <w:tcBorders>
              <w:top w:val="nil"/>
              <w:left w:val="nil"/>
              <w:bottom w:val="single" w:sz="4" w:space="0" w:color="auto"/>
              <w:right w:val="single" w:sz="4" w:space="0" w:color="auto"/>
            </w:tcBorders>
            <w:shd w:val="clear" w:color="auto" w:fill="auto"/>
            <w:noWrap/>
            <w:vAlign w:val="bottom"/>
            <w:hideMark/>
          </w:tcPr>
          <w:p w14:paraId="0BFD670F" w14:textId="77777777" w:rsidR="007265E6" w:rsidRPr="007265E6" w:rsidRDefault="007265E6" w:rsidP="007265E6">
            <w:pPr>
              <w:spacing w:after="0" w:line="240" w:lineRule="auto"/>
              <w:jc w:val="right"/>
              <w:rPr>
                <w:rFonts w:eastAsia="Times New Roman" w:cs="Calibri"/>
                <w:color w:val="000000"/>
                <w:sz w:val="18"/>
                <w:szCs w:val="18"/>
                <w:lang w:val="es-ES" w:eastAsia="es-ES"/>
              </w:rPr>
            </w:pPr>
            <w:r w:rsidRPr="007265E6">
              <w:rPr>
                <w:rFonts w:eastAsia="Times New Roman" w:cs="Calibri"/>
                <w:color w:val="000000"/>
                <w:sz w:val="18"/>
                <w:szCs w:val="18"/>
                <w:lang w:val="es-ES" w:eastAsia="es-ES"/>
              </w:rPr>
              <w:t>797</w:t>
            </w:r>
          </w:p>
        </w:tc>
      </w:tr>
      <w:tr w:rsidR="007265E6" w:rsidRPr="007265E6" w14:paraId="1BF4E13F" w14:textId="77777777" w:rsidTr="00661165">
        <w:trPr>
          <w:trHeight w:val="240"/>
          <w:jc w:val="center"/>
        </w:trPr>
        <w:tc>
          <w:tcPr>
            <w:tcW w:w="1879" w:type="dxa"/>
            <w:vMerge/>
            <w:tcBorders>
              <w:top w:val="nil"/>
              <w:left w:val="single" w:sz="4" w:space="0" w:color="auto"/>
              <w:bottom w:val="single" w:sz="4" w:space="0" w:color="000000"/>
              <w:right w:val="single" w:sz="4" w:space="0" w:color="auto"/>
            </w:tcBorders>
            <w:vAlign w:val="center"/>
            <w:hideMark/>
          </w:tcPr>
          <w:p w14:paraId="7EB94835" w14:textId="77777777" w:rsidR="007265E6" w:rsidRPr="007265E6" w:rsidRDefault="007265E6" w:rsidP="007265E6">
            <w:pPr>
              <w:spacing w:after="0" w:line="240" w:lineRule="auto"/>
              <w:rPr>
                <w:rFonts w:eastAsia="Times New Roman" w:cs="Calibri"/>
                <w:color w:val="000000"/>
                <w:sz w:val="18"/>
                <w:szCs w:val="18"/>
                <w:lang w:val="es-ES" w:eastAsia="es-ES"/>
              </w:rPr>
            </w:pPr>
          </w:p>
        </w:tc>
        <w:tc>
          <w:tcPr>
            <w:tcW w:w="1102" w:type="dxa"/>
            <w:tcBorders>
              <w:top w:val="nil"/>
              <w:left w:val="nil"/>
              <w:bottom w:val="single" w:sz="4" w:space="0" w:color="auto"/>
              <w:right w:val="single" w:sz="4" w:space="0" w:color="auto"/>
            </w:tcBorders>
            <w:shd w:val="clear" w:color="auto" w:fill="auto"/>
            <w:noWrap/>
            <w:vAlign w:val="bottom"/>
            <w:hideMark/>
          </w:tcPr>
          <w:p w14:paraId="251412F0" w14:textId="77777777" w:rsidR="007265E6" w:rsidRPr="007265E6" w:rsidRDefault="007265E6" w:rsidP="007265E6">
            <w:pPr>
              <w:spacing w:after="0" w:line="240" w:lineRule="auto"/>
              <w:rPr>
                <w:rFonts w:eastAsia="Times New Roman" w:cs="Calibri"/>
                <w:color w:val="000000"/>
                <w:sz w:val="18"/>
                <w:szCs w:val="18"/>
                <w:lang w:val="es-ES" w:eastAsia="es-ES"/>
              </w:rPr>
            </w:pPr>
            <w:r w:rsidRPr="007265E6">
              <w:rPr>
                <w:rFonts w:eastAsia="Times New Roman" w:cs="Calibri"/>
                <w:color w:val="000000"/>
                <w:sz w:val="18"/>
                <w:szCs w:val="18"/>
                <w:lang w:val="es-ES" w:eastAsia="es-ES"/>
              </w:rPr>
              <w:t>E-LEARNING</w:t>
            </w:r>
          </w:p>
        </w:tc>
        <w:tc>
          <w:tcPr>
            <w:tcW w:w="1110" w:type="dxa"/>
            <w:tcBorders>
              <w:top w:val="nil"/>
              <w:left w:val="nil"/>
              <w:bottom w:val="single" w:sz="4" w:space="0" w:color="auto"/>
              <w:right w:val="single" w:sz="4" w:space="0" w:color="auto"/>
            </w:tcBorders>
            <w:shd w:val="clear" w:color="auto" w:fill="auto"/>
            <w:noWrap/>
            <w:vAlign w:val="bottom"/>
            <w:hideMark/>
          </w:tcPr>
          <w:p w14:paraId="0E275A6E" w14:textId="77777777" w:rsidR="007265E6" w:rsidRPr="007265E6" w:rsidRDefault="007265E6" w:rsidP="007265E6">
            <w:pPr>
              <w:spacing w:after="0" w:line="240" w:lineRule="auto"/>
              <w:jc w:val="right"/>
              <w:rPr>
                <w:rFonts w:eastAsia="Times New Roman" w:cs="Calibri"/>
                <w:color w:val="000000"/>
                <w:sz w:val="18"/>
                <w:szCs w:val="18"/>
                <w:lang w:val="es-ES" w:eastAsia="es-ES"/>
              </w:rPr>
            </w:pPr>
            <w:r w:rsidRPr="007265E6">
              <w:rPr>
                <w:rFonts w:eastAsia="Times New Roman" w:cs="Calibri"/>
                <w:color w:val="000000"/>
                <w:sz w:val="18"/>
                <w:szCs w:val="18"/>
                <w:lang w:val="es-ES" w:eastAsia="es-ES"/>
              </w:rPr>
              <w:t>110</w:t>
            </w:r>
          </w:p>
        </w:tc>
        <w:tc>
          <w:tcPr>
            <w:tcW w:w="1149" w:type="dxa"/>
            <w:tcBorders>
              <w:top w:val="nil"/>
              <w:left w:val="nil"/>
              <w:bottom w:val="single" w:sz="4" w:space="0" w:color="auto"/>
              <w:right w:val="single" w:sz="4" w:space="0" w:color="auto"/>
            </w:tcBorders>
            <w:shd w:val="clear" w:color="auto" w:fill="auto"/>
            <w:noWrap/>
            <w:vAlign w:val="bottom"/>
            <w:hideMark/>
          </w:tcPr>
          <w:p w14:paraId="16C4EE41" w14:textId="77777777" w:rsidR="007265E6" w:rsidRPr="007265E6" w:rsidRDefault="007265E6" w:rsidP="007265E6">
            <w:pPr>
              <w:spacing w:after="0" w:line="240" w:lineRule="auto"/>
              <w:jc w:val="right"/>
              <w:rPr>
                <w:rFonts w:eastAsia="Times New Roman" w:cs="Calibri"/>
                <w:color w:val="000000"/>
                <w:sz w:val="18"/>
                <w:szCs w:val="18"/>
                <w:lang w:val="es-ES" w:eastAsia="es-ES"/>
              </w:rPr>
            </w:pPr>
            <w:r w:rsidRPr="007265E6">
              <w:rPr>
                <w:rFonts w:eastAsia="Times New Roman" w:cs="Calibri"/>
                <w:color w:val="000000"/>
                <w:sz w:val="18"/>
                <w:szCs w:val="18"/>
                <w:lang w:val="es-ES" w:eastAsia="es-ES"/>
              </w:rPr>
              <w:t>211</w:t>
            </w:r>
          </w:p>
        </w:tc>
      </w:tr>
      <w:tr w:rsidR="007265E6" w:rsidRPr="007265E6" w14:paraId="72446698" w14:textId="77777777" w:rsidTr="00661165">
        <w:trPr>
          <w:trHeight w:val="240"/>
          <w:jc w:val="center"/>
        </w:trPr>
        <w:tc>
          <w:tcPr>
            <w:tcW w:w="1879" w:type="dxa"/>
            <w:tcBorders>
              <w:top w:val="nil"/>
              <w:left w:val="single" w:sz="4" w:space="0" w:color="auto"/>
              <w:bottom w:val="single" w:sz="4" w:space="0" w:color="auto"/>
              <w:right w:val="single" w:sz="4" w:space="0" w:color="auto"/>
            </w:tcBorders>
            <w:shd w:val="clear" w:color="auto" w:fill="auto"/>
            <w:noWrap/>
            <w:vAlign w:val="bottom"/>
            <w:hideMark/>
          </w:tcPr>
          <w:p w14:paraId="1C71F91E" w14:textId="11FBA8AB" w:rsidR="007265E6" w:rsidRPr="007265E6" w:rsidRDefault="007265E6" w:rsidP="007265E6">
            <w:pPr>
              <w:spacing w:after="0" w:line="240" w:lineRule="auto"/>
              <w:rPr>
                <w:rFonts w:eastAsia="Times New Roman" w:cs="Calibri"/>
                <w:b/>
                <w:bCs/>
                <w:color w:val="000000"/>
                <w:sz w:val="18"/>
                <w:szCs w:val="18"/>
                <w:lang w:val="es-ES" w:eastAsia="es-ES"/>
              </w:rPr>
            </w:pPr>
            <w:r w:rsidRPr="007265E6">
              <w:rPr>
                <w:rFonts w:eastAsia="Times New Roman" w:cs="Calibri"/>
                <w:b/>
                <w:bCs/>
                <w:color w:val="000000"/>
                <w:sz w:val="18"/>
                <w:szCs w:val="18"/>
                <w:lang w:val="es-ES" w:eastAsia="es-ES"/>
              </w:rPr>
              <w:lastRenderedPageBreak/>
              <w:t>T</w:t>
            </w:r>
            <w:r>
              <w:rPr>
                <w:rFonts w:eastAsia="Times New Roman" w:cs="Calibri"/>
                <w:b/>
                <w:bCs/>
                <w:color w:val="000000"/>
                <w:sz w:val="18"/>
                <w:szCs w:val="18"/>
                <w:lang w:val="es-ES" w:eastAsia="es-ES"/>
              </w:rPr>
              <w:t>OTAL</w:t>
            </w:r>
            <w:r w:rsidRPr="007265E6">
              <w:rPr>
                <w:rFonts w:eastAsia="Times New Roman" w:cs="Calibri"/>
                <w:b/>
                <w:bCs/>
                <w:color w:val="000000"/>
                <w:sz w:val="18"/>
                <w:szCs w:val="18"/>
                <w:lang w:val="es-ES" w:eastAsia="es-ES"/>
              </w:rPr>
              <w:t xml:space="preserve"> BECAS FCS</w:t>
            </w:r>
          </w:p>
        </w:tc>
        <w:tc>
          <w:tcPr>
            <w:tcW w:w="1102" w:type="dxa"/>
            <w:tcBorders>
              <w:top w:val="nil"/>
              <w:left w:val="nil"/>
              <w:bottom w:val="single" w:sz="4" w:space="0" w:color="auto"/>
              <w:right w:val="single" w:sz="4" w:space="0" w:color="auto"/>
            </w:tcBorders>
            <w:shd w:val="clear" w:color="auto" w:fill="auto"/>
            <w:noWrap/>
            <w:vAlign w:val="bottom"/>
            <w:hideMark/>
          </w:tcPr>
          <w:p w14:paraId="5B6EB576" w14:textId="77777777" w:rsidR="007265E6" w:rsidRPr="007265E6" w:rsidRDefault="007265E6" w:rsidP="007265E6">
            <w:pPr>
              <w:spacing w:after="0" w:line="240" w:lineRule="auto"/>
              <w:rPr>
                <w:rFonts w:eastAsia="Times New Roman" w:cs="Calibri"/>
                <w:b/>
                <w:bCs/>
                <w:color w:val="000000"/>
                <w:sz w:val="18"/>
                <w:szCs w:val="18"/>
                <w:lang w:val="es-ES" w:eastAsia="es-ES"/>
              </w:rPr>
            </w:pPr>
            <w:r w:rsidRPr="007265E6">
              <w:rPr>
                <w:rFonts w:eastAsia="Times New Roman" w:cs="Calibri"/>
                <w:b/>
                <w:bCs/>
                <w:color w:val="000000"/>
                <w:sz w:val="18"/>
                <w:szCs w:val="18"/>
                <w:lang w:val="es-ES" w:eastAsia="es-ES"/>
              </w:rPr>
              <w:t> </w:t>
            </w:r>
          </w:p>
        </w:tc>
        <w:tc>
          <w:tcPr>
            <w:tcW w:w="1110" w:type="dxa"/>
            <w:tcBorders>
              <w:top w:val="nil"/>
              <w:left w:val="nil"/>
              <w:bottom w:val="single" w:sz="4" w:space="0" w:color="auto"/>
              <w:right w:val="single" w:sz="4" w:space="0" w:color="auto"/>
            </w:tcBorders>
            <w:shd w:val="clear" w:color="auto" w:fill="auto"/>
            <w:noWrap/>
            <w:vAlign w:val="bottom"/>
            <w:hideMark/>
          </w:tcPr>
          <w:p w14:paraId="4134473C" w14:textId="77777777" w:rsidR="007265E6" w:rsidRPr="007265E6" w:rsidRDefault="007265E6" w:rsidP="007265E6">
            <w:pPr>
              <w:spacing w:after="0" w:line="240" w:lineRule="auto"/>
              <w:jc w:val="right"/>
              <w:rPr>
                <w:rFonts w:eastAsia="Times New Roman" w:cs="Calibri"/>
                <w:b/>
                <w:bCs/>
                <w:color w:val="000000"/>
                <w:sz w:val="18"/>
                <w:szCs w:val="18"/>
                <w:lang w:val="es-ES" w:eastAsia="es-ES"/>
              </w:rPr>
            </w:pPr>
            <w:r w:rsidRPr="007265E6">
              <w:rPr>
                <w:rFonts w:eastAsia="Times New Roman" w:cs="Calibri"/>
                <w:b/>
                <w:bCs/>
                <w:color w:val="000000"/>
                <w:sz w:val="18"/>
                <w:szCs w:val="18"/>
                <w:lang w:val="es-ES" w:eastAsia="es-ES"/>
              </w:rPr>
              <w:t>537</w:t>
            </w:r>
          </w:p>
        </w:tc>
        <w:tc>
          <w:tcPr>
            <w:tcW w:w="1149" w:type="dxa"/>
            <w:tcBorders>
              <w:top w:val="nil"/>
              <w:left w:val="nil"/>
              <w:bottom w:val="single" w:sz="4" w:space="0" w:color="auto"/>
              <w:right w:val="single" w:sz="4" w:space="0" w:color="auto"/>
            </w:tcBorders>
            <w:shd w:val="clear" w:color="auto" w:fill="auto"/>
            <w:noWrap/>
            <w:vAlign w:val="bottom"/>
            <w:hideMark/>
          </w:tcPr>
          <w:p w14:paraId="0D9D9AB2" w14:textId="77777777" w:rsidR="007265E6" w:rsidRPr="007265E6" w:rsidRDefault="007265E6" w:rsidP="007265E6">
            <w:pPr>
              <w:spacing w:after="0" w:line="240" w:lineRule="auto"/>
              <w:jc w:val="right"/>
              <w:rPr>
                <w:rFonts w:eastAsia="Times New Roman" w:cs="Calibri"/>
                <w:b/>
                <w:bCs/>
                <w:color w:val="000000"/>
                <w:sz w:val="18"/>
                <w:szCs w:val="18"/>
                <w:lang w:val="es-ES" w:eastAsia="es-ES"/>
              </w:rPr>
            </w:pPr>
            <w:r w:rsidRPr="007265E6">
              <w:rPr>
                <w:rFonts w:eastAsia="Times New Roman" w:cs="Calibri"/>
                <w:b/>
                <w:bCs/>
                <w:color w:val="000000"/>
                <w:sz w:val="18"/>
                <w:szCs w:val="18"/>
                <w:lang w:val="es-ES" w:eastAsia="es-ES"/>
              </w:rPr>
              <w:t>1.008</w:t>
            </w:r>
          </w:p>
        </w:tc>
      </w:tr>
      <w:tr w:rsidR="007265E6" w:rsidRPr="007265E6" w14:paraId="03C019FF" w14:textId="77777777" w:rsidTr="00661165">
        <w:trPr>
          <w:trHeight w:val="240"/>
          <w:jc w:val="center"/>
        </w:trPr>
        <w:tc>
          <w:tcPr>
            <w:tcW w:w="187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520BD72" w14:textId="77777777" w:rsidR="007265E6" w:rsidRPr="007265E6" w:rsidRDefault="007265E6" w:rsidP="007265E6">
            <w:pPr>
              <w:spacing w:after="0" w:line="240" w:lineRule="auto"/>
              <w:rPr>
                <w:rFonts w:eastAsia="Times New Roman" w:cs="Calibri"/>
                <w:color w:val="000000"/>
                <w:sz w:val="18"/>
                <w:szCs w:val="18"/>
                <w:lang w:val="es-ES" w:eastAsia="es-ES"/>
              </w:rPr>
            </w:pPr>
            <w:r w:rsidRPr="007265E6">
              <w:rPr>
                <w:rFonts w:eastAsia="Times New Roman" w:cs="Calibri"/>
                <w:color w:val="000000"/>
                <w:sz w:val="18"/>
                <w:szCs w:val="18"/>
                <w:lang w:val="es-ES" w:eastAsia="es-ES"/>
              </w:rPr>
              <w:t>DESPEGA MIPE</w:t>
            </w:r>
          </w:p>
        </w:tc>
        <w:tc>
          <w:tcPr>
            <w:tcW w:w="1102" w:type="dxa"/>
            <w:tcBorders>
              <w:top w:val="nil"/>
              <w:left w:val="nil"/>
              <w:bottom w:val="single" w:sz="4" w:space="0" w:color="auto"/>
              <w:right w:val="single" w:sz="4" w:space="0" w:color="auto"/>
            </w:tcBorders>
            <w:shd w:val="clear" w:color="auto" w:fill="auto"/>
            <w:noWrap/>
            <w:vAlign w:val="bottom"/>
            <w:hideMark/>
          </w:tcPr>
          <w:p w14:paraId="14108B5E" w14:textId="77777777" w:rsidR="007265E6" w:rsidRPr="007265E6" w:rsidRDefault="007265E6" w:rsidP="007265E6">
            <w:pPr>
              <w:spacing w:after="0" w:line="240" w:lineRule="auto"/>
              <w:rPr>
                <w:rFonts w:eastAsia="Times New Roman" w:cs="Calibri"/>
                <w:color w:val="000000"/>
                <w:sz w:val="18"/>
                <w:szCs w:val="18"/>
                <w:lang w:val="es-ES" w:eastAsia="es-ES"/>
              </w:rPr>
            </w:pPr>
            <w:r w:rsidRPr="007265E6">
              <w:rPr>
                <w:rFonts w:eastAsia="Times New Roman" w:cs="Calibri"/>
                <w:color w:val="000000"/>
                <w:sz w:val="18"/>
                <w:szCs w:val="18"/>
                <w:lang w:val="es-ES" w:eastAsia="es-ES"/>
              </w:rPr>
              <w:t>PRESENCIAL</w:t>
            </w:r>
          </w:p>
        </w:tc>
        <w:tc>
          <w:tcPr>
            <w:tcW w:w="1110" w:type="dxa"/>
            <w:tcBorders>
              <w:top w:val="nil"/>
              <w:left w:val="nil"/>
              <w:bottom w:val="single" w:sz="4" w:space="0" w:color="auto"/>
              <w:right w:val="single" w:sz="4" w:space="0" w:color="auto"/>
            </w:tcBorders>
            <w:shd w:val="clear" w:color="auto" w:fill="auto"/>
            <w:noWrap/>
            <w:vAlign w:val="bottom"/>
            <w:hideMark/>
          </w:tcPr>
          <w:p w14:paraId="59BF5D87" w14:textId="77777777" w:rsidR="007265E6" w:rsidRPr="007265E6" w:rsidRDefault="007265E6" w:rsidP="007265E6">
            <w:pPr>
              <w:spacing w:after="0" w:line="240" w:lineRule="auto"/>
              <w:jc w:val="right"/>
              <w:rPr>
                <w:rFonts w:eastAsia="Times New Roman" w:cs="Calibri"/>
                <w:color w:val="000000"/>
                <w:sz w:val="18"/>
                <w:szCs w:val="18"/>
                <w:lang w:val="es-ES" w:eastAsia="es-ES"/>
              </w:rPr>
            </w:pPr>
            <w:r w:rsidRPr="007265E6">
              <w:rPr>
                <w:rFonts w:eastAsia="Times New Roman" w:cs="Calibri"/>
                <w:color w:val="000000"/>
                <w:sz w:val="18"/>
                <w:szCs w:val="18"/>
                <w:lang w:val="es-ES" w:eastAsia="es-ES"/>
              </w:rPr>
              <w:t>164</w:t>
            </w:r>
          </w:p>
        </w:tc>
        <w:tc>
          <w:tcPr>
            <w:tcW w:w="1149" w:type="dxa"/>
            <w:tcBorders>
              <w:top w:val="nil"/>
              <w:left w:val="nil"/>
              <w:bottom w:val="single" w:sz="4" w:space="0" w:color="auto"/>
              <w:right w:val="single" w:sz="4" w:space="0" w:color="auto"/>
            </w:tcBorders>
            <w:shd w:val="clear" w:color="auto" w:fill="auto"/>
            <w:noWrap/>
            <w:vAlign w:val="bottom"/>
            <w:hideMark/>
          </w:tcPr>
          <w:p w14:paraId="1D73EFB8" w14:textId="77777777" w:rsidR="007265E6" w:rsidRPr="007265E6" w:rsidRDefault="007265E6" w:rsidP="007265E6">
            <w:pPr>
              <w:spacing w:after="0" w:line="240" w:lineRule="auto"/>
              <w:jc w:val="right"/>
              <w:rPr>
                <w:rFonts w:eastAsia="Times New Roman" w:cs="Calibri"/>
                <w:color w:val="000000"/>
                <w:sz w:val="18"/>
                <w:szCs w:val="18"/>
                <w:lang w:val="es-ES" w:eastAsia="es-ES"/>
              </w:rPr>
            </w:pPr>
            <w:r w:rsidRPr="007265E6">
              <w:rPr>
                <w:rFonts w:eastAsia="Times New Roman" w:cs="Calibri"/>
                <w:color w:val="000000"/>
                <w:sz w:val="18"/>
                <w:szCs w:val="18"/>
                <w:lang w:val="es-ES" w:eastAsia="es-ES"/>
              </w:rPr>
              <w:t>382</w:t>
            </w:r>
          </w:p>
        </w:tc>
      </w:tr>
      <w:tr w:rsidR="007265E6" w:rsidRPr="007265E6" w14:paraId="58AFABBA" w14:textId="77777777" w:rsidTr="00661165">
        <w:trPr>
          <w:trHeight w:val="240"/>
          <w:jc w:val="center"/>
        </w:trPr>
        <w:tc>
          <w:tcPr>
            <w:tcW w:w="1879" w:type="dxa"/>
            <w:vMerge/>
            <w:tcBorders>
              <w:top w:val="nil"/>
              <w:left w:val="single" w:sz="4" w:space="0" w:color="auto"/>
              <w:bottom w:val="single" w:sz="4" w:space="0" w:color="000000"/>
              <w:right w:val="single" w:sz="4" w:space="0" w:color="auto"/>
            </w:tcBorders>
            <w:vAlign w:val="center"/>
            <w:hideMark/>
          </w:tcPr>
          <w:p w14:paraId="7BB20F4B" w14:textId="77777777" w:rsidR="007265E6" w:rsidRPr="007265E6" w:rsidRDefault="007265E6" w:rsidP="007265E6">
            <w:pPr>
              <w:spacing w:after="0" w:line="240" w:lineRule="auto"/>
              <w:rPr>
                <w:rFonts w:eastAsia="Times New Roman" w:cs="Calibri"/>
                <w:color w:val="000000"/>
                <w:sz w:val="18"/>
                <w:szCs w:val="18"/>
                <w:lang w:val="es-ES" w:eastAsia="es-ES"/>
              </w:rPr>
            </w:pPr>
          </w:p>
        </w:tc>
        <w:tc>
          <w:tcPr>
            <w:tcW w:w="1102" w:type="dxa"/>
            <w:tcBorders>
              <w:top w:val="nil"/>
              <w:left w:val="nil"/>
              <w:bottom w:val="single" w:sz="4" w:space="0" w:color="auto"/>
              <w:right w:val="single" w:sz="4" w:space="0" w:color="auto"/>
            </w:tcBorders>
            <w:shd w:val="clear" w:color="auto" w:fill="auto"/>
            <w:noWrap/>
            <w:vAlign w:val="bottom"/>
            <w:hideMark/>
          </w:tcPr>
          <w:p w14:paraId="7901B145" w14:textId="77777777" w:rsidR="007265E6" w:rsidRPr="007265E6" w:rsidRDefault="007265E6" w:rsidP="007265E6">
            <w:pPr>
              <w:spacing w:after="0" w:line="240" w:lineRule="auto"/>
              <w:rPr>
                <w:rFonts w:eastAsia="Times New Roman" w:cs="Calibri"/>
                <w:color w:val="000000"/>
                <w:sz w:val="18"/>
                <w:szCs w:val="18"/>
                <w:lang w:val="es-ES" w:eastAsia="es-ES"/>
              </w:rPr>
            </w:pPr>
            <w:r w:rsidRPr="007265E6">
              <w:rPr>
                <w:rFonts w:eastAsia="Times New Roman" w:cs="Calibri"/>
                <w:color w:val="000000"/>
                <w:sz w:val="18"/>
                <w:szCs w:val="18"/>
                <w:lang w:val="es-ES" w:eastAsia="es-ES"/>
              </w:rPr>
              <w:t>E-LEARNING</w:t>
            </w:r>
          </w:p>
        </w:tc>
        <w:tc>
          <w:tcPr>
            <w:tcW w:w="1110" w:type="dxa"/>
            <w:tcBorders>
              <w:top w:val="nil"/>
              <w:left w:val="nil"/>
              <w:bottom w:val="single" w:sz="4" w:space="0" w:color="auto"/>
              <w:right w:val="single" w:sz="4" w:space="0" w:color="auto"/>
            </w:tcBorders>
            <w:shd w:val="clear" w:color="auto" w:fill="auto"/>
            <w:noWrap/>
            <w:vAlign w:val="bottom"/>
            <w:hideMark/>
          </w:tcPr>
          <w:p w14:paraId="50FA9C2D" w14:textId="77777777" w:rsidR="007265E6" w:rsidRPr="007265E6" w:rsidRDefault="007265E6" w:rsidP="007265E6">
            <w:pPr>
              <w:spacing w:after="0" w:line="240" w:lineRule="auto"/>
              <w:jc w:val="right"/>
              <w:rPr>
                <w:rFonts w:eastAsia="Times New Roman" w:cs="Calibri"/>
                <w:color w:val="000000"/>
                <w:sz w:val="18"/>
                <w:szCs w:val="18"/>
                <w:lang w:val="es-ES" w:eastAsia="es-ES"/>
              </w:rPr>
            </w:pPr>
            <w:r w:rsidRPr="007265E6">
              <w:rPr>
                <w:rFonts w:eastAsia="Times New Roman" w:cs="Calibri"/>
                <w:color w:val="000000"/>
                <w:sz w:val="18"/>
                <w:szCs w:val="18"/>
                <w:lang w:val="es-ES" w:eastAsia="es-ES"/>
              </w:rPr>
              <w:t>220</w:t>
            </w:r>
          </w:p>
        </w:tc>
        <w:tc>
          <w:tcPr>
            <w:tcW w:w="1149" w:type="dxa"/>
            <w:tcBorders>
              <w:top w:val="nil"/>
              <w:left w:val="nil"/>
              <w:bottom w:val="single" w:sz="4" w:space="0" w:color="auto"/>
              <w:right w:val="single" w:sz="4" w:space="0" w:color="auto"/>
            </w:tcBorders>
            <w:shd w:val="clear" w:color="auto" w:fill="auto"/>
            <w:noWrap/>
            <w:vAlign w:val="bottom"/>
            <w:hideMark/>
          </w:tcPr>
          <w:p w14:paraId="39464AC8" w14:textId="77777777" w:rsidR="007265E6" w:rsidRPr="007265E6" w:rsidRDefault="007265E6" w:rsidP="007265E6">
            <w:pPr>
              <w:spacing w:after="0" w:line="240" w:lineRule="auto"/>
              <w:jc w:val="right"/>
              <w:rPr>
                <w:rFonts w:eastAsia="Times New Roman" w:cs="Calibri"/>
                <w:color w:val="000000"/>
                <w:sz w:val="18"/>
                <w:szCs w:val="18"/>
                <w:lang w:val="es-ES" w:eastAsia="es-ES"/>
              </w:rPr>
            </w:pPr>
            <w:r w:rsidRPr="007265E6">
              <w:rPr>
                <w:rFonts w:eastAsia="Times New Roman" w:cs="Calibri"/>
                <w:color w:val="000000"/>
                <w:sz w:val="18"/>
                <w:szCs w:val="18"/>
                <w:lang w:val="es-ES" w:eastAsia="es-ES"/>
              </w:rPr>
              <w:t>1.017</w:t>
            </w:r>
          </w:p>
        </w:tc>
      </w:tr>
      <w:tr w:rsidR="007265E6" w:rsidRPr="007265E6" w14:paraId="572B9E65" w14:textId="77777777" w:rsidTr="00661165">
        <w:trPr>
          <w:trHeight w:val="240"/>
          <w:jc w:val="center"/>
        </w:trPr>
        <w:tc>
          <w:tcPr>
            <w:tcW w:w="1879" w:type="dxa"/>
            <w:tcBorders>
              <w:top w:val="nil"/>
              <w:left w:val="single" w:sz="4" w:space="0" w:color="auto"/>
              <w:bottom w:val="single" w:sz="4" w:space="0" w:color="auto"/>
              <w:right w:val="single" w:sz="4" w:space="0" w:color="auto"/>
            </w:tcBorders>
            <w:shd w:val="clear" w:color="auto" w:fill="auto"/>
            <w:noWrap/>
            <w:vAlign w:val="bottom"/>
            <w:hideMark/>
          </w:tcPr>
          <w:p w14:paraId="665BECF0" w14:textId="35280B4F" w:rsidR="007265E6" w:rsidRPr="007265E6" w:rsidRDefault="007265E6" w:rsidP="007265E6">
            <w:pPr>
              <w:spacing w:after="0" w:line="240" w:lineRule="auto"/>
              <w:rPr>
                <w:rFonts w:eastAsia="Times New Roman" w:cs="Calibri"/>
                <w:b/>
                <w:bCs/>
                <w:color w:val="000000"/>
                <w:sz w:val="18"/>
                <w:szCs w:val="18"/>
                <w:lang w:val="es-ES" w:eastAsia="es-ES"/>
              </w:rPr>
            </w:pPr>
            <w:r w:rsidRPr="007265E6">
              <w:rPr>
                <w:rFonts w:eastAsia="Times New Roman" w:cs="Calibri"/>
                <w:b/>
                <w:bCs/>
                <w:color w:val="000000"/>
                <w:sz w:val="18"/>
                <w:szCs w:val="18"/>
                <w:lang w:val="es-ES" w:eastAsia="es-ES"/>
              </w:rPr>
              <w:t>T</w:t>
            </w:r>
            <w:r>
              <w:rPr>
                <w:rFonts w:eastAsia="Times New Roman" w:cs="Calibri"/>
                <w:b/>
                <w:bCs/>
                <w:color w:val="000000"/>
                <w:sz w:val="18"/>
                <w:szCs w:val="18"/>
                <w:lang w:val="es-ES" w:eastAsia="es-ES"/>
              </w:rPr>
              <w:t>OTAL</w:t>
            </w:r>
            <w:r w:rsidRPr="007265E6">
              <w:rPr>
                <w:rFonts w:eastAsia="Times New Roman" w:cs="Calibri"/>
                <w:b/>
                <w:bCs/>
                <w:color w:val="000000"/>
                <w:sz w:val="18"/>
                <w:szCs w:val="18"/>
                <w:lang w:val="es-ES" w:eastAsia="es-ES"/>
              </w:rPr>
              <w:t xml:space="preserve"> DESPEGA MIPE</w:t>
            </w:r>
          </w:p>
        </w:tc>
        <w:tc>
          <w:tcPr>
            <w:tcW w:w="1102" w:type="dxa"/>
            <w:tcBorders>
              <w:top w:val="nil"/>
              <w:left w:val="nil"/>
              <w:bottom w:val="single" w:sz="4" w:space="0" w:color="auto"/>
              <w:right w:val="single" w:sz="4" w:space="0" w:color="auto"/>
            </w:tcBorders>
            <w:shd w:val="clear" w:color="auto" w:fill="auto"/>
            <w:noWrap/>
            <w:vAlign w:val="bottom"/>
            <w:hideMark/>
          </w:tcPr>
          <w:p w14:paraId="6F9DA261" w14:textId="77777777" w:rsidR="007265E6" w:rsidRPr="007265E6" w:rsidRDefault="007265E6" w:rsidP="007265E6">
            <w:pPr>
              <w:spacing w:after="0" w:line="240" w:lineRule="auto"/>
              <w:rPr>
                <w:rFonts w:eastAsia="Times New Roman" w:cs="Calibri"/>
                <w:b/>
                <w:bCs/>
                <w:color w:val="000000"/>
                <w:sz w:val="18"/>
                <w:szCs w:val="18"/>
                <w:lang w:val="es-ES" w:eastAsia="es-ES"/>
              </w:rPr>
            </w:pPr>
            <w:r w:rsidRPr="007265E6">
              <w:rPr>
                <w:rFonts w:eastAsia="Times New Roman" w:cs="Calibri"/>
                <w:b/>
                <w:bCs/>
                <w:color w:val="000000"/>
                <w:sz w:val="18"/>
                <w:szCs w:val="18"/>
                <w:lang w:val="es-ES" w:eastAsia="es-ES"/>
              </w:rPr>
              <w:t> </w:t>
            </w:r>
          </w:p>
        </w:tc>
        <w:tc>
          <w:tcPr>
            <w:tcW w:w="1110" w:type="dxa"/>
            <w:tcBorders>
              <w:top w:val="nil"/>
              <w:left w:val="nil"/>
              <w:bottom w:val="single" w:sz="4" w:space="0" w:color="auto"/>
              <w:right w:val="single" w:sz="4" w:space="0" w:color="auto"/>
            </w:tcBorders>
            <w:shd w:val="clear" w:color="auto" w:fill="auto"/>
            <w:noWrap/>
            <w:vAlign w:val="bottom"/>
            <w:hideMark/>
          </w:tcPr>
          <w:p w14:paraId="0D6B525C" w14:textId="77777777" w:rsidR="007265E6" w:rsidRPr="007265E6" w:rsidRDefault="007265E6" w:rsidP="007265E6">
            <w:pPr>
              <w:spacing w:after="0" w:line="240" w:lineRule="auto"/>
              <w:jc w:val="right"/>
              <w:rPr>
                <w:rFonts w:eastAsia="Times New Roman" w:cs="Calibri"/>
                <w:b/>
                <w:bCs/>
                <w:color w:val="000000"/>
                <w:sz w:val="18"/>
                <w:szCs w:val="18"/>
                <w:lang w:val="es-ES" w:eastAsia="es-ES"/>
              </w:rPr>
            </w:pPr>
            <w:r w:rsidRPr="007265E6">
              <w:rPr>
                <w:rFonts w:eastAsia="Times New Roman" w:cs="Calibri"/>
                <w:b/>
                <w:bCs/>
                <w:color w:val="000000"/>
                <w:sz w:val="18"/>
                <w:szCs w:val="18"/>
                <w:lang w:val="es-ES" w:eastAsia="es-ES"/>
              </w:rPr>
              <w:t>384</w:t>
            </w:r>
          </w:p>
        </w:tc>
        <w:tc>
          <w:tcPr>
            <w:tcW w:w="1149" w:type="dxa"/>
            <w:tcBorders>
              <w:top w:val="nil"/>
              <w:left w:val="nil"/>
              <w:bottom w:val="single" w:sz="4" w:space="0" w:color="auto"/>
              <w:right w:val="single" w:sz="4" w:space="0" w:color="auto"/>
            </w:tcBorders>
            <w:shd w:val="clear" w:color="auto" w:fill="auto"/>
            <w:noWrap/>
            <w:vAlign w:val="bottom"/>
            <w:hideMark/>
          </w:tcPr>
          <w:p w14:paraId="69435548" w14:textId="77777777" w:rsidR="007265E6" w:rsidRPr="007265E6" w:rsidRDefault="007265E6" w:rsidP="007265E6">
            <w:pPr>
              <w:spacing w:after="0" w:line="240" w:lineRule="auto"/>
              <w:jc w:val="right"/>
              <w:rPr>
                <w:rFonts w:eastAsia="Times New Roman" w:cs="Calibri"/>
                <w:b/>
                <w:bCs/>
                <w:color w:val="000000"/>
                <w:sz w:val="18"/>
                <w:szCs w:val="18"/>
                <w:lang w:val="es-ES" w:eastAsia="es-ES"/>
              </w:rPr>
            </w:pPr>
            <w:r w:rsidRPr="007265E6">
              <w:rPr>
                <w:rFonts w:eastAsia="Times New Roman" w:cs="Calibri"/>
                <w:b/>
                <w:bCs/>
                <w:color w:val="000000"/>
                <w:sz w:val="18"/>
                <w:szCs w:val="18"/>
                <w:lang w:val="es-ES" w:eastAsia="es-ES"/>
              </w:rPr>
              <w:t>1.399</w:t>
            </w:r>
          </w:p>
        </w:tc>
      </w:tr>
      <w:tr w:rsidR="007265E6" w:rsidRPr="007265E6" w14:paraId="0A0DF284" w14:textId="77777777" w:rsidTr="00661165">
        <w:trPr>
          <w:trHeight w:val="240"/>
          <w:jc w:val="center"/>
        </w:trPr>
        <w:tc>
          <w:tcPr>
            <w:tcW w:w="1879" w:type="dxa"/>
            <w:tcBorders>
              <w:top w:val="nil"/>
              <w:left w:val="single" w:sz="4" w:space="0" w:color="auto"/>
              <w:bottom w:val="single" w:sz="4" w:space="0" w:color="auto"/>
              <w:right w:val="single" w:sz="4" w:space="0" w:color="auto"/>
            </w:tcBorders>
            <w:shd w:val="clear" w:color="auto" w:fill="auto"/>
            <w:noWrap/>
            <w:vAlign w:val="bottom"/>
            <w:hideMark/>
          </w:tcPr>
          <w:p w14:paraId="3F687078" w14:textId="77777777" w:rsidR="007265E6" w:rsidRPr="007265E6" w:rsidRDefault="007265E6" w:rsidP="007265E6">
            <w:pPr>
              <w:spacing w:after="0" w:line="240" w:lineRule="auto"/>
              <w:rPr>
                <w:rFonts w:eastAsia="Times New Roman" w:cs="Calibri"/>
                <w:b/>
                <w:bCs/>
                <w:color w:val="000000"/>
                <w:sz w:val="18"/>
                <w:szCs w:val="18"/>
                <w:lang w:val="es-ES" w:eastAsia="es-ES"/>
              </w:rPr>
            </w:pPr>
            <w:r w:rsidRPr="007265E6">
              <w:rPr>
                <w:rFonts w:eastAsia="Times New Roman" w:cs="Calibri"/>
                <w:b/>
                <w:bCs/>
                <w:color w:val="000000"/>
                <w:sz w:val="18"/>
                <w:szCs w:val="18"/>
                <w:lang w:val="es-ES" w:eastAsia="es-ES"/>
              </w:rPr>
              <w:t>TOTAL GENERAL</w:t>
            </w:r>
          </w:p>
        </w:tc>
        <w:tc>
          <w:tcPr>
            <w:tcW w:w="1102" w:type="dxa"/>
            <w:tcBorders>
              <w:top w:val="nil"/>
              <w:left w:val="nil"/>
              <w:bottom w:val="single" w:sz="4" w:space="0" w:color="auto"/>
              <w:right w:val="single" w:sz="4" w:space="0" w:color="auto"/>
            </w:tcBorders>
            <w:shd w:val="clear" w:color="auto" w:fill="auto"/>
            <w:noWrap/>
            <w:vAlign w:val="bottom"/>
            <w:hideMark/>
          </w:tcPr>
          <w:p w14:paraId="24AF7507" w14:textId="77777777" w:rsidR="007265E6" w:rsidRPr="007265E6" w:rsidRDefault="007265E6" w:rsidP="007265E6">
            <w:pPr>
              <w:spacing w:after="0" w:line="240" w:lineRule="auto"/>
              <w:rPr>
                <w:rFonts w:eastAsia="Times New Roman" w:cs="Calibri"/>
                <w:b/>
                <w:bCs/>
                <w:color w:val="000000"/>
                <w:sz w:val="18"/>
                <w:szCs w:val="18"/>
                <w:lang w:val="es-ES" w:eastAsia="es-ES"/>
              </w:rPr>
            </w:pPr>
            <w:r w:rsidRPr="007265E6">
              <w:rPr>
                <w:rFonts w:eastAsia="Times New Roman" w:cs="Calibri"/>
                <w:b/>
                <w:bCs/>
                <w:color w:val="000000"/>
                <w:sz w:val="18"/>
                <w:szCs w:val="18"/>
                <w:lang w:val="es-ES" w:eastAsia="es-ES"/>
              </w:rPr>
              <w:t> </w:t>
            </w:r>
          </w:p>
        </w:tc>
        <w:tc>
          <w:tcPr>
            <w:tcW w:w="1110" w:type="dxa"/>
            <w:tcBorders>
              <w:top w:val="nil"/>
              <w:left w:val="nil"/>
              <w:bottom w:val="single" w:sz="4" w:space="0" w:color="auto"/>
              <w:right w:val="single" w:sz="4" w:space="0" w:color="auto"/>
            </w:tcBorders>
            <w:shd w:val="clear" w:color="auto" w:fill="auto"/>
            <w:noWrap/>
            <w:vAlign w:val="bottom"/>
            <w:hideMark/>
          </w:tcPr>
          <w:p w14:paraId="7A294151" w14:textId="77777777" w:rsidR="007265E6" w:rsidRPr="007265E6" w:rsidRDefault="007265E6" w:rsidP="007265E6">
            <w:pPr>
              <w:spacing w:after="0" w:line="240" w:lineRule="auto"/>
              <w:jc w:val="right"/>
              <w:rPr>
                <w:rFonts w:eastAsia="Times New Roman" w:cs="Calibri"/>
                <w:b/>
                <w:bCs/>
                <w:color w:val="000000"/>
                <w:sz w:val="18"/>
                <w:szCs w:val="18"/>
                <w:lang w:val="es-ES" w:eastAsia="es-ES"/>
              </w:rPr>
            </w:pPr>
            <w:r w:rsidRPr="007265E6">
              <w:rPr>
                <w:rFonts w:eastAsia="Times New Roman" w:cs="Calibri"/>
                <w:b/>
                <w:bCs/>
                <w:color w:val="000000"/>
                <w:sz w:val="18"/>
                <w:szCs w:val="18"/>
                <w:lang w:val="es-ES" w:eastAsia="es-ES"/>
              </w:rPr>
              <w:t>921</w:t>
            </w:r>
          </w:p>
        </w:tc>
        <w:tc>
          <w:tcPr>
            <w:tcW w:w="1149" w:type="dxa"/>
            <w:tcBorders>
              <w:top w:val="nil"/>
              <w:left w:val="nil"/>
              <w:bottom w:val="single" w:sz="4" w:space="0" w:color="auto"/>
              <w:right w:val="single" w:sz="4" w:space="0" w:color="auto"/>
            </w:tcBorders>
            <w:shd w:val="clear" w:color="auto" w:fill="auto"/>
            <w:noWrap/>
            <w:vAlign w:val="bottom"/>
            <w:hideMark/>
          </w:tcPr>
          <w:p w14:paraId="1BBBADF9" w14:textId="77777777" w:rsidR="007265E6" w:rsidRPr="007265E6" w:rsidRDefault="007265E6" w:rsidP="007265E6">
            <w:pPr>
              <w:spacing w:after="0" w:line="240" w:lineRule="auto"/>
              <w:jc w:val="right"/>
              <w:rPr>
                <w:rFonts w:eastAsia="Times New Roman" w:cs="Calibri"/>
                <w:b/>
                <w:bCs/>
                <w:color w:val="000000"/>
                <w:sz w:val="18"/>
                <w:szCs w:val="18"/>
                <w:lang w:val="es-ES" w:eastAsia="es-ES"/>
              </w:rPr>
            </w:pPr>
            <w:r w:rsidRPr="007265E6">
              <w:rPr>
                <w:rFonts w:eastAsia="Times New Roman" w:cs="Calibri"/>
                <w:b/>
                <w:bCs/>
                <w:color w:val="000000"/>
                <w:sz w:val="18"/>
                <w:szCs w:val="18"/>
                <w:lang w:val="es-ES" w:eastAsia="es-ES"/>
              </w:rPr>
              <w:t>2.407</w:t>
            </w:r>
          </w:p>
        </w:tc>
      </w:tr>
    </w:tbl>
    <w:p w14:paraId="531AE885" w14:textId="77777777" w:rsidR="00347B7D" w:rsidRDefault="00347B7D" w:rsidP="009E1F56">
      <w:pPr>
        <w:spacing w:after="0" w:line="240" w:lineRule="auto"/>
        <w:jc w:val="both"/>
        <w:rPr>
          <w:rFonts w:asciiTheme="minorHAnsi" w:hAnsiTheme="minorHAnsi" w:cstheme="minorHAnsi"/>
          <w:sz w:val="21"/>
          <w:szCs w:val="21"/>
        </w:rPr>
      </w:pPr>
    </w:p>
    <w:p w14:paraId="1F13CF72" w14:textId="77777777" w:rsidR="007265E6" w:rsidRDefault="007265E6" w:rsidP="009E1F56">
      <w:pPr>
        <w:spacing w:after="0" w:line="240" w:lineRule="auto"/>
        <w:jc w:val="both"/>
        <w:rPr>
          <w:rFonts w:asciiTheme="minorHAnsi" w:hAnsiTheme="minorHAnsi" w:cstheme="minorHAnsi"/>
          <w:sz w:val="21"/>
          <w:szCs w:val="21"/>
        </w:rPr>
      </w:pPr>
    </w:p>
    <w:p w14:paraId="364A425D" w14:textId="70854BF1" w:rsidR="00D22478" w:rsidRDefault="00321CBA" w:rsidP="009E1F56">
      <w:pPr>
        <w:pStyle w:val="Ttulo1"/>
        <w:numPr>
          <w:ilvl w:val="0"/>
          <w:numId w:val="11"/>
        </w:numPr>
        <w:spacing w:line="240" w:lineRule="auto"/>
      </w:pPr>
      <w:r w:rsidRPr="0017284A">
        <w:t>R</w:t>
      </w:r>
      <w:r w:rsidR="00CF66EA" w:rsidRPr="0017284A">
        <w:t>E</w:t>
      </w:r>
      <w:r w:rsidR="002B6B40">
        <w:t>SULTADO RE</w:t>
      </w:r>
      <w:r w:rsidR="00CF66EA" w:rsidRPr="0017284A">
        <w:t xml:space="preserve">VISIÓN DE </w:t>
      </w:r>
      <w:r w:rsidR="0099306A" w:rsidRPr="0017284A">
        <w:t>ADMISIBILIDAD</w:t>
      </w:r>
    </w:p>
    <w:p w14:paraId="44D34099" w14:textId="77777777" w:rsidR="005A0A5B" w:rsidRDefault="005A0A5B" w:rsidP="009E1F56">
      <w:pPr>
        <w:spacing w:after="0" w:line="240" w:lineRule="auto"/>
      </w:pPr>
    </w:p>
    <w:p w14:paraId="37A5F87A" w14:textId="43B8E17F" w:rsidR="005A0A5B" w:rsidRDefault="00675B7C" w:rsidP="009E1F56">
      <w:pPr>
        <w:spacing w:after="0" w:line="240" w:lineRule="auto"/>
      </w:pPr>
      <w:r w:rsidRPr="00675B7C">
        <w:t>De acuerdo con</w:t>
      </w:r>
      <w:r w:rsidR="00D22478" w:rsidRPr="007A09B0">
        <w:t xml:space="preserve"> lo establecido en el numeral 2</w:t>
      </w:r>
      <w:r w:rsidRPr="007A09B0">
        <w:t>.4 de las Bases Administrativas del Concurso Público, SENCE, luego de cerrado el proceso de presentación de ofertas procedió a revisar las siguientes admisibilidades:</w:t>
      </w:r>
    </w:p>
    <w:p w14:paraId="01157EDA" w14:textId="77777777" w:rsidR="00B30BF1" w:rsidRPr="007A09B0" w:rsidRDefault="00B30BF1" w:rsidP="009E1F56">
      <w:pPr>
        <w:spacing w:after="0" w:line="240" w:lineRule="auto"/>
        <w:rPr>
          <w:b/>
        </w:rPr>
      </w:pPr>
    </w:p>
    <w:p w14:paraId="285BF004" w14:textId="695D3C5A" w:rsidR="005A0A5B" w:rsidRPr="007A09B0" w:rsidRDefault="005A0A5B" w:rsidP="009E1F56">
      <w:pPr>
        <w:spacing w:after="0" w:line="240" w:lineRule="auto"/>
        <w:rPr>
          <w:rFonts w:asciiTheme="minorHAnsi" w:eastAsia="Times New Roman" w:hAnsiTheme="minorHAnsi" w:cstheme="minorHAnsi"/>
          <w:b/>
          <w:bCs/>
          <w:sz w:val="21"/>
          <w:szCs w:val="21"/>
          <w:lang w:val="es-ES" w:eastAsia="es-ES"/>
        </w:rPr>
      </w:pPr>
      <w:r w:rsidRPr="007A09B0">
        <w:rPr>
          <w:b/>
          <w:bCs/>
        </w:rPr>
        <w:t>2.</w:t>
      </w:r>
      <w:r w:rsidRPr="007A09B0">
        <w:rPr>
          <w:rFonts w:asciiTheme="minorHAnsi" w:eastAsia="Times New Roman" w:hAnsiTheme="minorHAnsi" w:cstheme="minorHAnsi"/>
          <w:b/>
          <w:bCs/>
          <w:sz w:val="21"/>
          <w:szCs w:val="21"/>
        </w:rPr>
        <w:t>4.1 Admisibilidad oferente por RUT</w:t>
      </w:r>
    </w:p>
    <w:p w14:paraId="2AD16650" w14:textId="36ADF187" w:rsidR="005A0A5B" w:rsidRPr="007A09B0" w:rsidRDefault="005A0A5B" w:rsidP="009E1F56">
      <w:pPr>
        <w:spacing w:after="0" w:line="240" w:lineRule="auto"/>
        <w:rPr>
          <w:rFonts w:asciiTheme="minorHAnsi" w:eastAsia="Times New Roman" w:hAnsiTheme="minorHAnsi" w:cstheme="minorHAnsi"/>
          <w:b/>
          <w:bCs/>
          <w:sz w:val="21"/>
          <w:szCs w:val="21"/>
          <w:lang w:val="es-ES" w:eastAsia="es-ES"/>
        </w:rPr>
      </w:pPr>
      <w:r w:rsidRPr="007A09B0">
        <w:rPr>
          <w:rFonts w:asciiTheme="minorHAnsi" w:eastAsia="Times New Roman" w:hAnsiTheme="minorHAnsi" w:cstheme="minorHAnsi"/>
          <w:b/>
          <w:bCs/>
          <w:sz w:val="21"/>
          <w:szCs w:val="21"/>
        </w:rPr>
        <w:t>2.4.2 Admisibilidad por línea de producto</w:t>
      </w:r>
    </w:p>
    <w:p w14:paraId="7F0275B2" w14:textId="55CB179E" w:rsidR="005A0A5B" w:rsidRPr="007A09B0" w:rsidRDefault="005A0A5B" w:rsidP="009E1F56">
      <w:pPr>
        <w:spacing w:after="0" w:line="240" w:lineRule="auto"/>
        <w:rPr>
          <w:rFonts w:asciiTheme="minorHAnsi" w:eastAsia="Times New Roman" w:hAnsiTheme="minorHAnsi" w:cstheme="minorHAnsi"/>
          <w:b/>
          <w:bCs/>
          <w:sz w:val="21"/>
          <w:szCs w:val="21"/>
          <w:lang w:val="es-ES" w:eastAsia="es-ES"/>
        </w:rPr>
      </w:pPr>
      <w:r w:rsidRPr="007A09B0">
        <w:rPr>
          <w:rFonts w:asciiTheme="minorHAnsi" w:eastAsia="Times New Roman" w:hAnsiTheme="minorHAnsi" w:cstheme="minorHAnsi"/>
          <w:b/>
          <w:bCs/>
          <w:sz w:val="21"/>
          <w:szCs w:val="21"/>
        </w:rPr>
        <w:t xml:space="preserve">2.4.3 </w:t>
      </w:r>
      <w:r w:rsidR="00415C10" w:rsidRPr="007A09B0">
        <w:rPr>
          <w:rFonts w:asciiTheme="minorHAnsi" w:eastAsia="Times New Roman" w:hAnsiTheme="minorHAnsi" w:cstheme="minorHAnsi"/>
          <w:b/>
          <w:bCs/>
          <w:sz w:val="21"/>
          <w:szCs w:val="21"/>
        </w:rPr>
        <w:t>Admisibilidad por precio ofertado</w:t>
      </w:r>
    </w:p>
    <w:p w14:paraId="4AF619C3" w14:textId="43108F9D" w:rsidR="00415C10" w:rsidRPr="007A09B0" w:rsidRDefault="00CA5471" w:rsidP="009E1F56">
      <w:pPr>
        <w:spacing w:after="0" w:line="240" w:lineRule="auto"/>
        <w:rPr>
          <w:b/>
          <w:bCs/>
        </w:rPr>
      </w:pPr>
      <w:r w:rsidRPr="007A09B0">
        <w:rPr>
          <w:b/>
          <w:bCs/>
        </w:rPr>
        <w:t xml:space="preserve">2.4.4 </w:t>
      </w:r>
      <w:r w:rsidR="00B2791C" w:rsidRPr="007A09B0">
        <w:rPr>
          <w:b/>
          <w:bCs/>
        </w:rPr>
        <w:t>Admisibilidad por antigüedad</w:t>
      </w:r>
    </w:p>
    <w:p w14:paraId="47EA6A4A" w14:textId="77777777" w:rsidR="00675B7C" w:rsidRDefault="00675B7C" w:rsidP="009E1F56">
      <w:pPr>
        <w:spacing w:after="0" w:line="240" w:lineRule="auto"/>
        <w:rPr>
          <w:lang w:val="es-ES" w:eastAsia="es-ES"/>
        </w:rPr>
      </w:pPr>
    </w:p>
    <w:p w14:paraId="3E1B79E5" w14:textId="06ECAC02" w:rsidR="0099306A" w:rsidRPr="00436F43" w:rsidRDefault="0040102D" w:rsidP="009E1F56">
      <w:pPr>
        <w:pStyle w:val="Ttulo1"/>
        <w:numPr>
          <w:ilvl w:val="1"/>
          <w:numId w:val="11"/>
        </w:numPr>
        <w:spacing w:line="240" w:lineRule="auto"/>
      </w:pPr>
      <w:r>
        <w:t xml:space="preserve">REVISIÓN DE </w:t>
      </w:r>
      <w:r w:rsidR="00D22478">
        <w:t xml:space="preserve">ADMISIBILIDAD </w:t>
      </w:r>
      <w:r w:rsidR="0099306A" w:rsidRPr="0017284A">
        <w:t>OFERENTE POR RUT</w:t>
      </w:r>
    </w:p>
    <w:p w14:paraId="2527BC4E" w14:textId="77777777" w:rsidR="009E1F56" w:rsidRDefault="009E1F56" w:rsidP="009E1F56">
      <w:pPr>
        <w:spacing w:after="0" w:line="240" w:lineRule="auto"/>
        <w:jc w:val="both"/>
        <w:rPr>
          <w:rFonts w:asciiTheme="minorHAnsi" w:hAnsiTheme="minorHAnsi" w:cstheme="minorHAnsi"/>
          <w:sz w:val="21"/>
          <w:szCs w:val="21"/>
          <w:shd w:val="clear" w:color="auto" w:fill="FFFFFF" w:themeFill="background1"/>
        </w:rPr>
      </w:pPr>
    </w:p>
    <w:p w14:paraId="5B585491" w14:textId="35511D4F" w:rsidR="0082203D" w:rsidRDefault="0082203D" w:rsidP="009E1F56">
      <w:pPr>
        <w:spacing w:after="0" w:line="240" w:lineRule="auto"/>
        <w:jc w:val="both"/>
        <w:rPr>
          <w:rFonts w:asciiTheme="minorHAnsi" w:hAnsiTheme="minorHAnsi" w:cstheme="minorHAnsi"/>
          <w:sz w:val="21"/>
          <w:szCs w:val="21"/>
        </w:rPr>
      </w:pPr>
      <w:r w:rsidRPr="0017284A">
        <w:rPr>
          <w:rFonts w:asciiTheme="minorHAnsi" w:hAnsiTheme="minorHAnsi" w:cstheme="minorHAnsi"/>
          <w:sz w:val="21"/>
          <w:szCs w:val="21"/>
          <w:shd w:val="clear" w:color="auto" w:fill="FFFFFF" w:themeFill="background1"/>
        </w:rPr>
        <w:t xml:space="preserve">De acuerdo con lo estipulado </w:t>
      </w:r>
      <w:r>
        <w:rPr>
          <w:rFonts w:asciiTheme="minorHAnsi" w:hAnsiTheme="minorHAnsi" w:cstheme="minorHAnsi"/>
          <w:sz w:val="21"/>
          <w:szCs w:val="21"/>
          <w:shd w:val="clear" w:color="auto" w:fill="FFFFFF" w:themeFill="background1"/>
        </w:rPr>
        <w:t>en el</w:t>
      </w:r>
      <w:r w:rsidRPr="0017284A">
        <w:rPr>
          <w:rFonts w:asciiTheme="minorHAnsi" w:hAnsiTheme="minorHAnsi" w:cstheme="minorHAnsi"/>
          <w:sz w:val="21"/>
          <w:szCs w:val="21"/>
          <w:shd w:val="clear" w:color="auto" w:fill="FFFFFF" w:themeFill="background1"/>
        </w:rPr>
        <w:t xml:space="preserve"> numeral </w:t>
      </w:r>
      <w:r w:rsidR="00D3088F">
        <w:rPr>
          <w:rFonts w:asciiTheme="minorHAnsi" w:hAnsiTheme="minorHAnsi" w:cstheme="minorHAnsi"/>
          <w:sz w:val="21"/>
          <w:szCs w:val="21"/>
          <w:shd w:val="clear" w:color="auto" w:fill="FFFFFF" w:themeFill="background1"/>
        </w:rPr>
        <w:t>2</w:t>
      </w:r>
      <w:r w:rsidRPr="0017284A">
        <w:rPr>
          <w:rFonts w:asciiTheme="minorHAnsi" w:hAnsiTheme="minorHAnsi" w:cstheme="minorHAnsi"/>
          <w:sz w:val="21"/>
          <w:szCs w:val="21"/>
          <w:shd w:val="clear" w:color="auto" w:fill="FFFFFF" w:themeFill="background1"/>
        </w:rPr>
        <w:t>.</w:t>
      </w:r>
      <w:r w:rsidR="00D3088F">
        <w:rPr>
          <w:rFonts w:asciiTheme="minorHAnsi" w:hAnsiTheme="minorHAnsi" w:cstheme="minorHAnsi"/>
          <w:sz w:val="21"/>
          <w:szCs w:val="21"/>
          <w:shd w:val="clear" w:color="auto" w:fill="FFFFFF" w:themeFill="background1"/>
        </w:rPr>
        <w:t>4</w:t>
      </w:r>
      <w:r w:rsidRPr="0017284A">
        <w:rPr>
          <w:rFonts w:asciiTheme="minorHAnsi" w:hAnsiTheme="minorHAnsi" w:cstheme="minorHAnsi"/>
          <w:sz w:val="21"/>
          <w:szCs w:val="21"/>
          <w:shd w:val="clear" w:color="auto" w:fill="FFFFFF" w:themeFill="background1"/>
        </w:rPr>
        <w:t>.1 de las Bases de Concurso, se efectuó la</w:t>
      </w:r>
      <w:r>
        <w:rPr>
          <w:rFonts w:asciiTheme="minorHAnsi" w:hAnsiTheme="minorHAnsi" w:cstheme="minorHAnsi"/>
          <w:sz w:val="21"/>
          <w:szCs w:val="21"/>
          <w:shd w:val="clear" w:color="auto" w:fill="FFFFFF" w:themeFill="background1"/>
        </w:rPr>
        <w:t xml:space="preserve"> revisión de la</w:t>
      </w:r>
      <w:r w:rsidRPr="0017284A">
        <w:rPr>
          <w:rFonts w:asciiTheme="minorHAnsi" w:hAnsiTheme="minorHAnsi" w:cstheme="minorHAnsi"/>
          <w:sz w:val="21"/>
          <w:szCs w:val="21"/>
          <w:shd w:val="clear" w:color="auto" w:fill="FFFFFF" w:themeFill="background1"/>
        </w:rPr>
        <w:t xml:space="preserve"> </w:t>
      </w:r>
      <w:r w:rsidRPr="0017284A">
        <w:rPr>
          <w:rFonts w:asciiTheme="minorHAnsi" w:hAnsiTheme="minorHAnsi" w:cstheme="minorHAnsi"/>
          <w:b/>
          <w:sz w:val="21"/>
          <w:szCs w:val="21"/>
          <w:shd w:val="clear" w:color="auto" w:fill="FFFFFF" w:themeFill="background1"/>
        </w:rPr>
        <w:t>“ADMISIBILIDAD OFERENTE POR RUT”,</w:t>
      </w:r>
      <w:r w:rsidRPr="0017284A">
        <w:rPr>
          <w:rFonts w:asciiTheme="minorHAnsi" w:hAnsiTheme="minorHAnsi" w:cstheme="minorHAnsi"/>
          <w:sz w:val="21"/>
          <w:szCs w:val="21"/>
          <w:shd w:val="clear" w:color="auto" w:fill="FFFFFF" w:themeFill="background1"/>
        </w:rPr>
        <w:t xml:space="preserve"> </w:t>
      </w:r>
      <w:r w:rsidRPr="0017284A">
        <w:rPr>
          <w:rFonts w:asciiTheme="minorHAnsi" w:hAnsiTheme="minorHAnsi" w:cstheme="minorHAnsi"/>
          <w:bCs/>
          <w:sz w:val="21"/>
          <w:szCs w:val="21"/>
          <w:shd w:val="clear" w:color="auto" w:fill="FFFFFF" w:themeFill="background1"/>
        </w:rPr>
        <w:t xml:space="preserve">respecto a </w:t>
      </w:r>
      <w:r w:rsidR="007265E6">
        <w:rPr>
          <w:rFonts w:asciiTheme="minorHAnsi" w:hAnsiTheme="minorHAnsi" w:cstheme="minorHAnsi"/>
          <w:b/>
          <w:sz w:val="21"/>
          <w:szCs w:val="21"/>
          <w:shd w:val="clear" w:color="auto" w:fill="FFFFFF" w:themeFill="background1"/>
        </w:rPr>
        <w:t>105</w:t>
      </w:r>
      <w:r w:rsidRPr="008A4753">
        <w:rPr>
          <w:rFonts w:asciiTheme="minorHAnsi" w:hAnsiTheme="minorHAnsi" w:cstheme="minorHAnsi"/>
          <w:b/>
          <w:sz w:val="21"/>
          <w:szCs w:val="21"/>
          <w:shd w:val="clear" w:color="auto" w:fill="FFFFFF" w:themeFill="background1"/>
        </w:rPr>
        <w:t xml:space="preserve"> </w:t>
      </w:r>
      <w:r w:rsidR="004E43E0">
        <w:rPr>
          <w:rFonts w:asciiTheme="minorHAnsi" w:hAnsiTheme="minorHAnsi" w:cstheme="minorHAnsi"/>
          <w:b/>
          <w:sz w:val="21"/>
          <w:szCs w:val="21"/>
          <w:shd w:val="clear" w:color="auto" w:fill="FFFFFF" w:themeFill="background1"/>
        </w:rPr>
        <w:t>RUT</w:t>
      </w:r>
      <w:r w:rsidRPr="0017284A">
        <w:rPr>
          <w:rFonts w:asciiTheme="minorHAnsi" w:hAnsiTheme="minorHAnsi" w:cstheme="minorHAnsi"/>
          <w:sz w:val="21"/>
          <w:szCs w:val="21"/>
          <w:shd w:val="clear" w:color="auto" w:fill="FFFFFF" w:themeFill="background1"/>
        </w:rPr>
        <w:t xml:space="preserve">, cuyo resultado se encuentra disponible en el </w:t>
      </w:r>
      <w:r w:rsidRPr="0017284A">
        <w:rPr>
          <w:rFonts w:asciiTheme="minorHAnsi" w:hAnsiTheme="minorHAnsi" w:cstheme="minorHAnsi"/>
          <w:bCs/>
          <w:sz w:val="21"/>
          <w:szCs w:val="21"/>
          <w:shd w:val="clear" w:color="auto" w:fill="FFFFFF" w:themeFill="background1"/>
        </w:rPr>
        <w:t>“</w:t>
      </w:r>
      <w:r w:rsidRPr="0017284A">
        <w:rPr>
          <w:rFonts w:asciiTheme="minorHAnsi" w:hAnsiTheme="minorHAnsi" w:cstheme="minorHAnsi"/>
          <w:b/>
          <w:sz w:val="21"/>
          <w:szCs w:val="21"/>
          <w:shd w:val="clear" w:color="auto" w:fill="FFFFFF" w:themeFill="background1"/>
        </w:rPr>
        <w:t>ANEXO N°1 ADM OFERENTE”</w:t>
      </w:r>
      <w:r w:rsidRPr="0017284A">
        <w:rPr>
          <w:rFonts w:asciiTheme="minorHAnsi" w:hAnsiTheme="minorHAnsi" w:cstheme="minorHAnsi"/>
          <w:sz w:val="21"/>
          <w:szCs w:val="21"/>
          <w:shd w:val="clear" w:color="auto" w:fill="FFFFFF" w:themeFill="background1"/>
        </w:rPr>
        <w:t xml:space="preserve"> de la Planilla de Reportes adjunta al presente informe</w:t>
      </w:r>
      <w:r w:rsidRPr="0017284A">
        <w:rPr>
          <w:rFonts w:asciiTheme="minorHAnsi" w:hAnsiTheme="minorHAnsi" w:cstheme="minorHAnsi"/>
          <w:sz w:val="21"/>
          <w:szCs w:val="21"/>
        </w:rPr>
        <w:t>.</w:t>
      </w:r>
    </w:p>
    <w:p w14:paraId="66B12301" w14:textId="77777777" w:rsidR="0082203D" w:rsidRPr="0017284A" w:rsidRDefault="0082203D" w:rsidP="009E1F56">
      <w:pPr>
        <w:spacing w:after="0" w:line="240" w:lineRule="auto"/>
        <w:jc w:val="both"/>
        <w:rPr>
          <w:rFonts w:asciiTheme="minorHAnsi" w:hAnsiTheme="minorHAnsi" w:cstheme="minorHAnsi"/>
          <w:sz w:val="21"/>
          <w:szCs w:val="21"/>
        </w:rPr>
      </w:pPr>
    </w:p>
    <w:p w14:paraId="1E27BD38" w14:textId="26FF1851" w:rsidR="000D4D9E" w:rsidRDefault="0082203D" w:rsidP="009E1F56">
      <w:pPr>
        <w:spacing w:after="0" w:line="240" w:lineRule="auto"/>
        <w:jc w:val="both"/>
        <w:rPr>
          <w:rFonts w:asciiTheme="minorHAnsi" w:hAnsiTheme="minorHAnsi" w:cstheme="minorHAnsi"/>
          <w:b/>
          <w:bCs/>
        </w:rPr>
      </w:pPr>
      <w:r w:rsidRPr="0017284A">
        <w:rPr>
          <w:rFonts w:asciiTheme="minorHAnsi" w:hAnsiTheme="minorHAnsi" w:cstheme="minorHAnsi"/>
          <w:sz w:val="21"/>
          <w:szCs w:val="21"/>
        </w:rPr>
        <w:t>Como consecuencia de la revisión de admisibilidad</w:t>
      </w:r>
      <w:r w:rsidR="00CB7ABB">
        <w:rPr>
          <w:rFonts w:asciiTheme="minorHAnsi" w:hAnsiTheme="minorHAnsi" w:cstheme="minorHAnsi"/>
          <w:sz w:val="21"/>
          <w:szCs w:val="21"/>
        </w:rPr>
        <w:t>,</w:t>
      </w:r>
      <w:r w:rsidRPr="0017284A">
        <w:rPr>
          <w:rFonts w:asciiTheme="minorHAnsi" w:hAnsiTheme="minorHAnsi" w:cstheme="minorHAnsi"/>
          <w:sz w:val="21"/>
          <w:szCs w:val="21"/>
        </w:rPr>
        <w:t xml:space="preserve"> resultaron </w:t>
      </w:r>
      <w:r w:rsidRPr="0017284A">
        <w:rPr>
          <w:rFonts w:asciiTheme="minorHAnsi" w:hAnsiTheme="minorHAnsi" w:cstheme="minorHAnsi"/>
          <w:b/>
          <w:bCs/>
          <w:sz w:val="21"/>
          <w:szCs w:val="21"/>
        </w:rPr>
        <w:t>ADMISIBLES</w:t>
      </w:r>
      <w:r w:rsidRPr="0017284A">
        <w:rPr>
          <w:rFonts w:asciiTheme="minorHAnsi" w:hAnsiTheme="minorHAnsi" w:cstheme="minorHAnsi"/>
          <w:sz w:val="21"/>
          <w:szCs w:val="21"/>
        </w:rPr>
        <w:t xml:space="preserve"> </w:t>
      </w:r>
      <w:r w:rsidR="007265E6">
        <w:rPr>
          <w:rFonts w:asciiTheme="minorHAnsi" w:hAnsiTheme="minorHAnsi" w:cstheme="minorHAnsi"/>
          <w:b/>
          <w:bCs/>
          <w:sz w:val="21"/>
          <w:szCs w:val="21"/>
        </w:rPr>
        <w:t>92</w:t>
      </w:r>
      <w:r w:rsidRPr="0017284A">
        <w:rPr>
          <w:rFonts w:asciiTheme="minorHAnsi" w:hAnsiTheme="minorHAnsi" w:cstheme="minorHAnsi"/>
          <w:b/>
          <w:bCs/>
          <w:sz w:val="21"/>
          <w:szCs w:val="21"/>
        </w:rPr>
        <w:t xml:space="preserve"> RUT</w:t>
      </w:r>
      <w:r>
        <w:rPr>
          <w:rFonts w:asciiTheme="minorHAnsi" w:hAnsiTheme="minorHAnsi" w:cstheme="minorHAnsi"/>
          <w:sz w:val="21"/>
          <w:szCs w:val="21"/>
        </w:rPr>
        <w:t>, quedando inadmisible</w:t>
      </w:r>
      <w:r w:rsidR="00CB7ABB">
        <w:rPr>
          <w:rFonts w:asciiTheme="minorHAnsi" w:hAnsiTheme="minorHAnsi" w:cstheme="minorHAnsi"/>
          <w:sz w:val="21"/>
          <w:szCs w:val="21"/>
        </w:rPr>
        <w:t>s</w:t>
      </w:r>
      <w:r>
        <w:rPr>
          <w:rFonts w:asciiTheme="minorHAnsi" w:hAnsiTheme="minorHAnsi" w:cstheme="minorHAnsi"/>
          <w:sz w:val="21"/>
          <w:szCs w:val="21"/>
        </w:rPr>
        <w:t xml:space="preserve"> en esta etapa </w:t>
      </w:r>
      <w:r w:rsidR="007265E6">
        <w:rPr>
          <w:rFonts w:asciiTheme="minorHAnsi" w:hAnsiTheme="minorHAnsi" w:cstheme="minorHAnsi"/>
          <w:b/>
          <w:bCs/>
          <w:sz w:val="21"/>
          <w:szCs w:val="21"/>
        </w:rPr>
        <w:t>13</w:t>
      </w:r>
      <w:r w:rsidRPr="0082203D">
        <w:rPr>
          <w:rFonts w:asciiTheme="minorHAnsi" w:hAnsiTheme="minorHAnsi" w:cstheme="minorHAnsi"/>
          <w:b/>
          <w:bCs/>
          <w:sz w:val="21"/>
          <w:szCs w:val="21"/>
        </w:rPr>
        <w:t xml:space="preserve"> </w:t>
      </w:r>
      <w:r w:rsidR="004E43E0">
        <w:rPr>
          <w:rFonts w:asciiTheme="minorHAnsi" w:hAnsiTheme="minorHAnsi" w:cstheme="minorHAnsi"/>
          <w:b/>
          <w:bCs/>
          <w:sz w:val="21"/>
          <w:szCs w:val="21"/>
        </w:rPr>
        <w:t>RUT</w:t>
      </w:r>
      <w:r w:rsidR="003D658C">
        <w:rPr>
          <w:rFonts w:asciiTheme="minorHAnsi" w:hAnsiTheme="minorHAnsi" w:cstheme="minorHAnsi"/>
          <w:b/>
          <w:bCs/>
          <w:sz w:val="21"/>
          <w:szCs w:val="21"/>
        </w:rPr>
        <w:t>,</w:t>
      </w:r>
      <w:r w:rsidR="00071541">
        <w:rPr>
          <w:rFonts w:asciiTheme="minorHAnsi" w:hAnsiTheme="minorHAnsi" w:cstheme="minorHAnsi"/>
          <w:sz w:val="21"/>
          <w:szCs w:val="21"/>
        </w:rPr>
        <w:t xml:space="preserve"> </w:t>
      </w:r>
      <w:r>
        <w:rPr>
          <w:rFonts w:asciiTheme="minorHAnsi" w:hAnsiTheme="minorHAnsi" w:cstheme="minorHAnsi"/>
          <w:sz w:val="21"/>
          <w:szCs w:val="21"/>
        </w:rPr>
        <w:t>con la totalidad de sus ofertas</w:t>
      </w:r>
      <w:r w:rsidR="00B52AB5">
        <w:rPr>
          <w:rFonts w:asciiTheme="minorHAnsi" w:hAnsiTheme="minorHAnsi" w:cstheme="minorHAnsi"/>
          <w:sz w:val="21"/>
          <w:szCs w:val="21"/>
        </w:rPr>
        <w:t>,</w:t>
      </w:r>
      <w:r>
        <w:rPr>
          <w:rFonts w:asciiTheme="minorHAnsi" w:hAnsiTheme="minorHAnsi" w:cstheme="minorHAnsi"/>
          <w:sz w:val="21"/>
          <w:szCs w:val="21"/>
        </w:rPr>
        <w:t xml:space="preserve"> lo que corresponde a </w:t>
      </w:r>
      <w:r w:rsidR="007265E6">
        <w:rPr>
          <w:rFonts w:asciiTheme="minorHAnsi" w:hAnsiTheme="minorHAnsi" w:cstheme="minorHAnsi"/>
          <w:b/>
          <w:bCs/>
        </w:rPr>
        <w:t>55</w:t>
      </w:r>
      <w:r w:rsidRPr="00376CF2">
        <w:rPr>
          <w:rFonts w:asciiTheme="minorHAnsi" w:hAnsiTheme="minorHAnsi" w:cstheme="minorHAnsi"/>
          <w:b/>
          <w:bCs/>
        </w:rPr>
        <w:t xml:space="preserve"> </w:t>
      </w:r>
      <w:r w:rsidR="00CB7ABB">
        <w:rPr>
          <w:rFonts w:asciiTheme="minorHAnsi" w:hAnsiTheme="minorHAnsi" w:cstheme="minorHAnsi"/>
          <w:b/>
          <w:bCs/>
        </w:rPr>
        <w:t>o</w:t>
      </w:r>
      <w:r w:rsidRPr="00376CF2">
        <w:rPr>
          <w:rFonts w:asciiTheme="minorHAnsi" w:hAnsiTheme="minorHAnsi" w:cstheme="minorHAnsi"/>
          <w:b/>
          <w:bCs/>
        </w:rPr>
        <w:t xml:space="preserve">fertas </w:t>
      </w:r>
      <w:r w:rsidR="00AD6B0A">
        <w:rPr>
          <w:rFonts w:asciiTheme="minorHAnsi" w:hAnsiTheme="minorHAnsi" w:cstheme="minorHAnsi"/>
          <w:b/>
          <w:bCs/>
        </w:rPr>
        <w:t>n</w:t>
      </w:r>
      <w:r w:rsidRPr="00376CF2">
        <w:rPr>
          <w:rFonts w:asciiTheme="minorHAnsi" w:hAnsiTheme="minorHAnsi" w:cstheme="minorHAnsi"/>
          <w:b/>
          <w:bCs/>
        </w:rPr>
        <w:t>acionales</w:t>
      </w:r>
      <w:r w:rsidRPr="00376CF2">
        <w:rPr>
          <w:rFonts w:asciiTheme="minorHAnsi" w:hAnsiTheme="minorHAnsi" w:cstheme="minorHAnsi"/>
        </w:rPr>
        <w:t xml:space="preserve"> y </w:t>
      </w:r>
      <w:r w:rsidR="00347B7D">
        <w:rPr>
          <w:rFonts w:asciiTheme="minorHAnsi" w:hAnsiTheme="minorHAnsi" w:cstheme="minorHAnsi"/>
          <w:b/>
          <w:bCs/>
        </w:rPr>
        <w:t>1</w:t>
      </w:r>
      <w:r w:rsidR="007265E6">
        <w:rPr>
          <w:rFonts w:asciiTheme="minorHAnsi" w:hAnsiTheme="minorHAnsi" w:cstheme="minorHAnsi"/>
          <w:b/>
          <w:bCs/>
        </w:rPr>
        <w:t>25</w:t>
      </w:r>
      <w:r w:rsidRPr="00376CF2">
        <w:rPr>
          <w:rFonts w:asciiTheme="minorHAnsi" w:hAnsiTheme="minorHAnsi" w:cstheme="minorHAnsi"/>
          <w:b/>
          <w:bCs/>
        </w:rPr>
        <w:t xml:space="preserve"> </w:t>
      </w:r>
      <w:r w:rsidR="00CB7ABB">
        <w:rPr>
          <w:rFonts w:asciiTheme="minorHAnsi" w:hAnsiTheme="minorHAnsi" w:cstheme="minorHAnsi"/>
          <w:b/>
          <w:bCs/>
        </w:rPr>
        <w:t>o</w:t>
      </w:r>
      <w:r w:rsidRPr="00376CF2">
        <w:rPr>
          <w:rFonts w:asciiTheme="minorHAnsi" w:hAnsiTheme="minorHAnsi" w:cstheme="minorHAnsi"/>
          <w:b/>
          <w:bCs/>
        </w:rPr>
        <w:t>fertas/</w:t>
      </w:r>
      <w:r w:rsidR="00661165">
        <w:rPr>
          <w:rFonts w:asciiTheme="minorHAnsi" w:hAnsiTheme="minorHAnsi" w:cstheme="minorHAnsi"/>
          <w:b/>
          <w:bCs/>
        </w:rPr>
        <w:t>línea de producto</w:t>
      </w:r>
      <w:r w:rsidRPr="00376CF2">
        <w:rPr>
          <w:rFonts w:asciiTheme="minorHAnsi" w:hAnsiTheme="minorHAnsi" w:cstheme="minorHAnsi"/>
          <w:b/>
          <w:bCs/>
        </w:rPr>
        <w:t>.</w:t>
      </w:r>
    </w:p>
    <w:p w14:paraId="1D3ED2CB" w14:textId="77777777" w:rsidR="00205ADB" w:rsidRDefault="00205ADB" w:rsidP="009E1F56">
      <w:pPr>
        <w:spacing w:after="0" w:line="240" w:lineRule="auto"/>
        <w:jc w:val="both"/>
        <w:rPr>
          <w:rFonts w:asciiTheme="minorHAnsi" w:hAnsiTheme="minorHAnsi" w:cstheme="minorHAnsi"/>
          <w:b/>
          <w:bCs/>
        </w:rPr>
      </w:pPr>
    </w:p>
    <w:p w14:paraId="6979760D" w14:textId="4D1F5B22" w:rsidR="00205ADB" w:rsidRPr="00205ADB" w:rsidRDefault="00205ADB" w:rsidP="009E1F56">
      <w:pPr>
        <w:spacing w:after="0" w:line="240" w:lineRule="auto"/>
        <w:jc w:val="both"/>
        <w:rPr>
          <w:rFonts w:asciiTheme="minorHAnsi" w:hAnsiTheme="minorHAnsi" w:cstheme="minorHAnsi"/>
          <w:sz w:val="21"/>
          <w:szCs w:val="21"/>
        </w:rPr>
      </w:pPr>
      <w:r w:rsidRPr="00205ADB">
        <w:rPr>
          <w:rFonts w:asciiTheme="minorHAnsi" w:hAnsiTheme="minorHAnsi" w:cstheme="minorHAnsi"/>
          <w:sz w:val="21"/>
          <w:szCs w:val="21"/>
        </w:rPr>
        <w:t>Pasan a la siguiente etapa</w:t>
      </w:r>
      <w:r>
        <w:rPr>
          <w:rFonts w:asciiTheme="minorHAnsi" w:hAnsiTheme="minorHAnsi" w:cstheme="minorHAnsi"/>
          <w:sz w:val="21"/>
          <w:szCs w:val="21"/>
        </w:rPr>
        <w:t xml:space="preserve"> </w:t>
      </w:r>
      <w:r w:rsidR="007265E6">
        <w:rPr>
          <w:rFonts w:asciiTheme="minorHAnsi" w:hAnsiTheme="minorHAnsi" w:cstheme="minorHAnsi"/>
          <w:sz w:val="21"/>
          <w:szCs w:val="21"/>
        </w:rPr>
        <w:t>92</w:t>
      </w:r>
      <w:r>
        <w:rPr>
          <w:rFonts w:asciiTheme="minorHAnsi" w:hAnsiTheme="minorHAnsi" w:cstheme="minorHAnsi"/>
          <w:sz w:val="21"/>
          <w:szCs w:val="21"/>
        </w:rPr>
        <w:t xml:space="preserve"> oferentes con </w:t>
      </w:r>
      <w:r w:rsidR="007265E6">
        <w:rPr>
          <w:rFonts w:asciiTheme="minorHAnsi" w:hAnsiTheme="minorHAnsi" w:cstheme="minorHAnsi"/>
        </w:rPr>
        <w:t>866</w:t>
      </w:r>
      <w:r w:rsidRPr="00AD6B0A">
        <w:rPr>
          <w:rFonts w:asciiTheme="minorHAnsi" w:hAnsiTheme="minorHAnsi" w:cstheme="minorHAnsi"/>
        </w:rPr>
        <w:t xml:space="preserve"> ofertas </w:t>
      </w:r>
      <w:r w:rsidR="00AD6B0A">
        <w:rPr>
          <w:rFonts w:asciiTheme="minorHAnsi" w:hAnsiTheme="minorHAnsi" w:cstheme="minorHAnsi"/>
        </w:rPr>
        <w:t>n</w:t>
      </w:r>
      <w:r w:rsidRPr="00AD6B0A">
        <w:rPr>
          <w:rFonts w:asciiTheme="minorHAnsi" w:hAnsiTheme="minorHAnsi" w:cstheme="minorHAnsi"/>
        </w:rPr>
        <w:t xml:space="preserve">acionales y </w:t>
      </w:r>
      <w:r w:rsidR="007265E6">
        <w:rPr>
          <w:rFonts w:asciiTheme="minorHAnsi" w:hAnsiTheme="minorHAnsi" w:cstheme="minorHAnsi"/>
        </w:rPr>
        <w:t>2.282</w:t>
      </w:r>
      <w:r w:rsidRPr="00AD6B0A">
        <w:rPr>
          <w:rFonts w:asciiTheme="minorHAnsi" w:hAnsiTheme="minorHAnsi" w:cstheme="minorHAnsi"/>
        </w:rPr>
        <w:t xml:space="preserve"> ofertas/</w:t>
      </w:r>
      <w:r w:rsidR="005A32BE">
        <w:rPr>
          <w:rFonts w:asciiTheme="minorHAnsi" w:hAnsiTheme="minorHAnsi" w:cstheme="minorHAnsi"/>
        </w:rPr>
        <w:t>línea de producto</w:t>
      </w:r>
      <w:r w:rsidRPr="00AD6B0A">
        <w:rPr>
          <w:rFonts w:asciiTheme="minorHAnsi" w:hAnsiTheme="minorHAnsi" w:cstheme="minorHAnsi"/>
        </w:rPr>
        <w:t>.</w:t>
      </w:r>
    </w:p>
    <w:p w14:paraId="2A002D36" w14:textId="77777777" w:rsidR="000B5004" w:rsidRPr="0017284A" w:rsidRDefault="000B5004" w:rsidP="009E1F56">
      <w:pPr>
        <w:spacing w:after="0" w:line="240" w:lineRule="auto"/>
        <w:jc w:val="both"/>
        <w:rPr>
          <w:rFonts w:asciiTheme="minorHAnsi" w:hAnsiTheme="minorHAnsi" w:cstheme="minorHAnsi"/>
          <w:sz w:val="21"/>
          <w:szCs w:val="21"/>
        </w:rPr>
      </w:pPr>
    </w:p>
    <w:p w14:paraId="1E2F9E2C" w14:textId="2DE67804" w:rsidR="00095228" w:rsidRPr="00436F43" w:rsidRDefault="00CF66EA" w:rsidP="009E1F56">
      <w:pPr>
        <w:pStyle w:val="Ttulo1"/>
        <w:numPr>
          <w:ilvl w:val="1"/>
          <w:numId w:val="11"/>
        </w:numPr>
        <w:spacing w:line="240" w:lineRule="auto"/>
      </w:pPr>
      <w:r w:rsidRPr="0017284A">
        <w:t xml:space="preserve">REVISIÓN </w:t>
      </w:r>
      <w:r w:rsidR="00767E45" w:rsidRPr="0017284A">
        <w:t xml:space="preserve">DE ADMISIBILIDAD </w:t>
      </w:r>
      <w:r w:rsidR="0040102D">
        <w:t>POR LÍNEA DE PRODUCTO</w:t>
      </w:r>
    </w:p>
    <w:p w14:paraId="4076D3B2" w14:textId="77777777" w:rsidR="00CB070A" w:rsidRPr="0017284A" w:rsidRDefault="00CB070A" w:rsidP="009E1F56">
      <w:pPr>
        <w:spacing w:after="0" w:line="240" w:lineRule="auto"/>
        <w:jc w:val="both"/>
        <w:rPr>
          <w:rFonts w:asciiTheme="minorHAnsi" w:hAnsiTheme="minorHAnsi" w:cstheme="minorHAnsi"/>
          <w:sz w:val="21"/>
          <w:szCs w:val="21"/>
        </w:rPr>
      </w:pPr>
    </w:p>
    <w:p w14:paraId="34602669" w14:textId="4259EAAF" w:rsidR="004917E1" w:rsidRDefault="00095228" w:rsidP="009E1F56">
      <w:pPr>
        <w:spacing w:after="0" w:line="240" w:lineRule="auto"/>
        <w:jc w:val="both"/>
        <w:rPr>
          <w:rFonts w:asciiTheme="minorHAnsi" w:hAnsiTheme="minorHAnsi" w:cstheme="minorHAnsi"/>
          <w:sz w:val="21"/>
          <w:szCs w:val="21"/>
        </w:rPr>
      </w:pPr>
      <w:r w:rsidRPr="0017284A">
        <w:rPr>
          <w:rFonts w:asciiTheme="minorHAnsi" w:hAnsiTheme="minorHAnsi" w:cstheme="minorHAnsi"/>
          <w:sz w:val="21"/>
          <w:szCs w:val="21"/>
        </w:rPr>
        <w:t xml:space="preserve">La Comisión Evaluadora procedió a revisar la </w:t>
      </w:r>
      <w:r w:rsidRPr="0017284A">
        <w:rPr>
          <w:rFonts w:asciiTheme="minorHAnsi" w:hAnsiTheme="minorHAnsi" w:cstheme="minorHAnsi"/>
          <w:b/>
          <w:sz w:val="21"/>
          <w:szCs w:val="21"/>
        </w:rPr>
        <w:t xml:space="preserve">ADMISIBILIDAD POR </w:t>
      </w:r>
      <w:r w:rsidR="0040102D">
        <w:rPr>
          <w:rFonts w:asciiTheme="minorHAnsi" w:hAnsiTheme="minorHAnsi" w:cstheme="minorHAnsi"/>
          <w:b/>
          <w:sz w:val="21"/>
          <w:szCs w:val="21"/>
        </w:rPr>
        <w:t>LÍNEA DE PRODUCTO</w:t>
      </w:r>
      <w:r w:rsidRPr="0017284A">
        <w:rPr>
          <w:rFonts w:asciiTheme="minorHAnsi" w:hAnsiTheme="minorHAnsi" w:cstheme="minorHAnsi"/>
          <w:b/>
          <w:sz w:val="21"/>
          <w:szCs w:val="21"/>
        </w:rPr>
        <w:t xml:space="preserve">, </w:t>
      </w:r>
      <w:r w:rsidRPr="0017284A">
        <w:rPr>
          <w:rFonts w:asciiTheme="minorHAnsi" w:hAnsiTheme="minorHAnsi" w:cstheme="minorHAnsi"/>
          <w:sz w:val="21"/>
          <w:szCs w:val="21"/>
        </w:rPr>
        <w:t xml:space="preserve">según numeral </w:t>
      </w:r>
      <w:r w:rsidR="00D3088F">
        <w:rPr>
          <w:rFonts w:asciiTheme="minorHAnsi" w:hAnsiTheme="minorHAnsi" w:cstheme="minorHAnsi"/>
          <w:sz w:val="21"/>
          <w:szCs w:val="21"/>
          <w:shd w:val="clear" w:color="auto" w:fill="FFFFFF" w:themeFill="background1"/>
        </w:rPr>
        <w:t>2</w:t>
      </w:r>
      <w:r w:rsidR="00D3088F" w:rsidRPr="0017284A">
        <w:rPr>
          <w:rFonts w:asciiTheme="minorHAnsi" w:hAnsiTheme="minorHAnsi" w:cstheme="minorHAnsi"/>
          <w:sz w:val="21"/>
          <w:szCs w:val="21"/>
          <w:shd w:val="clear" w:color="auto" w:fill="FFFFFF" w:themeFill="background1"/>
        </w:rPr>
        <w:t>.</w:t>
      </w:r>
      <w:r w:rsidR="00D3088F">
        <w:rPr>
          <w:rFonts w:asciiTheme="minorHAnsi" w:hAnsiTheme="minorHAnsi" w:cstheme="minorHAnsi"/>
          <w:sz w:val="21"/>
          <w:szCs w:val="21"/>
          <w:shd w:val="clear" w:color="auto" w:fill="FFFFFF" w:themeFill="background1"/>
        </w:rPr>
        <w:t>4</w:t>
      </w:r>
      <w:r w:rsidR="00D3088F" w:rsidRPr="0017284A">
        <w:rPr>
          <w:rFonts w:asciiTheme="minorHAnsi" w:hAnsiTheme="minorHAnsi" w:cstheme="minorHAnsi"/>
          <w:sz w:val="21"/>
          <w:szCs w:val="21"/>
          <w:shd w:val="clear" w:color="auto" w:fill="FFFFFF" w:themeFill="background1"/>
        </w:rPr>
        <w:t>.</w:t>
      </w:r>
      <w:r w:rsidR="00D3088F">
        <w:rPr>
          <w:rFonts w:asciiTheme="minorHAnsi" w:hAnsiTheme="minorHAnsi" w:cstheme="minorHAnsi"/>
          <w:sz w:val="21"/>
          <w:szCs w:val="21"/>
          <w:shd w:val="clear" w:color="auto" w:fill="FFFFFF" w:themeFill="background1"/>
        </w:rPr>
        <w:t>2</w:t>
      </w:r>
      <w:r w:rsidRPr="0017284A">
        <w:rPr>
          <w:rFonts w:asciiTheme="minorHAnsi" w:hAnsiTheme="minorHAnsi" w:cstheme="minorHAnsi"/>
          <w:sz w:val="21"/>
          <w:szCs w:val="21"/>
        </w:rPr>
        <w:t xml:space="preserve"> de las Bases </w:t>
      </w:r>
      <w:r w:rsidR="005B6587">
        <w:rPr>
          <w:rFonts w:asciiTheme="minorHAnsi" w:hAnsiTheme="minorHAnsi" w:cstheme="minorHAnsi"/>
          <w:sz w:val="21"/>
          <w:szCs w:val="21"/>
        </w:rPr>
        <w:t xml:space="preserve">Administrativas </w:t>
      </w:r>
      <w:r w:rsidRPr="0017284A">
        <w:rPr>
          <w:rFonts w:asciiTheme="minorHAnsi" w:hAnsiTheme="minorHAnsi" w:cstheme="minorHAnsi"/>
          <w:sz w:val="21"/>
          <w:szCs w:val="21"/>
        </w:rPr>
        <w:t>del Concurso</w:t>
      </w:r>
      <w:r w:rsidR="009A6593">
        <w:rPr>
          <w:rFonts w:asciiTheme="minorHAnsi" w:hAnsiTheme="minorHAnsi" w:cstheme="minorHAnsi"/>
          <w:sz w:val="21"/>
          <w:szCs w:val="21"/>
        </w:rPr>
        <w:t>, respecto</w:t>
      </w:r>
      <w:r w:rsidR="00A13B51" w:rsidRPr="0017284A">
        <w:rPr>
          <w:rFonts w:asciiTheme="minorHAnsi" w:hAnsiTheme="minorHAnsi" w:cstheme="minorHAnsi"/>
          <w:sz w:val="21"/>
          <w:szCs w:val="21"/>
        </w:rPr>
        <w:t xml:space="preserve"> </w:t>
      </w:r>
      <w:r w:rsidR="003026EE" w:rsidRPr="0017284A">
        <w:rPr>
          <w:rFonts w:asciiTheme="minorHAnsi" w:hAnsiTheme="minorHAnsi" w:cstheme="minorHAnsi"/>
          <w:sz w:val="21"/>
          <w:szCs w:val="21"/>
        </w:rPr>
        <w:t>de</w:t>
      </w:r>
      <w:r w:rsidR="00A13B51" w:rsidRPr="0017284A">
        <w:rPr>
          <w:rFonts w:asciiTheme="minorHAnsi" w:hAnsiTheme="minorHAnsi" w:cstheme="minorHAnsi"/>
          <w:sz w:val="21"/>
          <w:szCs w:val="21"/>
        </w:rPr>
        <w:t xml:space="preserve"> los </w:t>
      </w:r>
      <w:r w:rsidR="0040102D">
        <w:rPr>
          <w:rFonts w:asciiTheme="minorHAnsi" w:hAnsiTheme="minorHAnsi" w:cstheme="minorHAnsi"/>
          <w:sz w:val="21"/>
          <w:szCs w:val="21"/>
        </w:rPr>
        <w:t>RUT</w:t>
      </w:r>
      <w:r w:rsidR="0040102D" w:rsidRPr="0017284A">
        <w:rPr>
          <w:rFonts w:asciiTheme="minorHAnsi" w:hAnsiTheme="minorHAnsi" w:cstheme="minorHAnsi"/>
          <w:sz w:val="21"/>
          <w:szCs w:val="21"/>
        </w:rPr>
        <w:t xml:space="preserve"> </w:t>
      </w:r>
      <w:r w:rsidR="00A13B51" w:rsidRPr="0017284A">
        <w:rPr>
          <w:rFonts w:asciiTheme="minorHAnsi" w:hAnsiTheme="minorHAnsi" w:cstheme="minorHAnsi"/>
          <w:sz w:val="21"/>
          <w:szCs w:val="21"/>
        </w:rPr>
        <w:t xml:space="preserve">que </w:t>
      </w:r>
      <w:r w:rsidR="00866CAE" w:rsidRPr="0017284A">
        <w:rPr>
          <w:rFonts w:asciiTheme="minorHAnsi" w:hAnsiTheme="minorHAnsi" w:cstheme="minorHAnsi"/>
          <w:sz w:val="21"/>
          <w:szCs w:val="21"/>
        </w:rPr>
        <w:t xml:space="preserve">en la revisión de ADMISIBILIDAD POR RUT </w:t>
      </w:r>
      <w:r w:rsidR="00A13B51" w:rsidRPr="0017284A">
        <w:rPr>
          <w:rFonts w:asciiTheme="minorHAnsi" w:hAnsiTheme="minorHAnsi" w:cstheme="minorHAnsi"/>
          <w:sz w:val="21"/>
          <w:szCs w:val="21"/>
        </w:rPr>
        <w:t>resultaron “ADMISIBLES”</w:t>
      </w:r>
      <w:r w:rsidR="00E30EC4" w:rsidRPr="0017284A">
        <w:rPr>
          <w:rFonts w:asciiTheme="minorHAnsi" w:hAnsiTheme="minorHAnsi" w:cstheme="minorHAnsi"/>
          <w:sz w:val="21"/>
          <w:szCs w:val="21"/>
        </w:rPr>
        <w:t xml:space="preserve">. </w:t>
      </w:r>
    </w:p>
    <w:p w14:paraId="4F1B6DB5" w14:textId="77777777" w:rsidR="002B6B40" w:rsidRPr="0017284A" w:rsidRDefault="002B6B40" w:rsidP="009E1F56">
      <w:pPr>
        <w:spacing w:after="0" w:line="240" w:lineRule="auto"/>
        <w:jc w:val="both"/>
        <w:rPr>
          <w:rFonts w:asciiTheme="minorHAnsi" w:hAnsiTheme="minorHAnsi" w:cstheme="minorHAnsi"/>
          <w:sz w:val="21"/>
          <w:szCs w:val="21"/>
        </w:rPr>
      </w:pPr>
    </w:p>
    <w:p w14:paraId="629990F3" w14:textId="5A24601C" w:rsidR="00DA33E8" w:rsidRDefault="00E30EC4" w:rsidP="009E1F56">
      <w:pPr>
        <w:spacing w:after="0" w:line="240" w:lineRule="auto"/>
        <w:jc w:val="both"/>
        <w:rPr>
          <w:rFonts w:asciiTheme="minorHAnsi" w:hAnsiTheme="minorHAnsi" w:cstheme="minorHAnsi"/>
          <w:sz w:val="21"/>
          <w:szCs w:val="21"/>
        </w:rPr>
      </w:pPr>
      <w:r w:rsidRPr="0017284A">
        <w:rPr>
          <w:rFonts w:asciiTheme="minorHAnsi" w:hAnsiTheme="minorHAnsi" w:cstheme="minorHAnsi"/>
          <w:sz w:val="21"/>
          <w:szCs w:val="21"/>
        </w:rPr>
        <w:t>De esta revisión resultaron</w:t>
      </w:r>
      <w:r w:rsidR="00BD1951">
        <w:rPr>
          <w:rFonts w:asciiTheme="minorHAnsi" w:hAnsiTheme="minorHAnsi" w:cstheme="minorHAnsi"/>
          <w:sz w:val="21"/>
          <w:szCs w:val="21"/>
        </w:rPr>
        <w:t xml:space="preserve"> </w:t>
      </w:r>
      <w:r w:rsidRPr="0017284A">
        <w:rPr>
          <w:rFonts w:asciiTheme="minorHAnsi" w:hAnsiTheme="minorHAnsi" w:cstheme="minorHAnsi"/>
          <w:b/>
          <w:bCs/>
          <w:sz w:val="21"/>
          <w:szCs w:val="21"/>
        </w:rPr>
        <w:t>ADMISIBLES</w:t>
      </w:r>
      <w:r w:rsidR="004D1E9A" w:rsidRPr="0017284A">
        <w:rPr>
          <w:rFonts w:asciiTheme="minorHAnsi" w:hAnsiTheme="minorHAnsi" w:cstheme="minorHAnsi"/>
          <w:sz w:val="21"/>
          <w:szCs w:val="21"/>
        </w:rPr>
        <w:t xml:space="preserve"> </w:t>
      </w:r>
      <w:r w:rsidR="007265E6">
        <w:rPr>
          <w:rFonts w:asciiTheme="minorHAnsi" w:hAnsiTheme="minorHAnsi" w:cstheme="minorHAnsi"/>
          <w:b/>
          <w:sz w:val="21"/>
          <w:szCs w:val="21"/>
        </w:rPr>
        <w:t>1.513</w:t>
      </w:r>
      <w:r w:rsidR="00095228" w:rsidRPr="0017284A">
        <w:rPr>
          <w:rFonts w:asciiTheme="minorHAnsi" w:hAnsiTheme="minorHAnsi" w:cstheme="minorHAnsi"/>
          <w:b/>
          <w:sz w:val="21"/>
          <w:szCs w:val="21"/>
        </w:rPr>
        <w:t xml:space="preserve"> </w:t>
      </w:r>
      <w:r w:rsidR="004D62DB">
        <w:rPr>
          <w:rFonts w:asciiTheme="minorHAnsi" w:hAnsiTheme="minorHAnsi" w:cstheme="minorHAnsi"/>
          <w:b/>
          <w:sz w:val="21"/>
          <w:szCs w:val="21"/>
        </w:rPr>
        <w:t>ofertas</w:t>
      </w:r>
      <w:r w:rsidR="003D658C">
        <w:rPr>
          <w:rFonts w:asciiTheme="minorHAnsi" w:hAnsiTheme="minorHAnsi" w:cstheme="minorHAnsi"/>
          <w:b/>
          <w:sz w:val="21"/>
          <w:szCs w:val="21"/>
        </w:rPr>
        <w:t>/</w:t>
      </w:r>
      <w:r w:rsidR="004D62DB">
        <w:rPr>
          <w:rFonts w:asciiTheme="minorHAnsi" w:hAnsiTheme="minorHAnsi" w:cstheme="minorHAnsi"/>
          <w:b/>
          <w:sz w:val="21"/>
          <w:szCs w:val="21"/>
        </w:rPr>
        <w:t>línea de pro</w:t>
      </w:r>
      <w:r w:rsidR="007265E6">
        <w:rPr>
          <w:rFonts w:asciiTheme="minorHAnsi" w:hAnsiTheme="minorHAnsi" w:cstheme="minorHAnsi"/>
          <w:b/>
          <w:sz w:val="21"/>
          <w:szCs w:val="21"/>
        </w:rPr>
        <w:t>ducto</w:t>
      </w:r>
      <w:r w:rsidR="00D354E0" w:rsidRPr="0017284A">
        <w:rPr>
          <w:rFonts w:asciiTheme="minorHAnsi" w:hAnsiTheme="minorHAnsi" w:cstheme="minorHAnsi"/>
          <w:bCs/>
          <w:sz w:val="21"/>
          <w:szCs w:val="21"/>
        </w:rPr>
        <w:t xml:space="preserve">, </w:t>
      </w:r>
      <w:r w:rsidR="00866CAE" w:rsidRPr="0017284A">
        <w:rPr>
          <w:rFonts w:asciiTheme="minorHAnsi" w:hAnsiTheme="minorHAnsi" w:cstheme="minorHAnsi"/>
          <w:bCs/>
          <w:sz w:val="21"/>
          <w:szCs w:val="21"/>
        </w:rPr>
        <w:t>según el detalle contenido</w:t>
      </w:r>
      <w:r w:rsidR="00866CAE" w:rsidRPr="0017284A">
        <w:rPr>
          <w:rFonts w:asciiTheme="minorHAnsi" w:hAnsiTheme="minorHAnsi" w:cstheme="minorHAnsi"/>
          <w:sz w:val="21"/>
          <w:szCs w:val="21"/>
        </w:rPr>
        <w:t xml:space="preserve"> en el </w:t>
      </w:r>
      <w:r w:rsidR="00866CAE" w:rsidRPr="0017284A">
        <w:rPr>
          <w:rFonts w:asciiTheme="minorHAnsi" w:hAnsiTheme="minorHAnsi" w:cstheme="minorHAnsi"/>
          <w:b/>
          <w:bCs/>
          <w:sz w:val="21"/>
          <w:szCs w:val="21"/>
        </w:rPr>
        <w:t>“Anexo N°2 ADM</w:t>
      </w:r>
      <w:r w:rsidR="00674757">
        <w:rPr>
          <w:rFonts w:asciiTheme="minorHAnsi" w:hAnsiTheme="minorHAnsi" w:cstheme="minorHAnsi"/>
          <w:b/>
          <w:bCs/>
          <w:sz w:val="21"/>
          <w:szCs w:val="21"/>
        </w:rPr>
        <w:t>. LINEA PRODUCTO</w:t>
      </w:r>
      <w:r w:rsidR="00866CAE" w:rsidRPr="0017284A">
        <w:rPr>
          <w:rFonts w:asciiTheme="minorHAnsi" w:hAnsiTheme="minorHAnsi" w:cstheme="minorHAnsi"/>
          <w:b/>
          <w:bCs/>
          <w:sz w:val="21"/>
          <w:szCs w:val="21"/>
        </w:rPr>
        <w:t>”</w:t>
      </w:r>
      <w:r w:rsidR="00866CAE" w:rsidRPr="0017284A">
        <w:rPr>
          <w:rFonts w:asciiTheme="minorHAnsi" w:hAnsiTheme="minorHAnsi" w:cstheme="minorHAnsi"/>
          <w:sz w:val="21"/>
          <w:szCs w:val="21"/>
        </w:rPr>
        <w:t xml:space="preserve"> de la Planilla de Reportes adjunta</w:t>
      </w:r>
      <w:r w:rsidR="006F0F20" w:rsidRPr="0017284A">
        <w:rPr>
          <w:rFonts w:asciiTheme="minorHAnsi" w:hAnsiTheme="minorHAnsi" w:cstheme="minorHAnsi"/>
          <w:sz w:val="21"/>
          <w:szCs w:val="21"/>
        </w:rPr>
        <w:t xml:space="preserve"> al presente informe</w:t>
      </w:r>
      <w:r w:rsidR="00BD1951">
        <w:rPr>
          <w:rFonts w:asciiTheme="minorHAnsi" w:hAnsiTheme="minorHAnsi" w:cstheme="minorHAnsi"/>
          <w:sz w:val="21"/>
          <w:szCs w:val="21"/>
        </w:rPr>
        <w:t>.</w:t>
      </w:r>
    </w:p>
    <w:p w14:paraId="59387AFF" w14:textId="0D9B84FB" w:rsidR="00693D0C" w:rsidRDefault="00693D0C" w:rsidP="009E1F56">
      <w:pPr>
        <w:spacing w:after="0" w:line="240" w:lineRule="auto"/>
        <w:jc w:val="both"/>
        <w:rPr>
          <w:rFonts w:asciiTheme="minorHAnsi" w:hAnsiTheme="minorHAnsi" w:cstheme="minorHAnsi"/>
          <w:sz w:val="21"/>
          <w:szCs w:val="21"/>
        </w:rPr>
      </w:pPr>
    </w:p>
    <w:p w14:paraId="30634223" w14:textId="18E7FC0C" w:rsidR="001F775F" w:rsidRDefault="00693D0C" w:rsidP="009E1F56">
      <w:pPr>
        <w:pStyle w:val="Ttulo1"/>
        <w:numPr>
          <w:ilvl w:val="1"/>
          <w:numId w:val="11"/>
        </w:numPr>
        <w:spacing w:line="240" w:lineRule="auto"/>
        <w:rPr>
          <w:rFonts w:ascii="Calibri" w:hAnsi="Calibri" w:cs="Times New Roman"/>
          <w:sz w:val="22"/>
          <w:szCs w:val="22"/>
        </w:rPr>
      </w:pPr>
      <w:r>
        <w:rPr>
          <w:rFonts w:ascii="Calibri" w:hAnsi="Calibri" w:cs="Times New Roman"/>
          <w:sz w:val="22"/>
          <w:szCs w:val="22"/>
        </w:rPr>
        <w:t>ADMISIBILIDAD POR PRECIO OFERTADO</w:t>
      </w:r>
    </w:p>
    <w:p w14:paraId="1F064FCB" w14:textId="77777777" w:rsidR="007A09B0" w:rsidRPr="007A09B0" w:rsidRDefault="007A09B0" w:rsidP="009E1F56">
      <w:pPr>
        <w:spacing w:after="0" w:line="240" w:lineRule="auto"/>
        <w:rPr>
          <w:lang w:val="es-ES" w:eastAsia="es-ES"/>
        </w:rPr>
      </w:pPr>
    </w:p>
    <w:p w14:paraId="17ADEAFE" w14:textId="55B98975" w:rsidR="00E55E4A" w:rsidRDefault="00E55E4A" w:rsidP="009E1F56">
      <w:pPr>
        <w:spacing w:after="0" w:line="240" w:lineRule="auto"/>
        <w:jc w:val="both"/>
        <w:rPr>
          <w:rFonts w:asciiTheme="minorHAnsi" w:hAnsiTheme="minorHAnsi" w:cstheme="minorHAnsi"/>
          <w:sz w:val="21"/>
          <w:szCs w:val="21"/>
        </w:rPr>
      </w:pPr>
      <w:r w:rsidRPr="0017284A">
        <w:rPr>
          <w:rFonts w:asciiTheme="minorHAnsi" w:hAnsiTheme="minorHAnsi" w:cstheme="minorHAnsi"/>
          <w:sz w:val="21"/>
          <w:szCs w:val="21"/>
        </w:rPr>
        <w:t xml:space="preserve">La Comisión Evaluadora procedió a revisar la </w:t>
      </w:r>
      <w:r w:rsidRPr="0017284A">
        <w:rPr>
          <w:rFonts w:asciiTheme="minorHAnsi" w:hAnsiTheme="minorHAnsi" w:cstheme="minorHAnsi"/>
          <w:b/>
          <w:sz w:val="21"/>
          <w:szCs w:val="21"/>
        </w:rPr>
        <w:t xml:space="preserve">ADMISIBILIDAD POR </w:t>
      </w:r>
      <w:r>
        <w:rPr>
          <w:rFonts w:asciiTheme="minorHAnsi" w:hAnsiTheme="minorHAnsi" w:cstheme="minorHAnsi"/>
          <w:b/>
          <w:sz w:val="21"/>
          <w:szCs w:val="21"/>
        </w:rPr>
        <w:t>PRECIO OFERTADO,</w:t>
      </w:r>
      <w:r w:rsidRPr="0017284A">
        <w:rPr>
          <w:rFonts w:asciiTheme="minorHAnsi" w:hAnsiTheme="minorHAnsi" w:cstheme="minorHAnsi"/>
          <w:b/>
          <w:sz w:val="21"/>
          <w:szCs w:val="21"/>
        </w:rPr>
        <w:t xml:space="preserve"> </w:t>
      </w:r>
      <w:r w:rsidRPr="0017284A">
        <w:rPr>
          <w:rFonts w:asciiTheme="minorHAnsi" w:hAnsiTheme="minorHAnsi" w:cstheme="minorHAnsi"/>
          <w:sz w:val="21"/>
          <w:szCs w:val="21"/>
        </w:rPr>
        <w:t xml:space="preserve">según numeral </w:t>
      </w:r>
      <w:r>
        <w:rPr>
          <w:rFonts w:asciiTheme="minorHAnsi" w:hAnsiTheme="minorHAnsi" w:cstheme="minorHAnsi"/>
          <w:sz w:val="21"/>
          <w:szCs w:val="21"/>
          <w:shd w:val="clear" w:color="auto" w:fill="FFFFFF" w:themeFill="background1"/>
        </w:rPr>
        <w:t>2</w:t>
      </w:r>
      <w:r w:rsidRPr="0017284A">
        <w:rPr>
          <w:rFonts w:asciiTheme="minorHAnsi" w:hAnsiTheme="minorHAnsi" w:cstheme="minorHAnsi"/>
          <w:sz w:val="21"/>
          <w:szCs w:val="21"/>
          <w:shd w:val="clear" w:color="auto" w:fill="FFFFFF" w:themeFill="background1"/>
        </w:rPr>
        <w:t>.</w:t>
      </w:r>
      <w:r>
        <w:rPr>
          <w:rFonts w:asciiTheme="minorHAnsi" w:hAnsiTheme="minorHAnsi" w:cstheme="minorHAnsi"/>
          <w:sz w:val="21"/>
          <w:szCs w:val="21"/>
          <w:shd w:val="clear" w:color="auto" w:fill="FFFFFF" w:themeFill="background1"/>
        </w:rPr>
        <w:t>4</w:t>
      </w:r>
      <w:r w:rsidRPr="0017284A">
        <w:rPr>
          <w:rFonts w:asciiTheme="minorHAnsi" w:hAnsiTheme="minorHAnsi" w:cstheme="minorHAnsi"/>
          <w:sz w:val="21"/>
          <w:szCs w:val="21"/>
          <w:shd w:val="clear" w:color="auto" w:fill="FFFFFF" w:themeFill="background1"/>
        </w:rPr>
        <w:t>.</w:t>
      </w:r>
      <w:r>
        <w:rPr>
          <w:rFonts w:asciiTheme="minorHAnsi" w:hAnsiTheme="minorHAnsi" w:cstheme="minorHAnsi"/>
          <w:sz w:val="21"/>
          <w:szCs w:val="21"/>
          <w:shd w:val="clear" w:color="auto" w:fill="FFFFFF" w:themeFill="background1"/>
        </w:rPr>
        <w:t>3</w:t>
      </w:r>
      <w:r w:rsidRPr="0017284A">
        <w:rPr>
          <w:rFonts w:asciiTheme="minorHAnsi" w:hAnsiTheme="minorHAnsi" w:cstheme="minorHAnsi"/>
          <w:sz w:val="21"/>
          <w:szCs w:val="21"/>
        </w:rPr>
        <w:t xml:space="preserve"> de las Bases </w:t>
      </w:r>
      <w:r>
        <w:rPr>
          <w:rFonts w:asciiTheme="minorHAnsi" w:hAnsiTheme="minorHAnsi" w:cstheme="minorHAnsi"/>
          <w:sz w:val="21"/>
          <w:szCs w:val="21"/>
        </w:rPr>
        <w:t xml:space="preserve">Administrativas </w:t>
      </w:r>
      <w:r w:rsidRPr="0017284A">
        <w:rPr>
          <w:rFonts w:asciiTheme="minorHAnsi" w:hAnsiTheme="minorHAnsi" w:cstheme="minorHAnsi"/>
          <w:sz w:val="21"/>
          <w:szCs w:val="21"/>
        </w:rPr>
        <w:t>del Concurso</w:t>
      </w:r>
      <w:r>
        <w:rPr>
          <w:rFonts w:asciiTheme="minorHAnsi" w:hAnsiTheme="minorHAnsi" w:cstheme="minorHAnsi"/>
          <w:sz w:val="21"/>
          <w:szCs w:val="21"/>
        </w:rPr>
        <w:t>.</w:t>
      </w:r>
    </w:p>
    <w:p w14:paraId="061CD38A" w14:textId="77777777" w:rsidR="00E55E4A" w:rsidRPr="0017284A" w:rsidRDefault="00E55E4A" w:rsidP="009E1F56">
      <w:pPr>
        <w:spacing w:after="0" w:line="240" w:lineRule="auto"/>
        <w:jc w:val="both"/>
        <w:rPr>
          <w:rFonts w:asciiTheme="minorHAnsi" w:hAnsiTheme="minorHAnsi" w:cstheme="minorHAnsi"/>
          <w:sz w:val="21"/>
          <w:szCs w:val="21"/>
        </w:rPr>
      </w:pPr>
    </w:p>
    <w:p w14:paraId="1AEC10A1" w14:textId="03B18EEF" w:rsidR="00E55E4A" w:rsidRDefault="00E55E4A" w:rsidP="009E1F56">
      <w:pPr>
        <w:spacing w:after="0" w:line="240" w:lineRule="auto"/>
        <w:jc w:val="both"/>
        <w:rPr>
          <w:rFonts w:asciiTheme="minorHAnsi" w:hAnsiTheme="minorHAnsi" w:cstheme="minorHAnsi"/>
          <w:sz w:val="21"/>
          <w:szCs w:val="21"/>
        </w:rPr>
      </w:pPr>
      <w:r w:rsidRPr="0017284A">
        <w:rPr>
          <w:rFonts w:asciiTheme="minorHAnsi" w:hAnsiTheme="minorHAnsi" w:cstheme="minorHAnsi"/>
          <w:sz w:val="21"/>
          <w:szCs w:val="21"/>
        </w:rPr>
        <w:t>De esta revisión resultaron</w:t>
      </w:r>
      <w:r>
        <w:rPr>
          <w:rFonts w:asciiTheme="minorHAnsi" w:hAnsiTheme="minorHAnsi" w:cstheme="minorHAnsi"/>
          <w:sz w:val="21"/>
          <w:szCs w:val="21"/>
        </w:rPr>
        <w:t xml:space="preserve"> </w:t>
      </w:r>
      <w:r w:rsidR="004D62DB" w:rsidRPr="007A09B0">
        <w:rPr>
          <w:rFonts w:asciiTheme="minorHAnsi" w:hAnsiTheme="minorHAnsi" w:cstheme="minorHAnsi"/>
          <w:b/>
          <w:bCs/>
          <w:sz w:val="21"/>
          <w:szCs w:val="21"/>
        </w:rPr>
        <w:t xml:space="preserve">INADMISIBLES </w:t>
      </w:r>
      <w:r w:rsidR="001776BC">
        <w:rPr>
          <w:rFonts w:asciiTheme="minorHAnsi" w:hAnsiTheme="minorHAnsi" w:cstheme="minorHAnsi"/>
          <w:b/>
          <w:bCs/>
          <w:sz w:val="21"/>
          <w:szCs w:val="21"/>
        </w:rPr>
        <w:t>11</w:t>
      </w:r>
      <w:r w:rsidR="004D62DB">
        <w:rPr>
          <w:rFonts w:asciiTheme="minorHAnsi" w:hAnsiTheme="minorHAnsi" w:cstheme="minorHAnsi"/>
          <w:sz w:val="21"/>
          <w:szCs w:val="21"/>
        </w:rPr>
        <w:t xml:space="preserve"> </w:t>
      </w:r>
      <w:r w:rsidR="004D62DB">
        <w:rPr>
          <w:rFonts w:asciiTheme="minorHAnsi" w:hAnsiTheme="minorHAnsi" w:cstheme="minorHAnsi"/>
          <w:b/>
          <w:bCs/>
          <w:sz w:val="21"/>
          <w:szCs w:val="21"/>
        </w:rPr>
        <w:t>ofertas</w:t>
      </w:r>
      <w:r w:rsidR="001776BC">
        <w:rPr>
          <w:rFonts w:asciiTheme="minorHAnsi" w:hAnsiTheme="minorHAnsi" w:cstheme="minorHAnsi"/>
          <w:b/>
          <w:bCs/>
          <w:sz w:val="21"/>
          <w:szCs w:val="21"/>
        </w:rPr>
        <w:t>/</w:t>
      </w:r>
      <w:r w:rsidR="00661165">
        <w:rPr>
          <w:rFonts w:asciiTheme="minorHAnsi" w:hAnsiTheme="minorHAnsi" w:cstheme="minorHAnsi"/>
          <w:b/>
          <w:bCs/>
        </w:rPr>
        <w:t>línea de producto</w:t>
      </w:r>
      <w:r w:rsidRPr="0017284A">
        <w:rPr>
          <w:rFonts w:asciiTheme="minorHAnsi" w:hAnsiTheme="minorHAnsi" w:cstheme="minorHAnsi"/>
          <w:bCs/>
          <w:sz w:val="21"/>
          <w:szCs w:val="21"/>
        </w:rPr>
        <w:t>, según el detalle contenido</w:t>
      </w:r>
      <w:r w:rsidRPr="0017284A">
        <w:rPr>
          <w:rFonts w:asciiTheme="minorHAnsi" w:hAnsiTheme="minorHAnsi" w:cstheme="minorHAnsi"/>
          <w:sz w:val="21"/>
          <w:szCs w:val="21"/>
        </w:rPr>
        <w:t xml:space="preserve"> en el </w:t>
      </w:r>
      <w:r w:rsidRPr="0017284A">
        <w:rPr>
          <w:rFonts w:asciiTheme="minorHAnsi" w:hAnsiTheme="minorHAnsi" w:cstheme="minorHAnsi"/>
          <w:b/>
          <w:bCs/>
          <w:sz w:val="21"/>
          <w:szCs w:val="21"/>
        </w:rPr>
        <w:t>“Anexo N°2 ADM</w:t>
      </w:r>
      <w:r>
        <w:rPr>
          <w:rFonts w:asciiTheme="minorHAnsi" w:hAnsiTheme="minorHAnsi" w:cstheme="minorHAnsi"/>
          <w:b/>
          <w:bCs/>
          <w:sz w:val="21"/>
          <w:szCs w:val="21"/>
        </w:rPr>
        <w:t>. LINEA PRODUCTO</w:t>
      </w:r>
      <w:r w:rsidRPr="0017284A">
        <w:rPr>
          <w:rFonts w:asciiTheme="minorHAnsi" w:hAnsiTheme="minorHAnsi" w:cstheme="minorHAnsi"/>
          <w:b/>
          <w:bCs/>
          <w:sz w:val="21"/>
          <w:szCs w:val="21"/>
        </w:rPr>
        <w:t>”</w:t>
      </w:r>
      <w:r w:rsidRPr="0017284A">
        <w:rPr>
          <w:rFonts w:asciiTheme="minorHAnsi" w:hAnsiTheme="minorHAnsi" w:cstheme="minorHAnsi"/>
          <w:sz w:val="21"/>
          <w:szCs w:val="21"/>
        </w:rPr>
        <w:t xml:space="preserve"> de la Planilla de Reportes adjunta al presente informe</w:t>
      </w:r>
      <w:r>
        <w:rPr>
          <w:rFonts w:asciiTheme="minorHAnsi" w:hAnsiTheme="minorHAnsi" w:cstheme="minorHAnsi"/>
          <w:sz w:val="21"/>
          <w:szCs w:val="21"/>
        </w:rPr>
        <w:t>.</w:t>
      </w:r>
    </w:p>
    <w:p w14:paraId="3A13D2C3" w14:textId="77777777" w:rsidR="007A09B0" w:rsidRDefault="007A09B0" w:rsidP="009E1F56">
      <w:pPr>
        <w:spacing w:after="0" w:line="240" w:lineRule="auto"/>
        <w:jc w:val="both"/>
        <w:rPr>
          <w:rFonts w:asciiTheme="minorHAnsi" w:hAnsiTheme="minorHAnsi" w:cstheme="minorHAnsi"/>
          <w:sz w:val="21"/>
          <w:szCs w:val="21"/>
        </w:rPr>
      </w:pPr>
    </w:p>
    <w:p w14:paraId="0CAEFCE7" w14:textId="5B0374A8" w:rsidR="004D62DB" w:rsidRPr="007A09B0" w:rsidRDefault="004D62DB" w:rsidP="009E1F56">
      <w:pPr>
        <w:pStyle w:val="Ttulo1"/>
        <w:numPr>
          <w:ilvl w:val="1"/>
          <w:numId w:val="11"/>
        </w:numPr>
        <w:spacing w:line="240" w:lineRule="auto"/>
        <w:rPr>
          <w:bCs/>
        </w:rPr>
      </w:pPr>
      <w:r w:rsidRPr="007A09B0">
        <w:rPr>
          <w:bCs/>
        </w:rPr>
        <w:t>ADMISIBILIDAD POR ANTIGÜEDAD</w:t>
      </w:r>
    </w:p>
    <w:p w14:paraId="1C8C1B60" w14:textId="77777777" w:rsidR="00512335" w:rsidRDefault="00512335" w:rsidP="009E1F56">
      <w:pPr>
        <w:spacing w:after="0" w:line="240" w:lineRule="auto"/>
        <w:jc w:val="both"/>
        <w:rPr>
          <w:rFonts w:asciiTheme="minorHAnsi" w:hAnsiTheme="minorHAnsi" w:cstheme="minorHAnsi"/>
          <w:sz w:val="21"/>
          <w:szCs w:val="21"/>
        </w:rPr>
      </w:pPr>
    </w:p>
    <w:p w14:paraId="3ED271B0" w14:textId="3666D404" w:rsidR="00512335" w:rsidRDefault="00512335" w:rsidP="009E1F56">
      <w:pPr>
        <w:spacing w:after="0" w:line="240" w:lineRule="auto"/>
        <w:jc w:val="both"/>
        <w:rPr>
          <w:rFonts w:asciiTheme="minorHAnsi" w:hAnsiTheme="minorHAnsi" w:cstheme="minorHAnsi"/>
          <w:sz w:val="21"/>
          <w:szCs w:val="21"/>
        </w:rPr>
      </w:pPr>
      <w:r w:rsidRPr="0017284A">
        <w:rPr>
          <w:rFonts w:asciiTheme="minorHAnsi" w:hAnsiTheme="minorHAnsi" w:cstheme="minorHAnsi"/>
          <w:sz w:val="21"/>
          <w:szCs w:val="21"/>
        </w:rPr>
        <w:t xml:space="preserve">La Comisión Evaluadora procedió a revisar la </w:t>
      </w:r>
      <w:r w:rsidR="00C759FC" w:rsidRPr="00C759FC">
        <w:rPr>
          <w:rFonts w:asciiTheme="minorHAnsi" w:hAnsiTheme="minorHAnsi" w:cstheme="minorHAnsi"/>
          <w:b/>
          <w:sz w:val="21"/>
          <w:szCs w:val="21"/>
        </w:rPr>
        <w:t>ADMISIBILIDAD POR ANTIGÜEDAD</w:t>
      </w:r>
      <w:r>
        <w:rPr>
          <w:rFonts w:asciiTheme="minorHAnsi" w:hAnsiTheme="minorHAnsi" w:cstheme="minorHAnsi"/>
          <w:b/>
          <w:sz w:val="21"/>
          <w:szCs w:val="21"/>
        </w:rPr>
        <w:t>,</w:t>
      </w:r>
      <w:r w:rsidRPr="0017284A">
        <w:rPr>
          <w:rFonts w:asciiTheme="minorHAnsi" w:hAnsiTheme="minorHAnsi" w:cstheme="minorHAnsi"/>
          <w:b/>
          <w:sz w:val="21"/>
          <w:szCs w:val="21"/>
        </w:rPr>
        <w:t xml:space="preserve"> </w:t>
      </w:r>
      <w:r w:rsidRPr="0017284A">
        <w:rPr>
          <w:rFonts w:asciiTheme="minorHAnsi" w:hAnsiTheme="minorHAnsi" w:cstheme="minorHAnsi"/>
          <w:sz w:val="21"/>
          <w:szCs w:val="21"/>
        </w:rPr>
        <w:t xml:space="preserve">según numeral </w:t>
      </w:r>
      <w:r>
        <w:rPr>
          <w:rFonts w:asciiTheme="minorHAnsi" w:hAnsiTheme="minorHAnsi" w:cstheme="minorHAnsi"/>
          <w:sz w:val="21"/>
          <w:szCs w:val="21"/>
          <w:shd w:val="clear" w:color="auto" w:fill="FFFFFF" w:themeFill="background1"/>
        </w:rPr>
        <w:t>2</w:t>
      </w:r>
      <w:r w:rsidRPr="0017284A">
        <w:rPr>
          <w:rFonts w:asciiTheme="minorHAnsi" w:hAnsiTheme="minorHAnsi" w:cstheme="minorHAnsi"/>
          <w:sz w:val="21"/>
          <w:szCs w:val="21"/>
          <w:shd w:val="clear" w:color="auto" w:fill="FFFFFF" w:themeFill="background1"/>
        </w:rPr>
        <w:t>.</w:t>
      </w:r>
      <w:r>
        <w:rPr>
          <w:rFonts w:asciiTheme="minorHAnsi" w:hAnsiTheme="minorHAnsi" w:cstheme="minorHAnsi"/>
          <w:sz w:val="21"/>
          <w:szCs w:val="21"/>
          <w:shd w:val="clear" w:color="auto" w:fill="FFFFFF" w:themeFill="background1"/>
        </w:rPr>
        <w:t>4</w:t>
      </w:r>
      <w:r w:rsidRPr="0017284A">
        <w:rPr>
          <w:rFonts w:asciiTheme="minorHAnsi" w:hAnsiTheme="minorHAnsi" w:cstheme="minorHAnsi"/>
          <w:sz w:val="21"/>
          <w:szCs w:val="21"/>
          <w:shd w:val="clear" w:color="auto" w:fill="FFFFFF" w:themeFill="background1"/>
        </w:rPr>
        <w:t>.</w:t>
      </w:r>
      <w:r w:rsidR="00C759FC">
        <w:rPr>
          <w:rFonts w:asciiTheme="minorHAnsi" w:hAnsiTheme="minorHAnsi" w:cstheme="minorHAnsi"/>
          <w:sz w:val="21"/>
          <w:szCs w:val="21"/>
          <w:shd w:val="clear" w:color="auto" w:fill="FFFFFF" w:themeFill="background1"/>
        </w:rPr>
        <w:t>4</w:t>
      </w:r>
      <w:r w:rsidRPr="0017284A">
        <w:rPr>
          <w:rFonts w:asciiTheme="minorHAnsi" w:hAnsiTheme="minorHAnsi" w:cstheme="minorHAnsi"/>
          <w:sz w:val="21"/>
          <w:szCs w:val="21"/>
        </w:rPr>
        <w:t xml:space="preserve"> de las Bases </w:t>
      </w:r>
      <w:r>
        <w:rPr>
          <w:rFonts w:asciiTheme="minorHAnsi" w:hAnsiTheme="minorHAnsi" w:cstheme="minorHAnsi"/>
          <w:sz w:val="21"/>
          <w:szCs w:val="21"/>
        </w:rPr>
        <w:t xml:space="preserve">Administrativas </w:t>
      </w:r>
      <w:r w:rsidRPr="0017284A">
        <w:rPr>
          <w:rFonts w:asciiTheme="minorHAnsi" w:hAnsiTheme="minorHAnsi" w:cstheme="minorHAnsi"/>
          <w:sz w:val="21"/>
          <w:szCs w:val="21"/>
        </w:rPr>
        <w:t>del Concurso</w:t>
      </w:r>
      <w:r>
        <w:rPr>
          <w:rFonts w:asciiTheme="minorHAnsi" w:hAnsiTheme="minorHAnsi" w:cstheme="minorHAnsi"/>
          <w:sz w:val="21"/>
          <w:szCs w:val="21"/>
        </w:rPr>
        <w:t>.</w:t>
      </w:r>
    </w:p>
    <w:p w14:paraId="2A60341F" w14:textId="77777777" w:rsidR="00512335" w:rsidRPr="0017284A" w:rsidRDefault="00512335" w:rsidP="009E1F56">
      <w:pPr>
        <w:spacing w:after="0" w:line="240" w:lineRule="auto"/>
        <w:jc w:val="both"/>
        <w:rPr>
          <w:rFonts w:asciiTheme="minorHAnsi" w:hAnsiTheme="minorHAnsi" w:cstheme="minorHAnsi"/>
          <w:sz w:val="21"/>
          <w:szCs w:val="21"/>
        </w:rPr>
      </w:pPr>
    </w:p>
    <w:p w14:paraId="47BC522B" w14:textId="59FA9386" w:rsidR="00512335" w:rsidRPr="001776BC" w:rsidRDefault="00512335" w:rsidP="009E1F56">
      <w:pPr>
        <w:spacing w:after="0" w:line="240" w:lineRule="auto"/>
        <w:jc w:val="both"/>
        <w:rPr>
          <w:rFonts w:asciiTheme="minorHAnsi" w:hAnsiTheme="minorHAnsi" w:cstheme="minorHAnsi"/>
          <w:b/>
          <w:bCs/>
          <w:sz w:val="21"/>
          <w:szCs w:val="21"/>
        </w:rPr>
      </w:pPr>
      <w:r w:rsidRPr="0017284A">
        <w:rPr>
          <w:rFonts w:asciiTheme="minorHAnsi" w:hAnsiTheme="minorHAnsi" w:cstheme="minorHAnsi"/>
          <w:sz w:val="21"/>
          <w:szCs w:val="21"/>
        </w:rPr>
        <w:t>De esta revisión resultaron</w:t>
      </w:r>
      <w:r>
        <w:rPr>
          <w:rFonts w:asciiTheme="minorHAnsi" w:hAnsiTheme="minorHAnsi" w:cstheme="minorHAnsi"/>
          <w:sz w:val="21"/>
          <w:szCs w:val="21"/>
        </w:rPr>
        <w:t xml:space="preserve"> </w:t>
      </w:r>
      <w:r w:rsidRPr="00BE6588">
        <w:rPr>
          <w:rFonts w:asciiTheme="minorHAnsi" w:hAnsiTheme="minorHAnsi" w:cstheme="minorHAnsi"/>
          <w:b/>
          <w:bCs/>
          <w:sz w:val="21"/>
          <w:szCs w:val="21"/>
        </w:rPr>
        <w:t xml:space="preserve">INADMISIBLES </w:t>
      </w:r>
      <w:r w:rsidR="00C759FC">
        <w:rPr>
          <w:rFonts w:asciiTheme="minorHAnsi" w:hAnsiTheme="minorHAnsi" w:cstheme="minorHAnsi"/>
          <w:b/>
          <w:bCs/>
          <w:sz w:val="21"/>
          <w:szCs w:val="21"/>
        </w:rPr>
        <w:t>1</w:t>
      </w:r>
      <w:r w:rsidR="001776BC">
        <w:rPr>
          <w:rFonts w:asciiTheme="minorHAnsi" w:hAnsiTheme="minorHAnsi" w:cstheme="minorHAnsi"/>
          <w:b/>
          <w:bCs/>
          <w:sz w:val="21"/>
          <w:szCs w:val="21"/>
        </w:rPr>
        <w:t>0</w:t>
      </w:r>
      <w:r>
        <w:rPr>
          <w:rFonts w:asciiTheme="minorHAnsi" w:hAnsiTheme="minorHAnsi" w:cstheme="minorHAnsi"/>
          <w:sz w:val="21"/>
          <w:szCs w:val="21"/>
        </w:rPr>
        <w:t xml:space="preserve"> </w:t>
      </w:r>
      <w:r w:rsidR="00C759FC">
        <w:rPr>
          <w:rFonts w:asciiTheme="minorHAnsi" w:hAnsiTheme="minorHAnsi" w:cstheme="minorHAnsi"/>
          <w:b/>
          <w:bCs/>
          <w:sz w:val="21"/>
          <w:szCs w:val="21"/>
        </w:rPr>
        <w:t>RUT</w:t>
      </w:r>
      <w:r w:rsidRPr="0017284A">
        <w:rPr>
          <w:rFonts w:asciiTheme="minorHAnsi" w:hAnsiTheme="minorHAnsi" w:cstheme="minorHAnsi"/>
          <w:bCs/>
          <w:sz w:val="21"/>
          <w:szCs w:val="21"/>
        </w:rPr>
        <w:t>, según el detalle contenido</w:t>
      </w:r>
      <w:r w:rsidRPr="0017284A">
        <w:rPr>
          <w:rFonts w:asciiTheme="minorHAnsi" w:hAnsiTheme="minorHAnsi" w:cstheme="minorHAnsi"/>
          <w:sz w:val="21"/>
          <w:szCs w:val="21"/>
        </w:rPr>
        <w:t xml:space="preserve"> en el </w:t>
      </w:r>
      <w:r w:rsidRPr="0017284A">
        <w:rPr>
          <w:rFonts w:asciiTheme="minorHAnsi" w:hAnsiTheme="minorHAnsi" w:cstheme="minorHAnsi"/>
          <w:b/>
          <w:bCs/>
          <w:sz w:val="21"/>
          <w:szCs w:val="21"/>
        </w:rPr>
        <w:t>“Anexo N°</w:t>
      </w:r>
      <w:r w:rsidR="00E13F0C">
        <w:rPr>
          <w:rFonts w:asciiTheme="minorHAnsi" w:hAnsiTheme="minorHAnsi" w:cstheme="minorHAnsi"/>
          <w:b/>
          <w:bCs/>
          <w:sz w:val="21"/>
          <w:szCs w:val="21"/>
        </w:rPr>
        <w:t>1</w:t>
      </w:r>
      <w:r w:rsidRPr="0017284A">
        <w:rPr>
          <w:rFonts w:asciiTheme="minorHAnsi" w:hAnsiTheme="minorHAnsi" w:cstheme="minorHAnsi"/>
          <w:b/>
          <w:bCs/>
          <w:sz w:val="21"/>
          <w:szCs w:val="21"/>
        </w:rPr>
        <w:t xml:space="preserve"> ADM</w:t>
      </w:r>
      <w:r>
        <w:rPr>
          <w:rFonts w:asciiTheme="minorHAnsi" w:hAnsiTheme="minorHAnsi" w:cstheme="minorHAnsi"/>
          <w:b/>
          <w:bCs/>
          <w:sz w:val="21"/>
          <w:szCs w:val="21"/>
        </w:rPr>
        <w:t xml:space="preserve">. </w:t>
      </w:r>
      <w:r w:rsidR="00E13F0C">
        <w:rPr>
          <w:rFonts w:asciiTheme="minorHAnsi" w:hAnsiTheme="minorHAnsi" w:cstheme="minorHAnsi"/>
          <w:b/>
          <w:bCs/>
          <w:sz w:val="21"/>
          <w:szCs w:val="21"/>
        </w:rPr>
        <w:t>OFERENTE</w:t>
      </w:r>
      <w:r w:rsidRPr="0017284A">
        <w:rPr>
          <w:rFonts w:asciiTheme="minorHAnsi" w:hAnsiTheme="minorHAnsi" w:cstheme="minorHAnsi"/>
          <w:b/>
          <w:bCs/>
          <w:sz w:val="21"/>
          <w:szCs w:val="21"/>
        </w:rPr>
        <w:t>”</w:t>
      </w:r>
      <w:r w:rsidRPr="0017284A">
        <w:rPr>
          <w:rFonts w:asciiTheme="minorHAnsi" w:hAnsiTheme="minorHAnsi" w:cstheme="minorHAnsi"/>
          <w:sz w:val="21"/>
          <w:szCs w:val="21"/>
        </w:rPr>
        <w:t xml:space="preserve"> de la Planilla de Reportes adjunta al presente informe</w:t>
      </w:r>
      <w:r>
        <w:rPr>
          <w:rFonts w:asciiTheme="minorHAnsi" w:hAnsiTheme="minorHAnsi" w:cstheme="minorHAnsi"/>
          <w:sz w:val="21"/>
          <w:szCs w:val="21"/>
        </w:rPr>
        <w:t>.</w:t>
      </w:r>
    </w:p>
    <w:p w14:paraId="2149C5E2" w14:textId="77777777" w:rsidR="00E13F0C" w:rsidRDefault="00E13F0C" w:rsidP="009E1F56">
      <w:pPr>
        <w:spacing w:after="0" w:line="240" w:lineRule="auto"/>
        <w:jc w:val="both"/>
        <w:rPr>
          <w:rFonts w:asciiTheme="minorHAnsi" w:hAnsiTheme="minorHAnsi" w:cstheme="minorHAnsi"/>
          <w:sz w:val="21"/>
          <w:szCs w:val="21"/>
        </w:rPr>
      </w:pPr>
    </w:p>
    <w:p w14:paraId="48A7EB63" w14:textId="1B3491F5" w:rsidR="004D62DB" w:rsidRDefault="00E13F0C" w:rsidP="009E1F56">
      <w:pPr>
        <w:spacing w:after="0" w:line="240" w:lineRule="auto"/>
        <w:jc w:val="both"/>
        <w:rPr>
          <w:rFonts w:asciiTheme="minorHAnsi" w:hAnsiTheme="minorHAnsi" w:cstheme="minorHAnsi"/>
          <w:sz w:val="21"/>
          <w:szCs w:val="21"/>
        </w:rPr>
      </w:pPr>
      <w:r>
        <w:rPr>
          <w:rFonts w:asciiTheme="minorHAnsi" w:hAnsiTheme="minorHAnsi" w:cstheme="minorHAnsi"/>
          <w:sz w:val="21"/>
          <w:szCs w:val="21"/>
        </w:rPr>
        <w:t xml:space="preserve">En consecuencia, a partir de la revisión de las distintas admisibilidades pasan </w:t>
      </w:r>
      <w:r w:rsidR="004D62DB">
        <w:rPr>
          <w:rFonts w:asciiTheme="minorHAnsi" w:hAnsiTheme="minorHAnsi" w:cstheme="minorHAnsi"/>
          <w:sz w:val="21"/>
          <w:szCs w:val="21"/>
        </w:rPr>
        <w:t xml:space="preserve">a la evaluación de experiencia </w:t>
      </w:r>
      <w:r w:rsidR="001776BC">
        <w:rPr>
          <w:rFonts w:asciiTheme="minorHAnsi" w:hAnsiTheme="minorHAnsi" w:cstheme="minorHAnsi"/>
          <w:sz w:val="21"/>
          <w:szCs w:val="21"/>
        </w:rPr>
        <w:t>85</w:t>
      </w:r>
      <w:r w:rsidR="004D62DB">
        <w:rPr>
          <w:rFonts w:asciiTheme="minorHAnsi" w:hAnsiTheme="minorHAnsi" w:cstheme="minorHAnsi"/>
          <w:sz w:val="21"/>
          <w:szCs w:val="21"/>
        </w:rPr>
        <w:t xml:space="preserve"> oferentes con </w:t>
      </w:r>
      <w:r w:rsidR="001776BC">
        <w:rPr>
          <w:rFonts w:asciiTheme="minorHAnsi" w:hAnsiTheme="minorHAnsi" w:cstheme="minorHAnsi"/>
          <w:sz w:val="21"/>
          <w:szCs w:val="21"/>
        </w:rPr>
        <w:t>605</w:t>
      </w:r>
      <w:r w:rsidR="004D62DB">
        <w:rPr>
          <w:rFonts w:asciiTheme="minorHAnsi" w:hAnsiTheme="minorHAnsi" w:cstheme="minorHAnsi"/>
          <w:sz w:val="21"/>
          <w:szCs w:val="21"/>
        </w:rPr>
        <w:t xml:space="preserve"> ofertas nacionales y </w:t>
      </w:r>
      <w:r w:rsidR="001776BC">
        <w:rPr>
          <w:rFonts w:asciiTheme="minorHAnsi" w:hAnsiTheme="minorHAnsi" w:cstheme="minorHAnsi"/>
          <w:sz w:val="21"/>
          <w:szCs w:val="21"/>
        </w:rPr>
        <w:t>1.513</w:t>
      </w:r>
      <w:r w:rsidR="004D62DB">
        <w:rPr>
          <w:rFonts w:asciiTheme="minorHAnsi" w:hAnsiTheme="minorHAnsi" w:cstheme="minorHAnsi"/>
          <w:sz w:val="21"/>
          <w:szCs w:val="21"/>
        </w:rPr>
        <w:t xml:space="preserve"> ofertas/</w:t>
      </w:r>
      <w:r w:rsidR="00661165" w:rsidRPr="00661165">
        <w:t xml:space="preserve"> </w:t>
      </w:r>
      <w:r w:rsidR="00661165" w:rsidRPr="00661165">
        <w:rPr>
          <w:rFonts w:asciiTheme="minorHAnsi" w:hAnsiTheme="minorHAnsi" w:cstheme="minorHAnsi"/>
          <w:sz w:val="21"/>
          <w:szCs w:val="21"/>
        </w:rPr>
        <w:t>línea de producto</w:t>
      </w:r>
      <w:r w:rsidR="004D62DB">
        <w:rPr>
          <w:rFonts w:asciiTheme="minorHAnsi" w:hAnsiTheme="minorHAnsi" w:cstheme="minorHAnsi"/>
          <w:sz w:val="21"/>
          <w:szCs w:val="21"/>
        </w:rPr>
        <w:t>.</w:t>
      </w:r>
    </w:p>
    <w:p w14:paraId="0372819E" w14:textId="77777777" w:rsidR="004D62DB" w:rsidRDefault="004D62DB" w:rsidP="009E1F56">
      <w:pPr>
        <w:spacing w:after="0" w:line="240" w:lineRule="auto"/>
        <w:jc w:val="both"/>
        <w:rPr>
          <w:rFonts w:asciiTheme="minorHAnsi" w:hAnsiTheme="minorHAnsi" w:cstheme="minorHAnsi"/>
          <w:b/>
          <w:sz w:val="21"/>
          <w:szCs w:val="21"/>
          <w:u w:val="single"/>
        </w:rPr>
      </w:pPr>
    </w:p>
    <w:p w14:paraId="2F0A104E" w14:textId="77777777" w:rsidR="001776BC" w:rsidRDefault="001776BC" w:rsidP="009E1F56">
      <w:pPr>
        <w:spacing w:after="0" w:line="240" w:lineRule="auto"/>
        <w:jc w:val="both"/>
        <w:rPr>
          <w:rFonts w:asciiTheme="minorHAnsi" w:hAnsiTheme="minorHAnsi" w:cstheme="minorHAnsi"/>
          <w:b/>
          <w:sz w:val="21"/>
          <w:szCs w:val="21"/>
          <w:u w:val="single"/>
        </w:rPr>
      </w:pPr>
    </w:p>
    <w:p w14:paraId="62F6F01D" w14:textId="77777777" w:rsidR="001776BC" w:rsidRDefault="001776BC" w:rsidP="009E1F56">
      <w:pPr>
        <w:spacing w:after="0" w:line="240" w:lineRule="auto"/>
        <w:jc w:val="both"/>
        <w:rPr>
          <w:rFonts w:asciiTheme="minorHAnsi" w:hAnsiTheme="minorHAnsi" w:cstheme="minorHAnsi"/>
          <w:b/>
          <w:sz w:val="21"/>
          <w:szCs w:val="21"/>
          <w:u w:val="single"/>
        </w:rPr>
      </w:pPr>
    </w:p>
    <w:p w14:paraId="39B3BFA0" w14:textId="11D69152" w:rsidR="00767E45" w:rsidRPr="00436F43" w:rsidRDefault="00767E45" w:rsidP="009E1F56">
      <w:pPr>
        <w:pStyle w:val="Ttulo1"/>
        <w:numPr>
          <w:ilvl w:val="0"/>
          <w:numId w:val="11"/>
        </w:numPr>
        <w:spacing w:line="240" w:lineRule="auto"/>
      </w:pPr>
      <w:r w:rsidRPr="0017284A">
        <w:t xml:space="preserve">EVALUACIÓN EXPERIENCIA </w:t>
      </w:r>
      <w:r w:rsidR="008F745A" w:rsidRPr="0017284A">
        <w:t>(</w:t>
      </w:r>
      <w:r w:rsidR="004553BA">
        <w:t>20</w:t>
      </w:r>
      <w:r w:rsidR="008F745A" w:rsidRPr="0017284A">
        <w:t>%)</w:t>
      </w:r>
    </w:p>
    <w:p w14:paraId="3FCB2415" w14:textId="77777777" w:rsidR="00767E45" w:rsidRPr="0017284A" w:rsidRDefault="00767E45" w:rsidP="009E1F56">
      <w:pPr>
        <w:spacing w:after="0" w:line="240" w:lineRule="auto"/>
        <w:rPr>
          <w:rFonts w:asciiTheme="minorHAnsi" w:hAnsiTheme="minorHAnsi" w:cstheme="minorHAnsi"/>
          <w:sz w:val="21"/>
          <w:szCs w:val="21"/>
        </w:rPr>
      </w:pPr>
    </w:p>
    <w:p w14:paraId="6A6E9635" w14:textId="31973EED" w:rsidR="002564A7" w:rsidRPr="0017284A" w:rsidRDefault="00767E45" w:rsidP="009E1F56">
      <w:pPr>
        <w:spacing w:after="0" w:line="240" w:lineRule="auto"/>
        <w:jc w:val="both"/>
        <w:rPr>
          <w:rFonts w:asciiTheme="minorHAnsi" w:hAnsiTheme="minorHAnsi" w:cstheme="minorHAnsi"/>
          <w:sz w:val="21"/>
          <w:szCs w:val="21"/>
        </w:rPr>
      </w:pPr>
      <w:r w:rsidRPr="0017284A">
        <w:rPr>
          <w:rFonts w:asciiTheme="minorHAnsi" w:hAnsiTheme="minorHAnsi" w:cstheme="minorHAnsi"/>
          <w:sz w:val="21"/>
          <w:szCs w:val="21"/>
        </w:rPr>
        <w:t xml:space="preserve">A través de la Plataforma </w:t>
      </w:r>
      <w:r w:rsidR="00A80B9A">
        <w:rPr>
          <w:rFonts w:asciiTheme="minorHAnsi" w:hAnsiTheme="minorHAnsi" w:cstheme="minorHAnsi"/>
          <w:sz w:val="21"/>
          <w:szCs w:val="21"/>
        </w:rPr>
        <w:t>SISCOM</w:t>
      </w:r>
      <w:r w:rsidRPr="0017284A">
        <w:rPr>
          <w:rFonts w:asciiTheme="minorHAnsi" w:hAnsiTheme="minorHAnsi" w:cstheme="minorHAnsi"/>
          <w:sz w:val="21"/>
          <w:szCs w:val="21"/>
        </w:rPr>
        <w:t xml:space="preserve">, se procedió a </w:t>
      </w:r>
      <w:r w:rsidR="006E1BDE" w:rsidRPr="0017284A">
        <w:rPr>
          <w:rFonts w:asciiTheme="minorHAnsi" w:hAnsiTheme="minorHAnsi" w:cstheme="minorHAnsi"/>
          <w:sz w:val="21"/>
          <w:szCs w:val="21"/>
        </w:rPr>
        <w:t>asignar las notas</w:t>
      </w:r>
      <w:r w:rsidRPr="0017284A">
        <w:rPr>
          <w:rFonts w:asciiTheme="minorHAnsi" w:hAnsiTheme="minorHAnsi" w:cstheme="minorHAnsi"/>
          <w:sz w:val="21"/>
          <w:szCs w:val="21"/>
        </w:rPr>
        <w:t xml:space="preserve"> conforme lo indicado en el numeral </w:t>
      </w:r>
      <w:r w:rsidR="004553BA">
        <w:rPr>
          <w:rFonts w:asciiTheme="minorHAnsi" w:hAnsiTheme="minorHAnsi" w:cstheme="minorHAnsi"/>
          <w:sz w:val="21"/>
          <w:szCs w:val="21"/>
        </w:rPr>
        <w:t>2</w:t>
      </w:r>
      <w:r w:rsidR="00321CBA" w:rsidRPr="0017284A">
        <w:rPr>
          <w:rFonts w:asciiTheme="minorHAnsi" w:hAnsiTheme="minorHAnsi" w:cstheme="minorHAnsi"/>
          <w:sz w:val="21"/>
          <w:szCs w:val="21"/>
        </w:rPr>
        <w:t>.</w:t>
      </w:r>
      <w:r w:rsidR="004553BA">
        <w:rPr>
          <w:rFonts w:asciiTheme="minorHAnsi" w:hAnsiTheme="minorHAnsi" w:cstheme="minorHAnsi"/>
          <w:sz w:val="21"/>
          <w:szCs w:val="21"/>
        </w:rPr>
        <w:t>6</w:t>
      </w:r>
      <w:r w:rsidR="00DA33E8">
        <w:rPr>
          <w:rFonts w:asciiTheme="minorHAnsi" w:hAnsiTheme="minorHAnsi" w:cstheme="minorHAnsi"/>
          <w:sz w:val="21"/>
          <w:szCs w:val="21"/>
        </w:rPr>
        <w:t>.</w:t>
      </w:r>
      <w:r w:rsidR="004553BA">
        <w:rPr>
          <w:rFonts w:asciiTheme="minorHAnsi" w:hAnsiTheme="minorHAnsi" w:cstheme="minorHAnsi"/>
          <w:sz w:val="21"/>
          <w:szCs w:val="21"/>
        </w:rPr>
        <w:t>1</w:t>
      </w:r>
      <w:r w:rsidR="00321CBA" w:rsidRPr="0017284A">
        <w:rPr>
          <w:rFonts w:asciiTheme="minorHAnsi" w:hAnsiTheme="minorHAnsi" w:cstheme="minorHAnsi"/>
          <w:sz w:val="21"/>
          <w:szCs w:val="21"/>
        </w:rPr>
        <w:t>,</w:t>
      </w:r>
      <w:r w:rsidR="00321CBA" w:rsidRPr="0017284A">
        <w:rPr>
          <w:rFonts w:asciiTheme="minorHAnsi" w:hAnsiTheme="minorHAnsi" w:cstheme="minorHAnsi"/>
          <w:b/>
          <w:bCs/>
          <w:sz w:val="21"/>
          <w:szCs w:val="21"/>
        </w:rPr>
        <w:t xml:space="preserve"> “</w:t>
      </w:r>
      <w:r w:rsidRPr="0017284A">
        <w:rPr>
          <w:rFonts w:asciiTheme="minorHAnsi" w:hAnsiTheme="minorHAnsi" w:cstheme="minorHAnsi"/>
          <w:b/>
          <w:sz w:val="21"/>
          <w:szCs w:val="21"/>
        </w:rPr>
        <w:t>EVA</w:t>
      </w:r>
      <w:r w:rsidR="003763A0" w:rsidRPr="0017284A">
        <w:rPr>
          <w:rFonts w:asciiTheme="minorHAnsi" w:hAnsiTheme="minorHAnsi" w:cstheme="minorHAnsi"/>
          <w:b/>
          <w:sz w:val="21"/>
          <w:szCs w:val="21"/>
        </w:rPr>
        <w:t>LUACIÓN EXPERIENCIA</w:t>
      </w:r>
      <w:r w:rsidR="002564A7" w:rsidRPr="0017284A">
        <w:rPr>
          <w:rFonts w:asciiTheme="minorHAnsi" w:hAnsiTheme="minorHAnsi" w:cstheme="minorHAnsi"/>
          <w:b/>
          <w:sz w:val="21"/>
          <w:szCs w:val="21"/>
        </w:rPr>
        <w:t xml:space="preserve">” </w:t>
      </w:r>
      <w:r w:rsidR="006E1BDE" w:rsidRPr="0017284A">
        <w:rPr>
          <w:rFonts w:asciiTheme="minorHAnsi" w:hAnsiTheme="minorHAnsi" w:cstheme="minorHAnsi"/>
          <w:sz w:val="21"/>
          <w:szCs w:val="21"/>
        </w:rPr>
        <w:t xml:space="preserve">de las bases </w:t>
      </w:r>
      <w:r w:rsidR="002B6B40">
        <w:rPr>
          <w:rFonts w:asciiTheme="minorHAnsi" w:hAnsiTheme="minorHAnsi" w:cstheme="minorHAnsi"/>
          <w:sz w:val="21"/>
          <w:szCs w:val="21"/>
        </w:rPr>
        <w:t xml:space="preserve">administrativas </w:t>
      </w:r>
      <w:r w:rsidR="006E1BDE" w:rsidRPr="0017284A">
        <w:rPr>
          <w:rFonts w:asciiTheme="minorHAnsi" w:hAnsiTheme="minorHAnsi" w:cstheme="minorHAnsi"/>
          <w:sz w:val="21"/>
          <w:szCs w:val="21"/>
        </w:rPr>
        <w:t>del concurs</w:t>
      </w:r>
      <w:r w:rsidR="00906839" w:rsidRPr="0017284A">
        <w:rPr>
          <w:rFonts w:asciiTheme="minorHAnsi" w:hAnsiTheme="minorHAnsi" w:cstheme="minorHAnsi"/>
          <w:sz w:val="21"/>
          <w:szCs w:val="21"/>
        </w:rPr>
        <w:t>o.</w:t>
      </w:r>
      <w:r w:rsidR="002564A7" w:rsidRPr="0017284A">
        <w:rPr>
          <w:rFonts w:asciiTheme="minorHAnsi" w:hAnsiTheme="minorHAnsi" w:cstheme="minorHAnsi"/>
          <w:sz w:val="21"/>
          <w:szCs w:val="21"/>
        </w:rPr>
        <w:t xml:space="preserve"> </w:t>
      </w:r>
    </w:p>
    <w:p w14:paraId="55837D5D" w14:textId="77777777" w:rsidR="008A60CB" w:rsidRDefault="008A60CB" w:rsidP="009E1F56">
      <w:pPr>
        <w:spacing w:after="0" w:line="240" w:lineRule="auto"/>
        <w:jc w:val="both"/>
      </w:pPr>
      <w:bookmarkStart w:id="2" w:name="_Toc58604756"/>
    </w:p>
    <w:p w14:paraId="327AD8C5" w14:textId="75CB95CD" w:rsidR="009B0DF1" w:rsidRPr="0017284A" w:rsidRDefault="00586BD4" w:rsidP="009E1F56">
      <w:pPr>
        <w:spacing w:after="0" w:line="240" w:lineRule="auto"/>
        <w:jc w:val="both"/>
        <w:rPr>
          <w:rFonts w:asciiTheme="minorHAnsi" w:hAnsiTheme="minorHAnsi" w:cstheme="minorHAnsi"/>
          <w:sz w:val="21"/>
          <w:szCs w:val="21"/>
        </w:rPr>
      </w:pPr>
      <w:r w:rsidRPr="0017284A">
        <w:rPr>
          <w:rFonts w:asciiTheme="minorHAnsi" w:hAnsiTheme="minorHAnsi" w:cstheme="minorHAnsi"/>
          <w:sz w:val="21"/>
          <w:szCs w:val="21"/>
        </w:rPr>
        <w:t xml:space="preserve">La evaluación de este criterio </w:t>
      </w:r>
      <w:bookmarkEnd w:id="2"/>
      <w:r w:rsidR="00906839" w:rsidRPr="0017284A">
        <w:rPr>
          <w:rFonts w:asciiTheme="minorHAnsi" w:hAnsiTheme="minorHAnsi" w:cstheme="minorHAnsi"/>
          <w:sz w:val="21"/>
          <w:szCs w:val="21"/>
        </w:rPr>
        <w:t>c</w:t>
      </w:r>
      <w:r w:rsidR="009B0DF1" w:rsidRPr="0017284A">
        <w:rPr>
          <w:rFonts w:asciiTheme="minorHAnsi" w:hAnsiTheme="minorHAnsi" w:cstheme="minorHAnsi"/>
          <w:sz w:val="21"/>
          <w:szCs w:val="21"/>
        </w:rPr>
        <w:t xml:space="preserve">orresponde a un proceso automatizado que efectúa la plataforma </w:t>
      </w:r>
      <w:r w:rsidR="00A80B9A">
        <w:rPr>
          <w:rFonts w:asciiTheme="minorHAnsi" w:hAnsiTheme="minorHAnsi" w:cstheme="minorHAnsi"/>
          <w:sz w:val="21"/>
          <w:szCs w:val="21"/>
        </w:rPr>
        <w:t>SISCOM</w:t>
      </w:r>
      <w:r w:rsidR="009B0DF1" w:rsidRPr="0017284A">
        <w:rPr>
          <w:rFonts w:asciiTheme="minorHAnsi" w:hAnsiTheme="minorHAnsi" w:cstheme="minorHAnsi"/>
          <w:sz w:val="21"/>
          <w:szCs w:val="21"/>
        </w:rPr>
        <w:t xml:space="preserve"> respecto de </w:t>
      </w:r>
      <w:r w:rsidR="001776BC">
        <w:rPr>
          <w:rFonts w:asciiTheme="minorHAnsi" w:hAnsiTheme="minorHAnsi" w:cstheme="minorHAnsi"/>
          <w:b/>
          <w:bCs/>
          <w:sz w:val="21"/>
          <w:szCs w:val="21"/>
        </w:rPr>
        <w:t>85</w:t>
      </w:r>
      <w:r w:rsidR="009B0DF1" w:rsidRPr="0017284A">
        <w:rPr>
          <w:rFonts w:asciiTheme="minorHAnsi" w:hAnsiTheme="minorHAnsi" w:cstheme="minorHAnsi"/>
          <w:b/>
          <w:bCs/>
          <w:sz w:val="21"/>
          <w:szCs w:val="21"/>
        </w:rPr>
        <w:t xml:space="preserve"> </w:t>
      </w:r>
      <w:r w:rsidR="00CB7ABB">
        <w:rPr>
          <w:rFonts w:asciiTheme="minorHAnsi" w:hAnsiTheme="minorHAnsi" w:cstheme="minorHAnsi"/>
          <w:b/>
          <w:bCs/>
          <w:sz w:val="21"/>
          <w:szCs w:val="21"/>
        </w:rPr>
        <w:t>o</w:t>
      </w:r>
      <w:r w:rsidR="009B0DF1" w:rsidRPr="0017284A">
        <w:rPr>
          <w:rFonts w:asciiTheme="minorHAnsi" w:hAnsiTheme="minorHAnsi" w:cstheme="minorHAnsi"/>
          <w:b/>
          <w:bCs/>
          <w:sz w:val="21"/>
          <w:szCs w:val="21"/>
        </w:rPr>
        <w:t>ferentes</w:t>
      </w:r>
      <w:r w:rsidR="009B0DF1" w:rsidRPr="0017284A">
        <w:rPr>
          <w:rFonts w:asciiTheme="minorHAnsi" w:hAnsiTheme="minorHAnsi" w:cstheme="minorHAnsi"/>
          <w:sz w:val="21"/>
          <w:szCs w:val="21"/>
        </w:rPr>
        <w:t xml:space="preserve">, asignando la nota </w:t>
      </w:r>
      <w:r w:rsidR="0076310A" w:rsidRPr="0017284A">
        <w:rPr>
          <w:rFonts w:asciiTheme="minorHAnsi" w:hAnsiTheme="minorHAnsi" w:cstheme="minorHAnsi"/>
          <w:sz w:val="21"/>
          <w:szCs w:val="21"/>
        </w:rPr>
        <w:t>de acuerdo con</w:t>
      </w:r>
      <w:r w:rsidR="009B0DF1" w:rsidRPr="0017284A">
        <w:rPr>
          <w:rFonts w:asciiTheme="minorHAnsi" w:hAnsiTheme="minorHAnsi" w:cstheme="minorHAnsi"/>
          <w:sz w:val="21"/>
          <w:szCs w:val="21"/>
        </w:rPr>
        <w:t xml:space="preserve"> lo dispuesto en las bases.</w:t>
      </w:r>
    </w:p>
    <w:p w14:paraId="6FCB29EF" w14:textId="75B6DFA5" w:rsidR="00C76A6B" w:rsidRPr="0017284A" w:rsidRDefault="00C76A6B" w:rsidP="009E1F56">
      <w:pPr>
        <w:spacing w:after="0" w:line="240" w:lineRule="auto"/>
        <w:jc w:val="both"/>
        <w:rPr>
          <w:rFonts w:asciiTheme="minorHAnsi" w:hAnsiTheme="minorHAnsi" w:cstheme="minorHAnsi"/>
          <w:sz w:val="21"/>
          <w:szCs w:val="21"/>
        </w:rPr>
      </w:pPr>
    </w:p>
    <w:p w14:paraId="74205021" w14:textId="4F0D40D0" w:rsidR="000D3821" w:rsidRPr="0017284A" w:rsidRDefault="00983D43" w:rsidP="009E1F56">
      <w:pPr>
        <w:spacing w:after="0" w:line="240" w:lineRule="auto"/>
        <w:jc w:val="both"/>
        <w:rPr>
          <w:rFonts w:asciiTheme="minorHAnsi" w:hAnsiTheme="minorHAnsi" w:cstheme="minorHAnsi"/>
          <w:sz w:val="21"/>
          <w:szCs w:val="21"/>
        </w:rPr>
      </w:pPr>
      <w:r w:rsidRPr="0017284A">
        <w:rPr>
          <w:rFonts w:asciiTheme="minorHAnsi" w:hAnsiTheme="minorHAnsi" w:cstheme="minorHAnsi"/>
          <w:sz w:val="21"/>
          <w:szCs w:val="21"/>
        </w:rPr>
        <w:t xml:space="preserve">El resultado de la evaluación de experiencia se encuentra disponible </w:t>
      </w:r>
      <w:r w:rsidR="000D3821" w:rsidRPr="0017284A">
        <w:rPr>
          <w:rFonts w:asciiTheme="minorHAnsi" w:hAnsiTheme="minorHAnsi" w:cstheme="minorHAnsi"/>
          <w:sz w:val="21"/>
          <w:szCs w:val="21"/>
        </w:rPr>
        <w:t xml:space="preserve">en el </w:t>
      </w:r>
      <w:r w:rsidR="000D3821" w:rsidRPr="0017284A">
        <w:rPr>
          <w:rFonts w:asciiTheme="minorHAnsi" w:hAnsiTheme="minorHAnsi" w:cstheme="minorHAnsi"/>
          <w:b/>
          <w:bCs/>
          <w:sz w:val="21"/>
          <w:szCs w:val="21"/>
        </w:rPr>
        <w:t>“Anexo N°3 EXPERIENCIA”</w:t>
      </w:r>
      <w:r w:rsidR="000D3821" w:rsidRPr="0017284A">
        <w:rPr>
          <w:rFonts w:asciiTheme="minorHAnsi" w:hAnsiTheme="minorHAnsi" w:cstheme="minorHAnsi"/>
          <w:sz w:val="21"/>
          <w:szCs w:val="21"/>
        </w:rPr>
        <w:t xml:space="preserve"> de la Planilla de Reportes adjunta al presente informe</w:t>
      </w:r>
      <w:r w:rsidRPr="0017284A">
        <w:rPr>
          <w:rFonts w:asciiTheme="minorHAnsi" w:hAnsiTheme="minorHAnsi" w:cstheme="minorHAnsi"/>
          <w:sz w:val="21"/>
          <w:szCs w:val="21"/>
        </w:rPr>
        <w:t xml:space="preserve">. </w:t>
      </w:r>
    </w:p>
    <w:p w14:paraId="10849909" w14:textId="77777777" w:rsidR="00905386" w:rsidRPr="0017284A" w:rsidRDefault="00905386" w:rsidP="009E1F56">
      <w:pPr>
        <w:spacing w:after="0" w:line="240" w:lineRule="auto"/>
        <w:jc w:val="both"/>
        <w:rPr>
          <w:rFonts w:asciiTheme="minorHAnsi" w:hAnsiTheme="minorHAnsi" w:cstheme="minorHAnsi"/>
          <w:sz w:val="21"/>
          <w:szCs w:val="21"/>
        </w:rPr>
      </w:pPr>
    </w:p>
    <w:p w14:paraId="202B30B2" w14:textId="03306136" w:rsidR="00D0237E" w:rsidRPr="00436F43" w:rsidRDefault="005777DA" w:rsidP="009E1F56">
      <w:pPr>
        <w:pStyle w:val="Ttulo1"/>
        <w:numPr>
          <w:ilvl w:val="0"/>
          <w:numId w:val="11"/>
        </w:numPr>
        <w:spacing w:line="240" w:lineRule="auto"/>
      </w:pPr>
      <w:r w:rsidRPr="00436F43">
        <w:t xml:space="preserve">EVALUACIÓN </w:t>
      </w:r>
      <w:r w:rsidR="00767E45" w:rsidRPr="00436F43">
        <w:t>COMPORTAMIENTO</w:t>
      </w:r>
      <w:r w:rsidR="00D0237E" w:rsidRPr="00436F43">
        <w:t xml:space="preserve"> </w:t>
      </w:r>
      <w:r w:rsidR="008F745A" w:rsidRPr="00436F43">
        <w:t>(</w:t>
      </w:r>
      <w:r w:rsidR="004553BA">
        <w:t>70</w:t>
      </w:r>
      <w:r w:rsidR="008F745A" w:rsidRPr="00436F43">
        <w:t>%)</w:t>
      </w:r>
    </w:p>
    <w:p w14:paraId="33F7E1C0" w14:textId="77777777" w:rsidR="00D0237E" w:rsidRPr="0017284A" w:rsidRDefault="00D0237E" w:rsidP="009E1F56">
      <w:pPr>
        <w:spacing w:after="0" w:line="240" w:lineRule="auto"/>
        <w:jc w:val="both"/>
        <w:rPr>
          <w:rFonts w:asciiTheme="minorHAnsi" w:hAnsiTheme="minorHAnsi" w:cstheme="minorHAnsi"/>
          <w:b/>
          <w:sz w:val="21"/>
          <w:szCs w:val="21"/>
          <w:u w:val="single"/>
        </w:rPr>
      </w:pPr>
    </w:p>
    <w:p w14:paraId="232BAF77" w14:textId="7C8759CD" w:rsidR="0078492D" w:rsidRPr="008A60CB" w:rsidRDefault="0017284A" w:rsidP="009E1F56">
      <w:pPr>
        <w:spacing w:after="0" w:line="240" w:lineRule="auto"/>
        <w:jc w:val="both"/>
        <w:rPr>
          <w:rFonts w:asciiTheme="minorHAnsi" w:hAnsiTheme="minorHAnsi" w:cstheme="minorHAnsi"/>
          <w:sz w:val="21"/>
          <w:szCs w:val="21"/>
        </w:rPr>
      </w:pPr>
      <w:r>
        <w:rPr>
          <w:rFonts w:asciiTheme="minorHAnsi" w:hAnsiTheme="minorHAnsi" w:cstheme="minorHAnsi"/>
          <w:sz w:val="21"/>
          <w:szCs w:val="21"/>
        </w:rPr>
        <w:t xml:space="preserve">Conforme </w:t>
      </w:r>
      <w:r w:rsidR="002F0C22" w:rsidRPr="0017284A">
        <w:rPr>
          <w:rFonts w:asciiTheme="minorHAnsi" w:hAnsiTheme="minorHAnsi" w:cstheme="minorHAnsi"/>
          <w:sz w:val="21"/>
          <w:szCs w:val="21"/>
        </w:rPr>
        <w:t xml:space="preserve">al </w:t>
      </w:r>
      <w:r w:rsidR="00C6242E" w:rsidRPr="0017284A">
        <w:rPr>
          <w:rFonts w:asciiTheme="minorHAnsi" w:hAnsiTheme="minorHAnsi" w:cstheme="minorHAnsi"/>
          <w:sz w:val="21"/>
          <w:szCs w:val="21"/>
        </w:rPr>
        <w:t xml:space="preserve">numeral </w:t>
      </w:r>
      <w:r w:rsidR="004553BA">
        <w:rPr>
          <w:rFonts w:asciiTheme="minorHAnsi" w:hAnsiTheme="minorHAnsi" w:cstheme="minorHAnsi"/>
          <w:sz w:val="21"/>
          <w:szCs w:val="21"/>
        </w:rPr>
        <w:t>2</w:t>
      </w:r>
      <w:r w:rsidR="00C6242E" w:rsidRPr="0017284A">
        <w:rPr>
          <w:rFonts w:asciiTheme="minorHAnsi" w:hAnsiTheme="minorHAnsi" w:cstheme="minorHAnsi"/>
          <w:sz w:val="21"/>
          <w:szCs w:val="21"/>
        </w:rPr>
        <w:t>.</w:t>
      </w:r>
      <w:r w:rsidR="004553BA">
        <w:rPr>
          <w:rFonts w:asciiTheme="minorHAnsi" w:hAnsiTheme="minorHAnsi" w:cstheme="minorHAnsi"/>
          <w:sz w:val="21"/>
          <w:szCs w:val="21"/>
        </w:rPr>
        <w:t>6</w:t>
      </w:r>
      <w:r w:rsidR="00C6242E" w:rsidRPr="0017284A">
        <w:rPr>
          <w:rFonts w:asciiTheme="minorHAnsi" w:hAnsiTheme="minorHAnsi" w:cstheme="minorHAnsi"/>
          <w:sz w:val="21"/>
          <w:szCs w:val="21"/>
        </w:rPr>
        <w:t>.</w:t>
      </w:r>
      <w:r w:rsidR="004553BA">
        <w:rPr>
          <w:rFonts w:asciiTheme="minorHAnsi" w:hAnsiTheme="minorHAnsi" w:cstheme="minorHAnsi"/>
          <w:sz w:val="21"/>
          <w:szCs w:val="21"/>
        </w:rPr>
        <w:t>2</w:t>
      </w:r>
      <w:r w:rsidR="00C6242E" w:rsidRPr="0017284A">
        <w:rPr>
          <w:rFonts w:asciiTheme="minorHAnsi" w:hAnsiTheme="minorHAnsi" w:cstheme="minorHAnsi"/>
          <w:sz w:val="21"/>
          <w:szCs w:val="21"/>
        </w:rPr>
        <w:t xml:space="preserve"> </w:t>
      </w:r>
      <w:r w:rsidR="002F0C22" w:rsidRPr="0017284A">
        <w:rPr>
          <w:rFonts w:asciiTheme="minorHAnsi" w:hAnsiTheme="minorHAnsi" w:cstheme="minorHAnsi"/>
          <w:sz w:val="21"/>
          <w:szCs w:val="21"/>
        </w:rPr>
        <w:t>de las bases</w:t>
      </w:r>
      <w:r w:rsidR="00E96F84">
        <w:rPr>
          <w:rFonts w:asciiTheme="minorHAnsi" w:hAnsiTheme="minorHAnsi" w:cstheme="minorHAnsi"/>
          <w:sz w:val="21"/>
          <w:szCs w:val="21"/>
        </w:rPr>
        <w:t xml:space="preserve"> administrativas</w:t>
      </w:r>
      <w:r>
        <w:rPr>
          <w:rFonts w:asciiTheme="minorHAnsi" w:hAnsiTheme="minorHAnsi" w:cstheme="minorHAnsi"/>
          <w:sz w:val="21"/>
          <w:szCs w:val="21"/>
        </w:rPr>
        <w:t>, se procedió a asignar notas para el criterio de comportamiento</w:t>
      </w:r>
      <w:r w:rsidR="00706D03">
        <w:rPr>
          <w:rFonts w:asciiTheme="minorHAnsi" w:hAnsiTheme="minorHAnsi" w:cstheme="minorHAnsi"/>
          <w:sz w:val="21"/>
          <w:szCs w:val="21"/>
        </w:rPr>
        <w:t>;</w:t>
      </w:r>
      <w:r>
        <w:rPr>
          <w:rFonts w:asciiTheme="minorHAnsi" w:hAnsiTheme="minorHAnsi" w:cstheme="minorHAnsi"/>
          <w:sz w:val="21"/>
          <w:szCs w:val="21"/>
        </w:rPr>
        <w:t xml:space="preserve"> evaluación que </w:t>
      </w:r>
      <w:r w:rsidR="00DD4E86" w:rsidRPr="0017284A">
        <w:rPr>
          <w:rFonts w:asciiTheme="minorHAnsi" w:hAnsiTheme="minorHAnsi" w:cstheme="minorHAnsi"/>
          <w:sz w:val="21"/>
          <w:szCs w:val="21"/>
        </w:rPr>
        <w:t>comprende</w:t>
      </w:r>
      <w:r>
        <w:rPr>
          <w:rFonts w:asciiTheme="minorHAnsi" w:hAnsiTheme="minorHAnsi" w:cstheme="minorHAnsi"/>
          <w:sz w:val="21"/>
          <w:szCs w:val="21"/>
        </w:rPr>
        <w:t xml:space="preserve"> l</w:t>
      </w:r>
      <w:r w:rsidR="008A60CB">
        <w:rPr>
          <w:rFonts w:asciiTheme="minorHAnsi" w:hAnsiTheme="minorHAnsi" w:cstheme="minorHAnsi"/>
          <w:sz w:val="21"/>
          <w:szCs w:val="21"/>
        </w:rPr>
        <w:t>as m</w:t>
      </w:r>
      <w:r w:rsidR="007F27F0" w:rsidRPr="008A60CB">
        <w:rPr>
          <w:rFonts w:asciiTheme="minorHAnsi" w:hAnsiTheme="minorHAnsi" w:cstheme="minorHAnsi"/>
          <w:sz w:val="21"/>
          <w:szCs w:val="21"/>
        </w:rPr>
        <w:t>ultas aplicadas por SENCE a nivel nacional</w:t>
      </w:r>
      <w:r w:rsidR="00C50DE4">
        <w:rPr>
          <w:rFonts w:asciiTheme="minorHAnsi" w:hAnsiTheme="minorHAnsi" w:cstheme="minorHAnsi"/>
          <w:sz w:val="21"/>
          <w:szCs w:val="21"/>
        </w:rPr>
        <w:t>, según gravedad</w:t>
      </w:r>
      <w:r w:rsidR="008A60CB">
        <w:rPr>
          <w:rFonts w:asciiTheme="minorHAnsi" w:hAnsiTheme="minorHAnsi" w:cstheme="minorHAnsi"/>
          <w:sz w:val="21"/>
          <w:szCs w:val="21"/>
        </w:rPr>
        <w:t>.</w:t>
      </w:r>
    </w:p>
    <w:p w14:paraId="224A0F13" w14:textId="77777777" w:rsidR="00DD4E86" w:rsidRPr="0017284A" w:rsidRDefault="00DD4E86" w:rsidP="009E1F56">
      <w:pPr>
        <w:spacing w:after="0" w:line="240" w:lineRule="auto"/>
        <w:jc w:val="both"/>
        <w:rPr>
          <w:rFonts w:asciiTheme="minorHAnsi" w:hAnsiTheme="minorHAnsi" w:cstheme="minorHAnsi"/>
          <w:sz w:val="21"/>
          <w:szCs w:val="21"/>
        </w:rPr>
      </w:pPr>
    </w:p>
    <w:p w14:paraId="113F5EA2" w14:textId="6F7B9337" w:rsidR="00C6242E" w:rsidRPr="0017284A" w:rsidRDefault="008F745A" w:rsidP="009E1F56">
      <w:pPr>
        <w:spacing w:after="0" w:line="240" w:lineRule="auto"/>
        <w:jc w:val="both"/>
        <w:rPr>
          <w:rFonts w:asciiTheme="minorHAnsi" w:hAnsiTheme="minorHAnsi" w:cstheme="minorHAnsi"/>
          <w:sz w:val="21"/>
          <w:szCs w:val="21"/>
        </w:rPr>
      </w:pPr>
      <w:r w:rsidRPr="0017284A">
        <w:rPr>
          <w:rFonts w:asciiTheme="minorHAnsi" w:hAnsiTheme="minorHAnsi" w:cstheme="minorHAnsi"/>
          <w:sz w:val="21"/>
          <w:szCs w:val="21"/>
        </w:rPr>
        <w:t xml:space="preserve">La asignación de notas en este </w:t>
      </w:r>
      <w:r w:rsidR="00321CBA" w:rsidRPr="0017284A">
        <w:rPr>
          <w:rFonts w:asciiTheme="minorHAnsi" w:hAnsiTheme="minorHAnsi" w:cstheme="minorHAnsi"/>
          <w:sz w:val="21"/>
          <w:szCs w:val="21"/>
        </w:rPr>
        <w:t>criterio</w:t>
      </w:r>
      <w:r w:rsidRPr="0017284A">
        <w:rPr>
          <w:rFonts w:asciiTheme="minorHAnsi" w:hAnsiTheme="minorHAnsi" w:cstheme="minorHAnsi"/>
          <w:sz w:val="21"/>
          <w:szCs w:val="21"/>
        </w:rPr>
        <w:t xml:space="preserve"> c</w:t>
      </w:r>
      <w:r w:rsidR="00C6242E" w:rsidRPr="0017284A">
        <w:rPr>
          <w:rFonts w:asciiTheme="minorHAnsi" w:hAnsiTheme="minorHAnsi" w:cstheme="minorHAnsi"/>
          <w:sz w:val="21"/>
          <w:szCs w:val="21"/>
        </w:rPr>
        <w:t xml:space="preserve">orresponde a un proceso automatizado que efectúa la plataforma </w:t>
      </w:r>
      <w:r w:rsidR="00C50DE4">
        <w:rPr>
          <w:rFonts w:asciiTheme="minorHAnsi" w:hAnsiTheme="minorHAnsi" w:cstheme="minorHAnsi"/>
          <w:sz w:val="21"/>
          <w:szCs w:val="21"/>
        </w:rPr>
        <w:t>SISCOM</w:t>
      </w:r>
      <w:r w:rsidR="00C6242E" w:rsidRPr="0017284A">
        <w:rPr>
          <w:rFonts w:asciiTheme="minorHAnsi" w:hAnsiTheme="minorHAnsi" w:cstheme="minorHAnsi"/>
          <w:sz w:val="21"/>
          <w:szCs w:val="21"/>
        </w:rPr>
        <w:t>, conforme a lo dispuesto</w:t>
      </w:r>
      <w:r w:rsidR="007F27F0" w:rsidRPr="0017284A">
        <w:rPr>
          <w:rFonts w:asciiTheme="minorHAnsi" w:hAnsiTheme="minorHAnsi" w:cstheme="minorHAnsi"/>
          <w:sz w:val="21"/>
          <w:szCs w:val="21"/>
        </w:rPr>
        <w:t xml:space="preserve"> en el</w:t>
      </w:r>
      <w:r w:rsidR="00C6242E" w:rsidRPr="0017284A">
        <w:rPr>
          <w:rFonts w:asciiTheme="minorHAnsi" w:hAnsiTheme="minorHAnsi" w:cstheme="minorHAnsi"/>
          <w:sz w:val="21"/>
          <w:szCs w:val="21"/>
        </w:rPr>
        <w:t xml:space="preserve"> numeral </w:t>
      </w:r>
      <w:r w:rsidR="00BE7CE1">
        <w:rPr>
          <w:rFonts w:asciiTheme="minorHAnsi" w:hAnsiTheme="minorHAnsi" w:cstheme="minorHAnsi"/>
          <w:sz w:val="21"/>
          <w:szCs w:val="21"/>
        </w:rPr>
        <w:t>2.6.2</w:t>
      </w:r>
      <w:r w:rsidR="00C6242E" w:rsidRPr="0017284A">
        <w:rPr>
          <w:rFonts w:asciiTheme="minorHAnsi" w:hAnsiTheme="minorHAnsi" w:cstheme="minorHAnsi"/>
          <w:sz w:val="21"/>
          <w:szCs w:val="21"/>
        </w:rPr>
        <w:t xml:space="preserve"> de las bases </w:t>
      </w:r>
      <w:r w:rsidR="00E96F84">
        <w:rPr>
          <w:rFonts w:asciiTheme="minorHAnsi" w:hAnsiTheme="minorHAnsi" w:cstheme="minorHAnsi"/>
          <w:sz w:val="21"/>
          <w:szCs w:val="21"/>
        </w:rPr>
        <w:t xml:space="preserve">administrativas </w:t>
      </w:r>
      <w:r w:rsidR="00C6242E" w:rsidRPr="0017284A">
        <w:rPr>
          <w:rFonts w:asciiTheme="minorHAnsi" w:hAnsiTheme="minorHAnsi" w:cstheme="minorHAnsi"/>
          <w:sz w:val="21"/>
          <w:szCs w:val="21"/>
        </w:rPr>
        <w:t>del concurso, en la cual se carga la información de multas aplicadas por el S</w:t>
      </w:r>
      <w:r w:rsidRPr="0017284A">
        <w:rPr>
          <w:rFonts w:asciiTheme="minorHAnsi" w:hAnsiTheme="minorHAnsi" w:cstheme="minorHAnsi"/>
          <w:sz w:val="21"/>
          <w:szCs w:val="21"/>
        </w:rPr>
        <w:t>ENCE</w:t>
      </w:r>
      <w:r w:rsidR="00DB0211">
        <w:rPr>
          <w:rFonts w:asciiTheme="minorHAnsi" w:hAnsiTheme="minorHAnsi" w:cstheme="minorHAnsi"/>
          <w:sz w:val="21"/>
          <w:szCs w:val="21"/>
        </w:rPr>
        <w:t xml:space="preserve">, según su </w:t>
      </w:r>
      <w:r w:rsidR="007A09B0">
        <w:rPr>
          <w:rFonts w:asciiTheme="minorHAnsi" w:hAnsiTheme="minorHAnsi" w:cstheme="minorHAnsi"/>
          <w:sz w:val="21"/>
          <w:szCs w:val="21"/>
        </w:rPr>
        <w:t>gravedad</w:t>
      </w:r>
      <w:r w:rsidR="007A09B0" w:rsidRPr="0017284A">
        <w:rPr>
          <w:rFonts w:asciiTheme="minorHAnsi" w:hAnsiTheme="minorHAnsi" w:cstheme="minorHAnsi"/>
          <w:sz w:val="21"/>
          <w:szCs w:val="21"/>
        </w:rPr>
        <w:t xml:space="preserve">, </w:t>
      </w:r>
      <w:r w:rsidR="007A09B0">
        <w:rPr>
          <w:rFonts w:asciiTheme="minorHAnsi" w:hAnsiTheme="minorHAnsi" w:cstheme="minorHAnsi"/>
          <w:sz w:val="21"/>
          <w:szCs w:val="21"/>
        </w:rPr>
        <w:t>a</w:t>
      </w:r>
      <w:r w:rsidR="00C6242E" w:rsidRPr="0017284A">
        <w:rPr>
          <w:rFonts w:asciiTheme="minorHAnsi" w:hAnsiTheme="minorHAnsi" w:cstheme="minorHAnsi"/>
          <w:sz w:val="21"/>
          <w:szCs w:val="21"/>
        </w:rPr>
        <w:t xml:space="preserve"> nivel </w:t>
      </w:r>
      <w:r w:rsidR="007F27F0" w:rsidRPr="0017284A">
        <w:rPr>
          <w:rFonts w:asciiTheme="minorHAnsi" w:hAnsiTheme="minorHAnsi" w:cstheme="minorHAnsi"/>
          <w:sz w:val="21"/>
          <w:szCs w:val="21"/>
        </w:rPr>
        <w:t>nacional,</w:t>
      </w:r>
      <w:r w:rsidR="00C6242E" w:rsidRPr="0017284A">
        <w:rPr>
          <w:rFonts w:asciiTheme="minorHAnsi" w:hAnsiTheme="minorHAnsi" w:cstheme="minorHAnsi"/>
          <w:sz w:val="21"/>
          <w:szCs w:val="21"/>
        </w:rPr>
        <w:t xml:space="preserve"> para cada oferente y luego se asigna la nota.</w:t>
      </w:r>
      <w:r w:rsidR="002B0219" w:rsidRPr="0017284A">
        <w:rPr>
          <w:rFonts w:asciiTheme="minorHAnsi" w:hAnsiTheme="minorHAnsi" w:cstheme="minorHAnsi"/>
          <w:sz w:val="21"/>
          <w:szCs w:val="21"/>
        </w:rPr>
        <w:t xml:space="preserve"> </w:t>
      </w:r>
      <w:r w:rsidR="00C6242E" w:rsidRPr="0017284A">
        <w:rPr>
          <w:rFonts w:asciiTheme="minorHAnsi" w:hAnsiTheme="minorHAnsi" w:cstheme="minorHAnsi"/>
          <w:sz w:val="21"/>
          <w:szCs w:val="21"/>
        </w:rPr>
        <w:t>En función de lo anterior, a través de</w:t>
      </w:r>
      <w:r w:rsidRPr="0017284A">
        <w:rPr>
          <w:rFonts w:asciiTheme="minorHAnsi" w:hAnsiTheme="minorHAnsi" w:cstheme="minorHAnsi"/>
          <w:sz w:val="21"/>
          <w:szCs w:val="21"/>
        </w:rPr>
        <w:t xml:space="preserve"> dicha</w:t>
      </w:r>
      <w:r w:rsidR="00C6242E" w:rsidRPr="0017284A">
        <w:rPr>
          <w:rFonts w:asciiTheme="minorHAnsi" w:hAnsiTheme="minorHAnsi" w:cstheme="minorHAnsi"/>
          <w:sz w:val="21"/>
          <w:szCs w:val="21"/>
        </w:rPr>
        <w:t xml:space="preserve"> Plataforma se procedió a asignar las notas a</w:t>
      </w:r>
      <w:r w:rsidR="004553BA">
        <w:rPr>
          <w:rFonts w:asciiTheme="minorHAnsi" w:hAnsiTheme="minorHAnsi" w:cstheme="minorHAnsi"/>
          <w:sz w:val="21"/>
          <w:szCs w:val="21"/>
        </w:rPr>
        <w:t xml:space="preserve"> </w:t>
      </w:r>
      <w:r w:rsidR="001776BC">
        <w:rPr>
          <w:rFonts w:asciiTheme="minorHAnsi" w:hAnsiTheme="minorHAnsi" w:cstheme="minorHAnsi"/>
          <w:b/>
          <w:bCs/>
          <w:sz w:val="21"/>
          <w:szCs w:val="21"/>
        </w:rPr>
        <w:t>85</w:t>
      </w:r>
      <w:r w:rsidR="00C6242E" w:rsidRPr="0017284A">
        <w:rPr>
          <w:rFonts w:asciiTheme="minorHAnsi" w:hAnsiTheme="minorHAnsi" w:cstheme="minorHAnsi"/>
          <w:b/>
          <w:bCs/>
          <w:sz w:val="21"/>
          <w:szCs w:val="21"/>
        </w:rPr>
        <w:t xml:space="preserve"> Oferentes</w:t>
      </w:r>
      <w:r w:rsidR="002B0219" w:rsidRPr="0017284A">
        <w:rPr>
          <w:rFonts w:asciiTheme="minorHAnsi" w:hAnsiTheme="minorHAnsi" w:cstheme="minorHAnsi"/>
          <w:b/>
          <w:bCs/>
          <w:sz w:val="21"/>
          <w:szCs w:val="21"/>
        </w:rPr>
        <w:t>.</w:t>
      </w:r>
    </w:p>
    <w:p w14:paraId="471E238D" w14:textId="77777777" w:rsidR="00C6242E" w:rsidRPr="0017284A" w:rsidRDefault="00C6242E" w:rsidP="009E1F56">
      <w:pPr>
        <w:spacing w:after="0" w:line="240" w:lineRule="auto"/>
        <w:jc w:val="both"/>
        <w:rPr>
          <w:rFonts w:asciiTheme="minorHAnsi" w:hAnsiTheme="minorHAnsi" w:cstheme="minorHAnsi"/>
          <w:sz w:val="21"/>
          <w:szCs w:val="21"/>
        </w:rPr>
      </w:pPr>
    </w:p>
    <w:p w14:paraId="6BB2706F" w14:textId="173F3D90" w:rsidR="00C6242E" w:rsidRDefault="007F27F0" w:rsidP="009E1F56">
      <w:pPr>
        <w:spacing w:after="0" w:line="240" w:lineRule="auto"/>
        <w:jc w:val="both"/>
        <w:rPr>
          <w:rFonts w:asciiTheme="minorHAnsi" w:hAnsiTheme="minorHAnsi" w:cstheme="minorHAnsi"/>
          <w:sz w:val="21"/>
          <w:szCs w:val="21"/>
        </w:rPr>
      </w:pPr>
      <w:r w:rsidRPr="0017284A">
        <w:rPr>
          <w:rFonts w:asciiTheme="minorHAnsi" w:hAnsiTheme="minorHAnsi" w:cstheme="minorHAnsi"/>
          <w:sz w:val="21"/>
          <w:szCs w:val="21"/>
        </w:rPr>
        <w:t xml:space="preserve">El resultado de la evaluación de COMPORTAMIENTO se encuentra detallado en el </w:t>
      </w:r>
      <w:r w:rsidRPr="0017284A">
        <w:rPr>
          <w:rFonts w:asciiTheme="minorHAnsi" w:hAnsiTheme="minorHAnsi" w:cstheme="minorHAnsi"/>
          <w:b/>
          <w:bCs/>
          <w:sz w:val="21"/>
          <w:szCs w:val="21"/>
        </w:rPr>
        <w:t>“Anexo N°4 COMPORTAMIENTO”</w:t>
      </w:r>
      <w:r w:rsidRPr="0017284A">
        <w:rPr>
          <w:rFonts w:asciiTheme="minorHAnsi" w:hAnsiTheme="minorHAnsi" w:cstheme="minorHAnsi"/>
          <w:sz w:val="21"/>
          <w:szCs w:val="21"/>
        </w:rPr>
        <w:t xml:space="preserve"> de la Planilla de Reportes adjunta al presente informe.</w:t>
      </w:r>
    </w:p>
    <w:p w14:paraId="7DAC2C1D" w14:textId="77777777" w:rsidR="008A60CB" w:rsidRDefault="008A60CB" w:rsidP="009E1F56">
      <w:pPr>
        <w:spacing w:after="0" w:line="240" w:lineRule="auto"/>
        <w:jc w:val="both"/>
        <w:rPr>
          <w:rFonts w:asciiTheme="minorHAnsi" w:hAnsiTheme="minorHAnsi" w:cstheme="minorHAnsi"/>
          <w:b/>
          <w:bCs/>
          <w:sz w:val="21"/>
          <w:szCs w:val="21"/>
        </w:rPr>
      </w:pPr>
    </w:p>
    <w:p w14:paraId="1D2240FD" w14:textId="39AE79BF" w:rsidR="00F07CB6" w:rsidRDefault="00FD6872" w:rsidP="009E1F56">
      <w:pPr>
        <w:pStyle w:val="Ttulo1"/>
        <w:numPr>
          <w:ilvl w:val="0"/>
          <w:numId w:val="11"/>
        </w:numPr>
        <w:spacing w:line="240" w:lineRule="auto"/>
      </w:pPr>
      <w:r>
        <w:t xml:space="preserve">EVALUACIÓN </w:t>
      </w:r>
      <w:r w:rsidR="00F07CB6">
        <w:t xml:space="preserve">CERTIFICACIÓN </w:t>
      </w:r>
      <w:r w:rsidR="008A60CB">
        <w:t>SELLO 40 HORAS</w:t>
      </w:r>
      <w:r w:rsidR="00DB0211">
        <w:t xml:space="preserve"> (10%)</w:t>
      </w:r>
    </w:p>
    <w:p w14:paraId="7EE9E0AE" w14:textId="77777777" w:rsidR="00E858C6" w:rsidRDefault="00E858C6" w:rsidP="009E1F56">
      <w:pPr>
        <w:spacing w:after="0" w:line="240" w:lineRule="auto"/>
        <w:jc w:val="both"/>
        <w:rPr>
          <w:lang w:val="es-ES" w:eastAsia="es-ES"/>
        </w:rPr>
      </w:pPr>
    </w:p>
    <w:p w14:paraId="37ED82A3" w14:textId="0D40BBBB" w:rsidR="00AD6B0A" w:rsidRDefault="00F07CB6" w:rsidP="009E1F56">
      <w:pPr>
        <w:spacing w:after="0" w:line="240" w:lineRule="auto"/>
        <w:jc w:val="both"/>
        <w:rPr>
          <w:rFonts w:asciiTheme="minorHAnsi" w:hAnsiTheme="minorHAnsi" w:cstheme="minorHAnsi"/>
          <w:sz w:val="21"/>
          <w:szCs w:val="21"/>
        </w:rPr>
      </w:pPr>
      <w:r w:rsidRPr="00E858C6">
        <w:rPr>
          <w:rFonts w:asciiTheme="minorHAnsi" w:hAnsiTheme="minorHAnsi" w:cstheme="minorHAnsi"/>
          <w:sz w:val="21"/>
          <w:szCs w:val="21"/>
        </w:rPr>
        <w:t>En esta etapa se procedió a evaluar a los oferentes</w:t>
      </w:r>
      <w:r w:rsidR="00B12129">
        <w:rPr>
          <w:rFonts w:asciiTheme="minorHAnsi" w:hAnsiTheme="minorHAnsi" w:cstheme="minorHAnsi"/>
          <w:sz w:val="21"/>
          <w:szCs w:val="21"/>
        </w:rPr>
        <w:t xml:space="preserve"> que tengan</w:t>
      </w:r>
      <w:r w:rsidRPr="00E858C6">
        <w:rPr>
          <w:rFonts w:asciiTheme="minorHAnsi" w:hAnsiTheme="minorHAnsi" w:cstheme="minorHAnsi"/>
          <w:sz w:val="21"/>
          <w:szCs w:val="21"/>
        </w:rPr>
        <w:t xml:space="preserve"> la certificación del sello de 40 horas, conforme a lo dispuesto en el </w:t>
      </w:r>
      <w:r w:rsidR="00FD6872">
        <w:rPr>
          <w:rFonts w:asciiTheme="minorHAnsi" w:hAnsiTheme="minorHAnsi" w:cstheme="minorHAnsi"/>
          <w:sz w:val="21"/>
          <w:szCs w:val="21"/>
        </w:rPr>
        <w:t xml:space="preserve">numeral 2.6.3 </w:t>
      </w:r>
      <w:r w:rsidR="000E2380">
        <w:rPr>
          <w:rFonts w:asciiTheme="minorHAnsi" w:hAnsiTheme="minorHAnsi" w:cstheme="minorHAnsi"/>
          <w:sz w:val="21"/>
          <w:szCs w:val="21"/>
        </w:rPr>
        <w:t>de las bases administrativas.</w:t>
      </w:r>
      <w:r w:rsidR="004553BA">
        <w:rPr>
          <w:rFonts w:asciiTheme="minorHAnsi" w:hAnsiTheme="minorHAnsi" w:cstheme="minorHAnsi"/>
          <w:sz w:val="21"/>
          <w:szCs w:val="21"/>
        </w:rPr>
        <w:t xml:space="preserve"> </w:t>
      </w:r>
      <w:r w:rsidR="00B12129">
        <w:rPr>
          <w:rFonts w:asciiTheme="minorHAnsi" w:hAnsiTheme="minorHAnsi" w:cstheme="minorHAnsi"/>
          <w:sz w:val="21"/>
          <w:szCs w:val="21"/>
        </w:rPr>
        <w:t xml:space="preserve">En esta etapa se evaluaron </w:t>
      </w:r>
      <w:r w:rsidR="001776BC">
        <w:rPr>
          <w:rFonts w:asciiTheme="minorHAnsi" w:hAnsiTheme="minorHAnsi" w:cstheme="minorHAnsi"/>
          <w:b/>
          <w:bCs/>
          <w:sz w:val="21"/>
          <w:szCs w:val="21"/>
        </w:rPr>
        <w:t>85</w:t>
      </w:r>
      <w:r w:rsidR="004D08C9" w:rsidRPr="00B12129">
        <w:rPr>
          <w:rFonts w:asciiTheme="minorHAnsi" w:hAnsiTheme="minorHAnsi" w:cstheme="minorHAnsi"/>
          <w:b/>
          <w:bCs/>
          <w:sz w:val="21"/>
          <w:szCs w:val="21"/>
        </w:rPr>
        <w:t xml:space="preserve"> </w:t>
      </w:r>
      <w:r w:rsidR="00B12129" w:rsidRPr="00B12129">
        <w:rPr>
          <w:rFonts w:asciiTheme="minorHAnsi" w:hAnsiTheme="minorHAnsi" w:cstheme="minorHAnsi"/>
          <w:b/>
          <w:bCs/>
          <w:sz w:val="21"/>
          <w:szCs w:val="21"/>
        </w:rPr>
        <w:t>oferentes</w:t>
      </w:r>
      <w:r w:rsidR="004553BA">
        <w:rPr>
          <w:rFonts w:asciiTheme="minorHAnsi" w:hAnsiTheme="minorHAnsi" w:cstheme="minorHAnsi"/>
          <w:sz w:val="21"/>
          <w:szCs w:val="21"/>
        </w:rPr>
        <w:t>, cuyo</w:t>
      </w:r>
      <w:r w:rsidR="00E858C6" w:rsidRPr="0017284A">
        <w:rPr>
          <w:rFonts w:asciiTheme="minorHAnsi" w:hAnsiTheme="minorHAnsi" w:cstheme="minorHAnsi"/>
          <w:sz w:val="21"/>
          <w:szCs w:val="21"/>
        </w:rPr>
        <w:t xml:space="preserve"> resultado se encuentra detallado en el </w:t>
      </w:r>
      <w:r w:rsidR="00E858C6" w:rsidRPr="0017284A">
        <w:rPr>
          <w:rFonts w:asciiTheme="minorHAnsi" w:hAnsiTheme="minorHAnsi" w:cstheme="minorHAnsi"/>
          <w:b/>
          <w:bCs/>
          <w:sz w:val="21"/>
          <w:szCs w:val="21"/>
        </w:rPr>
        <w:t>“</w:t>
      </w:r>
      <w:r w:rsidR="00E858C6" w:rsidRPr="00E858C6">
        <w:rPr>
          <w:rFonts w:asciiTheme="minorHAnsi" w:hAnsiTheme="minorHAnsi" w:cstheme="minorHAnsi"/>
          <w:b/>
          <w:bCs/>
          <w:sz w:val="21"/>
          <w:szCs w:val="21"/>
        </w:rPr>
        <w:t>A</w:t>
      </w:r>
      <w:r w:rsidR="00E858C6">
        <w:rPr>
          <w:rFonts w:asciiTheme="minorHAnsi" w:hAnsiTheme="minorHAnsi" w:cstheme="minorHAnsi"/>
          <w:b/>
          <w:bCs/>
          <w:sz w:val="21"/>
          <w:szCs w:val="21"/>
        </w:rPr>
        <w:t>nexo</w:t>
      </w:r>
      <w:r w:rsidR="00E858C6" w:rsidRPr="00E858C6">
        <w:rPr>
          <w:rFonts w:asciiTheme="minorHAnsi" w:hAnsiTheme="minorHAnsi" w:cstheme="minorHAnsi"/>
          <w:b/>
          <w:bCs/>
          <w:sz w:val="21"/>
          <w:szCs w:val="21"/>
        </w:rPr>
        <w:t xml:space="preserve"> N</w:t>
      </w:r>
      <w:r w:rsidR="00E858C6">
        <w:rPr>
          <w:rFonts w:asciiTheme="minorHAnsi" w:hAnsiTheme="minorHAnsi" w:cstheme="minorHAnsi"/>
          <w:b/>
          <w:bCs/>
          <w:sz w:val="21"/>
          <w:szCs w:val="21"/>
        </w:rPr>
        <w:t>°</w:t>
      </w:r>
      <w:r w:rsidR="00AD6B0A">
        <w:rPr>
          <w:rFonts w:asciiTheme="minorHAnsi" w:hAnsiTheme="minorHAnsi" w:cstheme="minorHAnsi"/>
          <w:b/>
          <w:bCs/>
          <w:sz w:val="21"/>
          <w:szCs w:val="21"/>
        </w:rPr>
        <w:t>5</w:t>
      </w:r>
      <w:r w:rsidR="00E858C6" w:rsidRPr="00E858C6">
        <w:rPr>
          <w:rFonts w:asciiTheme="minorHAnsi" w:hAnsiTheme="minorHAnsi" w:cstheme="minorHAnsi"/>
          <w:b/>
          <w:bCs/>
          <w:sz w:val="21"/>
          <w:szCs w:val="21"/>
        </w:rPr>
        <w:t xml:space="preserve"> SELLO 40 HRS.</w:t>
      </w:r>
      <w:r w:rsidR="00E858C6" w:rsidRPr="0017284A">
        <w:rPr>
          <w:rFonts w:asciiTheme="minorHAnsi" w:hAnsiTheme="minorHAnsi" w:cstheme="minorHAnsi"/>
          <w:b/>
          <w:bCs/>
          <w:sz w:val="21"/>
          <w:szCs w:val="21"/>
        </w:rPr>
        <w:t>”</w:t>
      </w:r>
      <w:r w:rsidR="00E858C6" w:rsidRPr="0017284A">
        <w:rPr>
          <w:rFonts w:asciiTheme="minorHAnsi" w:hAnsiTheme="minorHAnsi" w:cstheme="minorHAnsi"/>
          <w:sz w:val="21"/>
          <w:szCs w:val="21"/>
        </w:rPr>
        <w:t xml:space="preserve"> de la Planilla de Reportes adjunta al presente informe.</w:t>
      </w:r>
    </w:p>
    <w:p w14:paraId="5D0F12EB" w14:textId="77777777" w:rsidR="008A60CB" w:rsidRDefault="008A60CB" w:rsidP="009E1F56">
      <w:pPr>
        <w:spacing w:after="0" w:line="240" w:lineRule="auto"/>
        <w:jc w:val="both"/>
        <w:rPr>
          <w:rFonts w:asciiTheme="minorHAnsi" w:hAnsiTheme="minorHAnsi" w:cstheme="minorHAnsi"/>
          <w:b/>
          <w:sz w:val="21"/>
          <w:szCs w:val="21"/>
        </w:rPr>
      </w:pPr>
    </w:p>
    <w:p w14:paraId="73C85460" w14:textId="56592208" w:rsidR="0037452E" w:rsidRDefault="00361B70" w:rsidP="009E1F56">
      <w:pPr>
        <w:pStyle w:val="Ttulo1"/>
        <w:numPr>
          <w:ilvl w:val="0"/>
          <w:numId w:val="11"/>
        </w:numPr>
        <w:spacing w:line="240" w:lineRule="auto"/>
      </w:pPr>
      <w:r>
        <w:t xml:space="preserve">RESULTADO </w:t>
      </w:r>
      <w:r w:rsidR="00D163D3">
        <w:t>EVALUACIÓN ADMISIBILIDAD TÉCNICA</w:t>
      </w:r>
    </w:p>
    <w:p w14:paraId="2E99BDDD" w14:textId="77777777" w:rsidR="00AD6B0A" w:rsidRDefault="00AD6B0A" w:rsidP="009E1F56">
      <w:pPr>
        <w:spacing w:after="0" w:line="240" w:lineRule="auto"/>
        <w:jc w:val="both"/>
        <w:rPr>
          <w:lang w:val="es-ES" w:eastAsia="es-ES"/>
        </w:rPr>
      </w:pPr>
    </w:p>
    <w:p w14:paraId="78FB1D56" w14:textId="3FE0D009" w:rsidR="00401DA3" w:rsidRPr="00401DA3" w:rsidRDefault="00D163D3" w:rsidP="009E1F56">
      <w:pPr>
        <w:spacing w:after="0" w:line="240" w:lineRule="auto"/>
        <w:jc w:val="both"/>
        <w:rPr>
          <w:rFonts w:asciiTheme="minorHAnsi" w:hAnsiTheme="minorHAnsi" w:cstheme="minorHAnsi"/>
          <w:sz w:val="21"/>
          <w:szCs w:val="21"/>
        </w:rPr>
      </w:pPr>
      <w:r w:rsidRPr="00401DA3">
        <w:rPr>
          <w:rFonts w:asciiTheme="minorHAnsi" w:hAnsiTheme="minorHAnsi" w:cstheme="minorHAnsi"/>
          <w:sz w:val="21"/>
          <w:szCs w:val="21"/>
        </w:rPr>
        <w:t xml:space="preserve">La evaluación de la admisibilidad técnica es la primera etapa de evaluación, que considera </w:t>
      </w:r>
      <w:r w:rsidR="0037452E" w:rsidRPr="00401DA3">
        <w:rPr>
          <w:rFonts w:asciiTheme="minorHAnsi" w:hAnsiTheme="minorHAnsi" w:cstheme="minorHAnsi"/>
          <w:sz w:val="21"/>
          <w:szCs w:val="21"/>
        </w:rPr>
        <w:t>la ponderación</w:t>
      </w:r>
      <w:r w:rsidR="000E2380" w:rsidRPr="00401DA3">
        <w:rPr>
          <w:rFonts w:asciiTheme="minorHAnsi" w:hAnsiTheme="minorHAnsi" w:cstheme="minorHAnsi"/>
          <w:sz w:val="21"/>
          <w:szCs w:val="21"/>
        </w:rPr>
        <w:t xml:space="preserve"> de los</w:t>
      </w:r>
      <w:r w:rsidR="0037452E" w:rsidRPr="00401DA3">
        <w:rPr>
          <w:rFonts w:asciiTheme="minorHAnsi" w:hAnsiTheme="minorHAnsi" w:cstheme="minorHAnsi"/>
          <w:sz w:val="21"/>
          <w:szCs w:val="21"/>
        </w:rPr>
        <w:t xml:space="preserve"> </w:t>
      </w:r>
      <w:r w:rsidRPr="00401DA3">
        <w:rPr>
          <w:rFonts w:asciiTheme="minorHAnsi" w:hAnsiTheme="minorHAnsi" w:cstheme="minorHAnsi"/>
          <w:sz w:val="21"/>
          <w:szCs w:val="21"/>
        </w:rPr>
        <w:t>criterios de evaluación</w:t>
      </w:r>
      <w:r w:rsidR="0037452E" w:rsidRPr="00401DA3">
        <w:rPr>
          <w:rFonts w:asciiTheme="minorHAnsi" w:hAnsiTheme="minorHAnsi" w:cstheme="minorHAnsi"/>
          <w:sz w:val="21"/>
          <w:szCs w:val="21"/>
        </w:rPr>
        <w:t>: Experiencia (</w:t>
      </w:r>
      <w:r w:rsidR="004553BA">
        <w:rPr>
          <w:rFonts w:asciiTheme="minorHAnsi" w:hAnsiTheme="minorHAnsi" w:cstheme="minorHAnsi"/>
          <w:sz w:val="21"/>
          <w:szCs w:val="21"/>
        </w:rPr>
        <w:t>20</w:t>
      </w:r>
      <w:r w:rsidR="0037452E" w:rsidRPr="00401DA3">
        <w:rPr>
          <w:rFonts w:asciiTheme="minorHAnsi" w:hAnsiTheme="minorHAnsi" w:cstheme="minorHAnsi"/>
          <w:sz w:val="21"/>
          <w:szCs w:val="21"/>
        </w:rPr>
        <w:t>%), Comportamiento (</w:t>
      </w:r>
      <w:r w:rsidR="004553BA">
        <w:rPr>
          <w:rFonts w:asciiTheme="minorHAnsi" w:hAnsiTheme="minorHAnsi" w:cstheme="minorHAnsi"/>
          <w:sz w:val="21"/>
          <w:szCs w:val="21"/>
        </w:rPr>
        <w:t>70</w:t>
      </w:r>
      <w:r w:rsidR="0037452E" w:rsidRPr="00401DA3">
        <w:rPr>
          <w:rFonts w:asciiTheme="minorHAnsi" w:hAnsiTheme="minorHAnsi" w:cstheme="minorHAnsi"/>
          <w:sz w:val="21"/>
          <w:szCs w:val="21"/>
        </w:rPr>
        <w:t>%) y Sello de 40 horas (</w:t>
      </w:r>
      <w:r w:rsidR="004553BA">
        <w:rPr>
          <w:rFonts w:asciiTheme="minorHAnsi" w:hAnsiTheme="minorHAnsi" w:cstheme="minorHAnsi"/>
          <w:sz w:val="21"/>
          <w:szCs w:val="21"/>
        </w:rPr>
        <w:t>10</w:t>
      </w:r>
      <w:r w:rsidR="0037452E" w:rsidRPr="00401DA3">
        <w:rPr>
          <w:rFonts w:asciiTheme="minorHAnsi" w:hAnsiTheme="minorHAnsi" w:cstheme="minorHAnsi"/>
          <w:sz w:val="21"/>
          <w:szCs w:val="21"/>
        </w:rPr>
        <w:t>%),</w:t>
      </w:r>
      <w:r w:rsidRPr="00401DA3">
        <w:rPr>
          <w:rFonts w:asciiTheme="minorHAnsi" w:hAnsiTheme="minorHAnsi" w:cstheme="minorHAnsi"/>
          <w:sz w:val="21"/>
          <w:szCs w:val="21"/>
        </w:rPr>
        <w:t xml:space="preserve"> de </w:t>
      </w:r>
      <w:r w:rsidRPr="0017284A">
        <w:rPr>
          <w:rFonts w:asciiTheme="minorHAnsi" w:hAnsiTheme="minorHAnsi" w:cstheme="minorHAnsi"/>
          <w:sz w:val="21"/>
          <w:szCs w:val="21"/>
        </w:rPr>
        <w:t xml:space="preserve">acuerdo con el numeral </w:t>
      </w:r>
      <w:r w:rsidR="004553BA">
        <w:rPr>
          <w:rFonts w:asciiTheme="minorHAnsi" w:hAnsiTheme="minorHAnsi" w:cstheme="minorHAnsi"/>
          <w:sz w:val="21"/>
          <w:szCs w:val="21"/>
        </w:rPr>
        <w:t>2</w:t>
      </w:r>
      <w:r w:rsidRPr="0017284A">
        <w:rPr>
          <w:rFonts w:asciiTheme="minorHAnsi" w:hAnsiTheme="minorHAnsi" w:cstheme="minorHAnsi"/>
          <w:sz w:val="21"/>
          <w:szCs w:val="21"/>
        </w:rPr>
        <w:t>.</w:t>
      </w:r>
      <w:r w:rsidR="004553BA">
        <w:rPr>
          <w:rFonts w:asciiTheme="minorHAnsi" w:hAnsiTheme="minorHAnsi" w:cstheme="minorHAnsi"/>
          <w:sz w:val="21"/>
          <w:szCs w:val="21"/>
        </w:rPr>
        <w:t>6</w:t>
      </w:r>
      <w:r w:rsidRPr="0017284A">
        <w:rPr>
          <w:rFonts w:asciiTheme="minorHAnsi" w:hAnsiTheme="minorHAnsi" w:cstheme="minorHAnsi"/>
          <w:sz w:val="21"/>
          <w:szCs w:val="21"/>
        </w:rPr>
        <w:t xml:space="preserve"> de las bases </w:t>
      </w:r>
      <w:r>
        <w:rPr>
          <w:rFonts w:asciiTheme="minorHAnsi" w:hAnsiTheme="minorHAnsi" w:cstheme="minorHAnsi"/>
          <w:sz w:val="21"/>
          <w:szCs w:val="21"/>
        </w:rPr>
        <w:t xml:space="preserve">administrativas </w:t>
      </w:r>
      <w:r w:rsidRPr="0017284A">
        <w:rPr>
          <w:rFonts w:asciiTheme="minorHAnsi" w:hAnsiTheme="minorHAnsi" w:cstheme="minorHAnsi"/>
          <w:sz w:val="21"/>
          <w:szCs w:val="21"/>
        </w:rPr>
        <w:t>del concurso</w:t>
      </w:r>
      <w:r w:rsidR="0037452E">
        <w:rPr>
          <w:rFonts w:asciiTheme="minorHAnsi" w:hAnsiTheme="minorHAnsi" w:cstheme="minorHAnsi"/>
          <w:sz w:val="21"/>
          <w:szCs w:val="21"/>
        </w:rPr>
        <w:t>.</w:t>
      </w:r>
    </w:p>
    <w:p w14:paraId="68824D18" w14:textId="77777777" w:rsidR="00401DA3" w:rsidRDefault="00401DA3" w:rsidP="009E1F56">
      <w:pPr>
        <w:spacing w:after="0" w:line="240" w:lineRule="auto"/>
        <w:jc w:val="both"/>
        <w:rPr>
          <w:rFonts w:asciiTheme="minorHAnsi" w:hAnsiTheme="minorHAnsi" w:cstheme="minorHAnsi"/>
          <w:sz w:val="21"/>
          <w:szCs w:val="21"/>
        </w:rPr>
      </w:pPr>
    </w:p>
    <w:p w14:paraId="13210D0B" w14:textId="4A8096EA" w:rsidR="00401DA3" w:rsidRPr="00401DA3" w:rsidRDefault="00D163D3" w:rsidP="009E1F56">
      <w:pPr>
        <w:spacing w:after="0" w:line="240" w:lineRule="auto"/>
        <w:jc w:val="both"/>
        <w:rPr>
          <w:rFonts w:asciiTheme="minorHAnsi" w:hAnsiTheme="minorHAnsi" w:cstheme="minorHAnsi"/>
          <w:sz w:val="21"/>
          <w:szCs w:val="21"/>
        </w:rPr>
      </w:pPr>
      <w:r w:rsidRPr="00401DA3">
        <w:rPr>
          <w:rFonts w:asciiTheme="minorHAnsi" w:hAnsiTheme="minorHAnsi" w:cstheme="minorHAnsi"/>
          <w:sz w:val="21"/>
          <w:szCs w:val="21"/>
        </w:rPr>
        <w:t xml:space="preserve">Para avanzar a la segunda etapa, que </w:t>
      </w:r>
      <w:r w:rsidR="00345737" w:rsidRPr="00401DA3">
        <w:rPr>
          <w:rFonts w:asciiTheme="minorHAnsi" w:hAnsiTheme="minorHAnsi" w:cstheme="minorHAnsi"/>
          <w:sz w:val="21"/>
          <w:szCs w:val="21"/>
        </w:rPr>
        <w:t xml:space="preserve">corresponde a </w:t>
      </w:r>
      <w:r w:rsidRPr="00401DA3">
        <w:rPr>
          <w:rFonts w:asciiTheme="minorHAnsi" w:hAnsiTheme="minorHAnsi" w:cstheme="minorHAnsi"/>
          <w:sz w:val="21"/>
          <w:szCs w:val="21"/>
        </w:rPr>
        <w:t>la evaluación</w:t>
      </w:r>
      <w:r w:rsidR="0037452E" w:rsidRPr="00401DA3">
        <w:rPr>
          <w:rFonts w:asciiTheme="minorHAnsi" w:hAnsiTheme="minorHAnsi" w:cstheme="minorHAnsi"/>
          <w:sz w:val="21"/>
          <w:szCs w:val="21"/>
        </w:rPr>
        <w:t xml:space="preserve"> económica</w:t>
      </w:r>
      <w:r w:rsidRPr="00401DA3">
        <w:rPr>
          <w:rFonts w:asciiTheme="minorHAnsi" w:hAnsiTheme="minorHAnsi" w:cstheme="minorHAnsi"/>
          <w:sz w:val="21"/>
          <w:szCs w:val="21"/>
        </w:rPr>
        <w:t xml:space="preserve">, los oferentes deben obtener una nota </w:t>
      </w:r>
      <w:r w:rsidR="00361B70">
        <w:rPr>
          <w:rFonts w:asciiTheme="minorHAnsi" w:hAnsiTheme="minorHAnsi" w:cstheme="minorHAnsi"/>
          <w:sz w:val="21"/>
          <w:szCs w:val="21"/>
        </w:rPr>
        <w:t xml:space="preserve">final </w:t>
      </w:r>
      <w:r w:rsidRPr="00401DA3">
        <w:rPr>
          <w:rFonts w:asciiTheme="minorHAnsi" w:hAnsiTheme="minorHAnsi" w:cstheme="minorHAnsi"/>
          <w:sz w:val="21"/>
          <w:szCs w:val="21"/>
        </w:rPr>
        <w:t xml:space="preserve">mínima de un </w:t>
      </w:r>
      <w:r w:rsidR="004553BA">
        <w:rPr>
          <w:rFonts w:asciiTheme="minorHAnsi" w:hAnsiTheme="minorHAnsi" w:cstheme="minorHAnsi"/>
          <w:sz w:val="21"/>
          <w:szCs w:val="21"/>
        </w:rPr>
        <w:t>5</w:t>
      </w:r>
      <w:r w:rsidRPr="00401DA3">
        <w:rPr>
          <w:rFonts w:asciiTheme="minorHAnsi" w:hAnsiTheme="minorHAnsi" w:cstheme="minorHAnsi"/>
          <w:sz w:val="21"/>
          <w:szCs w:val="21"/>
        </w:rPr>
        <w:t xml:space="preserve">,0 en </w:t>
      </w:r>
      <w:r w:rsidR="00345737" w:rsidRPr="00401DA3">
        <w:rPr>
          <w:rFonts w:asciiTheme="minorHAnsi" w:hAnsiTheme="minorHAnsi" w:cstheme="minorHAnsi"/>
          <w:sz w:val="21"/>
          <w:szCs w:val="21"/>
        </w:rPr>
        <w:t xml:space="preserve">la ponderación de </w:t>
      </w:r>
      <w:r w:rsidRPr="00401DA3">
        <w:rPr>
          <w:rFonts w:asciiTheme="minorHAnsi" w:hAnsiTheme="minorHAnsi" w:cstheme="minorHAnsi"/>
          <w:sz w:val="21"/>
          <w:szCs w:val="21"/>
        </w:rPr>
        <w:t>los criterios antes mencionados.</w:t>
      </w:r>
    </w:p>
    <w:p w14:paraId="199E8B8A" w14:textId="77777777" w:rsidR="00401DA3" w:rsidRDefault="00401DA3" w:rsidP="009E1F56">
      <w:pPr>
        <w:spacing w:after="0" w:line="240" w:lineRule="auto"/>
        <w:jc w:val="both"/>
        <w:rPr>
          <w:rFonts w:asciiTheme="minorHAnsi" w:hAnsiTheme="minorHAnsi" w:cstheme="minorHAnsi"/>
          <w:sz w:val="21"/>
          <w:szCs w:val="21"/>
        </w:rPr>
      </w:pPr>
    </w:p>
    <w:p w14:paraId="787D6E8E" w14:textId="5F244724" w:rsidR="00401DA3" w:rsidRPr="00401DA3" w:rsidRDefault="0037452E" w:rsidP="009E1F56">
      <w:pPr>
        <w:spacing w:after="0" w:line="240" w:lineRule="auto"/>
        <w:jc w:val="both"/>
        <w:rPr>
          <w:rFonts w:asciiTheme="minorHAnsi" w:hAnsiTheme="minorHAnsi" w:cstheme="minorHAnsi"/>
          <w:sz w:val="21"/>
          <w:szCs w:val="21"/>
        </w:rPr>
      </w:pPr>
      <w:r w:rsidRPr="00AD6B0A">
        <w:rPr>
          <w:rFonts w:asciiTheme="minorHAnsi" w:hAnsiTheme="minorHAnsi" w:cstheme="minorHAnsi"/>
          <w:sz w:val="21"/>
          <w:szCs w:val="21"/>
        </w:rPr>
        <w:t xml:space="preserve">En esta etapa se evaluaron </w:t>
      </w:r>
      <w:r w:rsidR="001776BC">
        <w:rPr>
          <w:rFonts w:asciiTheme="minorHAnsi" w:hAnsiTheme="minorHAnsi" w:cstheme="minorHAnsi"/>
          <w:b/>
          <w:bCs/>
          <w:sz w:val="21"/>
          <w:szCs w:val="21"/>
        </w:rPr>
        <w:t>605</w:t>
      </w:r>
      <w:r w:rsidRPr="00AD6B0A">
        <w:rPr>
          <w:rFonts w:asciiTheme="minorHAnsi" w:hAnsiTheme="minorHAnsi" w:cstheme="minorHAnsi"/>
          <w:b/>
          <w:bCs/>
          <w:sz w:val="21"/>
          <w:szCs w:val="21"/>
        </w:rPr>
        <w:t xml:space="preserve"> ofertas</w:t>
      </w:r>
      <w:r w:rsidR="002E4FD6">
        <w:rPr>
          <w:rFonts w:asciiTheme="minorHAnsi" w:hAnsiTheme="minorHAnsi" w:cstheme="minorHAnsi"/>
          <w:b/>
          <w:bCs/>
          <w:sz w:val="21"/>
          <w:szCs w:val="21"/>
        </w:rPr>
        <w:t xml:space="preserve"> nacionales</w:t>
      </w:r>
      <w:r w:rsidRPr="00AD6B0A">
        <w:rPr>
          <w:rFonts w:asciiTheme="minorHAnsi" w:hAnsiTheme="minorHAnsi" w:cstheme="minorHAnsi"/>
          <w:sz w:val="21"/>
          <w:szCs w:val="21"/>
        </w:rPr>
        <w:t xml:space="preserve">, de las cuales </w:t>
      </w:r>
      <w:r w:rsidR="00AD6B0A" w:rsidRPr="00AD6B0A">
        <w:rPr>
          <w:rFonts w:asciiTheme="minorHAnsi" w:hAnsiTheme="minorHAnsi" w:cstheme="minorHAnsi"/>
          <w:b/>
          <w:bCs/>
          <w:sz w:val="21"/>
          <w:szCs w:val="21"/>
        </w:rPr>
        <w:t>2</w:t>
      </w:r>
      <w:r w:rsidR="001776BC">
        <w:rPr>
          <w:rFonts w:asciiTheme="minorHAnsi" w:hAnsiTheme="minorHAnsi" w:cstheme="minorHAnsi"/>
          <w:b/>
          <w:bCs/>
          <w:sz w:val="21"/>
          <w:szCs w:val="21"/>
        </w:rPr>
        <w:t>2</w:t>
      </w:r>
      <w:r w:rsidRPr="00AD6B0A">
        <w:rPr>
          <w:rFonts w:asciiTheme="minorHAnsi" w:hAnsiTheme="minorHAnsi" w:cstheme="minorHAnsi"/>
          <w:b/>
          <w:bCs/>
          <w:sz w:val="21"/>
          <w:szCs w:val="21"/>
        </w:rPr>
        <w:t xml:space="preserve"> obtuvieron nota inferior a </w:t>
      </w:r>
      <w:r w:rsidR="00AD6B0A" w:rsidRPr="00AD6B0A">
        <w:rPr>
          <w:rFonts w:asciiTheme="minorHAnsi" w:hAnsiTheme="minorHAnsi" w:cstheme="minorHAnsi"/>
          <w:b/>
          <w:bCs/>
          <w:sz w:val="21"/>
          <w:szCs w:val="21"/>
        </w:rPr>
        <w:t>5,</w:t>
      </w:r>
      <w:r w:rsidRPr="00AD6B0A">
        <w:rPr>
          <w:rFonts w:asciiTheme="minorHAnsi" w:hAnsiTheme="minorHAnsi" w:cstheme="minorHAnsi"/>
          <w:b/>
          <w:bCs/>
          <w:sz w:val="21"/>
          <w:szCs w:val="21"/>
        </w:rPr>
        <w:t>0</w:t>
      </w:r>
      <w:r w:rsidRPr="00AD6B0A">
        <w:rPr>
          <w:rFonts w:asciiTheme="minorHAnsi" w:hAnsiTheme="minorHAnsi" w:cstheme="minorHAnsi"/>
          <w:sz w:val="21"/>
          <w:szCs w:val="21"/>
        </w:rPr>
        <w:t xml:space="preserve">. Por lo tanto pasan a la evaluación económica </w:t>
      </w:r>
      <w:r w:rsidR="001776BC">
        <w:rPr>
          <w:rFonts w:asciiTheme="minorHAnsi" w:hAnsiTheme="minorHAnsi" w:cstheme="minorHAnsi"/>
          <w:b/>
          <w:bCs/>
          <w:sz w:val="21"/>
          <w:szCs w:val="21"/>
        </w:rPr>
        <w:t>81</w:t>
      </w:r>
      <w:r w:rsidRPr="00AD6B0A">
        <w:rPr>
          <w:rFonts w:asciiTheme="minorHAnsi" w:hAnsiTheme="minorHAnsi" w:cstheme="minorHAnsi"/>
          <w:b/>
          <w:bCs/>
          <w:sz w:val="21"/>
          <w:szCs w:val="21"/>
        </w:rPr>
        <w:t xml:space="preserve"> </w:t>
      </w:r>
      <w:r w:rsidR="00AD6B0A" w:rsidRPr="00AD6B0A">
        <w:rPr>
          <w:rFonts w:asciiTheme="minorHAnsi" w:hAnsiTheme="minorHAnsi" w:cstheme="minorHAnsi"/>
          <w:b/>
          <w:bCs/>
          <w:sz w:val="21"/>
          <w:szCs w:val="21"/>
        </w:rPr>
        <w:t>o</w:t>
      </w:r>
      <w:r w:rsidRPr="00AD6B0A">
        <w:rPr>
          <w:rFonts w:asciiTheme="minorHAnsi" w:hAnsiTheme="minorHAnsi" w:cstheme="minorHAnsi"/>
          <w:b/>
          <w:bCs/>
          <w:sz w:val="21"/>
          <w:szCs w:val="21"/>
        </w:rPr>
        <w:t xml:space="preserve">ferentes, con </w:t>
      </w:r>
      <w:r w:rsidR="001776BC">
        <w:rPr>
          <w:rFonts w:asciiTheme="minorHAnsi" w:hAnsiTheme="minorHAnsi" w:cstheme="minorHAnsi"/>
          <w:b/>
          <w:bCs/>
          <w:sz w:val="21"/>
          <w:szCs w:val="21"/>
        </w:rPr>
        <w:t>583</w:t>
      </w:r>
      <w:r w:rsidRPr="00AD6B0A">
        <w:rPr>
          <w:rFonts w:asciiTheme="minorHAnsi" w:hAnsiTheme="minorHAnsi" w:cstheme="minorHAnsi"/>
          <w:b/>
          <w:bCs/>
          <w:sz w:val="21"/>
          <w:szCs w:val="21"/>
        </w:rPr>
        <w:t xml:space="preserve"> Ofertas </w:t>
      </w:r>
      <w:r w:rsidR="00AD6B0A" w:rsidRPr="00AD6B0A">
        <w:rPr>
          <w:rFonts w:asciiTheme="minorHAnsi" w:hAnsiTheme="minorHAnsi" w:cstheme="minorHAnsi"/>
          <w:b/>
          <w:bCs/>
          <w:sz w:val="21"/>
          <w:szCs w:val="21"/>
        </w:rPr>
        <w:t>n</w:t>
      </w:r>
      <w:r w:rsidRPr="00AD6B0A">
        <w:rPr>
          <w:rFonts w:asciiTheme="minorHAnsi" w:hAnsiTheme="minorHAnsi" w:cstheme="minorHAnsi"/>
          <w:b/>
          <w:bCs/>
          <w:sz w:val="21"/>
          <w:szCs w:val="21"/>
        </w:rPr>
        <w:t xml:space="preserve">acionales, que corresponden a </w:t>
      </w:r>
      <w:r w:rsidR="001776BC">
        <w:rPr>
          <w:rFonts w:asciiTheme="minorHAnsi" w:hAnsiTheme="minorHAnsi" w:cstheme="minorHAnsi"/>
          <w:b/>
          <w:bCs/>
          <w:sz w:val="21"/>
          <w:szCs w:val="21"/>
        </w:rPr>
        <w:t>1.463</w:t>
      </w:r>
      <w:r w:rsidRPr="00AD6B0A">
        <w:rPr>
          <w:rFonts w:asciiTheme="minorHAnsi" w:hAnsiTheme="minorHAnsi" w:cstheme="minorHAnsi"/>
          <w:b/>
          <w:bCs/>
          <w:sz w:val="21"/>
          <w:szCs w:val="21"/>
        </w:rPr>
        <w:t xml:space="preserve"> </w:t>
      </w:r>
      <w:r w:rsidR="001776BC">
        <w:rPr>
          <w:rFonts w:asciiTheme="minorHAnsi" w:hAnsiTheme="minorHAnsi" w:cstheme="minorHAnsi"/>
          <w:b/>
          <w:bCs/>
          <w:sz w:val="21"/>
          <w:szCs w:val="21"/>
        </w:rPr>
        <w:t>ofertas/</w:t>
      </w:r>
      <w:r w:rsidR="00661165" w:rsidRPr="00661165">
        <w:t xml:space="preserve"> </w:t>
      </w:r>
      <w:r w:rsidR="00661165" w:rsidRPr="00661165">
        <w:rPr>
          <w:rFonts w:asciiTheme="minorHAnsi" w:hAnsiTheme="minorHAnsi" w:cstheme="minorHAnsi"/>
          <w:b/>
          <w:bCs/>
          <w:sz w:val="21"/>
          <w:szCs w:val="21"/>
        </w:rPr>
        <w:t>línea de producto</w:t>
      </w:r>
      <w:r w:rsidR="001776BC">
        <w:rPr>
          <w:rFonts w:asciiTheme="minorHAnsi" w:hAnsiTheme="minorHAnsi" w:cstheme="minorHAnsi"/>
          <w:b/>
          <w:bCs/>
          <w:sz w:val="21"/>
          <w:szCs w:val="21"/>
        </w:rPr>
        <w:t>.</w:t>
      </w:r>
    </w:p>
    <w:p w14:paraId="4CF7CD7C" w14:textId="77777777" w:rsidR="00401DA3" w:rsidRDefault="00401DA3" w:rsidP="009E1F56">
      <w:pPr>
        <w:spacing w:after="0" w:line="240" w:lineRule="auto"/>
        <w:jc w:val="both"/>
        <w:rPr>
          <w:rFonts w:asciiTheme="minorHAnsi" w:hAnsiTheme="minorHAnsi" w:cstheme="minorHAnsi"/>
          <w:sz w:val="21"/>
          <w:szCs w:val="21"/>
        </w:rPr>
      </w:pPr>
    </w:p>
    <w:p w14:paraId="607F42C8" w14:textId="6B0BA70B" w:rsidR="0037452E" w:rsidRDefault="0037452E" w:rsidP="009E1F56">
      <w:pPr>
        <w:spacing w:after="0" w:line="240" w:lineRule="auto"/>
        <w:jc w:val="both"/>
        <w:rPr>
          <w:rFonts w:asciiTheme="minorHAnsi" w:hAnsiTheme="minorHAnsi" w:cstheme="minorHAnsi"/>
          <w:sz w:val="21"/>
          <w:szCs w:val="21"/>
        </w:rPr>
      </w:pPr>
      <w:r w:rsidRPr="0017284A">
        <w:rPr>
          <w:rFonts w:asciiTheme="minorHAnsi" w:hAnsiTheme="minorHAnsi" w:cstheme="minorHAnsi"/>
          <w:sz w:val="21"/>
          <w:szCs w:val="21"/>
        </w:rPr>
        <w:t xml:space="preserve">El detalle de la evaluación se encuentra disponible en el </w:t>
      </w:r>
      <w:r w:rsidRPr="00401DA3">
        <w:rPr>
          <w:rFonts w:asciiTheme="minorHAnsi" w:hAnsiTheme="minorHAnsi" w:cstheme="minorHAnsi"/>
          <w:b/>
          <w:bCs/>
          <w:sz w:val="21"/>
          <w:szCs w:val="21"/>
        </w:rPr>
        <w:t>“</w:t>
      </w:r>
      <w:r w:rsidR="00345737" w:rsidRPr="00401DA3">
        <w:rPr>
          <w:rFonts w:asciiTheme="minorHAnsi" w:hAnsiTheme="minorHAnsi" w:cstheme="minorHAnsi"/>
          <w:b/>
          <w:bCs/>
          <w:sz w:val="21"/>
          <w:szCs w:val="21"/>
        </w:rPr>
        <w:t>Anexo N°</w:t>
      </w:r>
      <w:r w:rsidR="00AD6B0A">
        <w:rPr>
          <w:rFonts w:asciiTheme="minorHAnsi" w:hAnsiTheme="minorHAnsi" w:cstheme="minorHAnsi"/>
          <w:b/>
          <w:bCs/>
          <w:sz w:val="21"/>
          <w:szCs w:val="21"/>
        </w:rPr>
        <w:t>6</w:t>
      </w:r>
      <w:r w:rsidR="00345737" w:rsidRPr="00401DA3">
        <w:rPr>
          <w:rFonts w:asciiTheme="minorHAnsi" w:hAnsiTheme="minorHAnsi" w:cstheme="minorHAnsi"/>
          <w:b/>
          <w:bCs/>
          <w:sz w:val="21"/>
          <w:szCs w:val="21"/>
        </w:rPr>
        <w:t xml:space="preserve"> ADMISIBILIDAD TÉCNICA</w:t>
      </w:r>
      <w:r w:rsidRPr="00401DA3">
        <w:rPr>
          <w:rFonts w:asciiTheme="minorHAnsi" w:hAnsiTheme="minorHAnsi" w:cstheme="minorHAnsi"/>
          <w:b/>
          <w:bCs/>
          <w:sz w:val="21"/>
          <w:szCs w:val="21"/>
        </w:rPr>
        <w:t>”</w:t>
      </w:r>
      <w:r w:rsidRPr="0017284A">
        <w:rPr>
          <w:rFonts w:asciiTheme="minorHAnsi" w:hAnsiTheme="minorHAnsi" w:cstheme="minorHAnsi"/>
          <w:sz w:val="21"/>
          <w:szCs w:val="21"/>
        </w:rPr>
        <w:t xml:space="preserve"> de la Planilla de Reportes adjunta al presente informe.</w:t>
      </w:r>
    </w:p>
    <w:p w14:paraId="6ABEEE7F" w14:textId="77777777" w:rsidR="00361B70" w:rsidRPr="00401DA3" w:rsidRDefault="00361B70" w:rsidP="009E1F56">
      <w:pPr>
        <w:spacing w:after="0" w:line="240" w:lineRule="auto"/>
        <w:jc w:val="both"/>
        <w:rPr>
          <w:rFonts w:asciiTheme="minorHAnsi" w:hAnsiTheme="minorHAnsi" w:cstheme="minorHAnsi"/>
          <w:sz w:val="21"/>
          <w:szCs w:val="21"/>
        </w:rPr>
      </w:pPr>
    </w:p>
    <w:p w14:paraId="2A8070DA" w14:textId="19B2D611" w:rsidR="00851A39" w:rsidRPr="00436F43" w:rsidRDefault="00851A39" w:rsidP="009E1F56">
      <w:pPr>
        <w:pStyle w:val="Ttulo1"/>
        <w:numPr>
          <w:ilvl w:val="0"/>
          <w:numId w:val="11"/>
        </w:numPr>
        <w:spacing w:line="240" w:lineRule="auto"/>
      </w:pPr>
      <w:r w:rsidRPr="0017284A">
        <w:t xml:space="preserve">EVALUACIÓN ECONÓMICA </w:t>
      </w:r>
      <w:r w:rsidR="00BD1951">
        <w:t>(</w:t>
      </w:r>
      <w:r w:rsidR="00835583">
        <w:t>10</w:t>
      </w:r>
      <w:r w:rsidR="00DA33E8">
        <w:t>0</w:t>
      </w:r>
      <w:r w:rsidR="00BD1951">
        <w:t>%)</w:t>
      </w:r>
    </w:p>
    <w:p w14:paraId="1C763556" w14:textId="77777777" w:rsidR="00851A39" w:rsidRPr="0017284A" w:rsidRDefault="00851A39" w:rsidP="009E1F56">
      <w:pPr>
        <w:spacing w:after="0" w:line="240" w:lineRule="auto"/>
        <w:jc w:val="both"/>
        <w:rPr>
          <w:rFonts w:asciiTheme="minorHAnsi" w:hAnsiTheme="minorHAnsi" w:cstheme="minorHAnsi"/>
          <w:sz w:val="21"/>
          <w:szCs w:val="21"/>
        </w:rPr>
      </w:pPr>
    </w:p>
    <w:p w14:paraId="7DE7E575" w14:textId="7C030B38" w:rsidR="000A6A38" w:rsidRPr="0037452E" w:rsidRDefault="000A6A38" w:rsidP="009E1F56">
      <w:pPr>
        <w:spacing w:after="0" w:line="240" w:lineRule="auto"/>
        <w:jc w:val="both"/>
        <w:rPr>
          <w:rFonts w:asciiTheme="minorHAnsi" w:hAnsiTheme="minorHAnsi" w:cstheme="minorHAnsi"/>
          <w:b/>
          <w:bCs/>
          <w:sz w:val="21"/>
          <w:szCs w:val="21"/>
        </w:rPr>
      </w:pPr>
      <w:r w:rsidRPr="000A6A38">
        <w:rPr>
          <w:rFonts w:asciiTheme="minorHAnsi" w:hAnsiTheme="minorHAnsi" w:cstheme="minorHAnsi"/>
          <w:sz w:val="21"/>
          <w:szCs w:val="21"/>
        </w:rPr>
        <w:t>Finalizada la evaluación de la admisibilidad técnica en cada una de sus etapas, pasar</w:t>
      </w:r>
      <w:r w:rsidR="005B6587">
        <w:rPr>
          <w:rFonts w:asciiTheme="minorHAnsi" w:hAnsiTheme="minorHAnsi" w:cstheme="minorHAnsi"/>
          <w:sz w:val="21"/>
          <w:szCs w:val="21"/>
        </w:rPr>
        <w:t xml:space="preserve">on </w:t>
      </w:r>
      <w:r w:rsidRPr="000A6A38">
        <w:rPr>
          <w:rFonts w:asciiTheme="minorHAnsi" w:hAnsiTheme="minorHAnsi" w:cstheme="minorHAnsi"/>
          <w:sz w:val="21"/>
          <w:szCs w:val="21"/>
        </w:rPr>
        <w:t>a esta fase sólo aquellas ofertas-curso-comuna que hubie</w:t>
      </w:r>
      <w:r>
        <w:rPr>
          <w:rFonts w:asciiTheme="minorHAnsi" w:hAnsiTheme="minorHAnsi" w:cstheme="minorHAnsi"/>
          <w:sz w:val="21"/>
          <w:szCs w:val="21"/>
        </w:rPr>
        <w:t>s</w:t>
      </w:r>
      <w:r w:rsidRPr="000A6A38">
        <w:rPr>
          <w:rFonts w:asciiTheme="minorHAnsi" w:hAnsiTheme="minorHAnsi" w:cstheme="minorHAnsi"/>
          <w:sz w:val="21"/>
          <w:szCs w:val="21"/>
        </w:rPr>
        <w:t xml:space="preserve">en obtenido </w:t>
      </w:r>
      <w:r>
        <w:rPr>
          <w:rFonts w:asciiTheme="minorHAnsi" w:hAnsiTheme="minorHAnsi" w:cstheme="minorHAnsi"/>
          <w:sz w:val="21"/>
          <w:szCs w:val="21"/>
        </w:rPr>
        <w:t>nota</w:t>
      </w:r>
      <w:r w:rsidRPr="000A6A38">
        <w:rPr>
          <w:rFonts w:asciiTheme="minorHAnsi" w:hAnsiTheme="minorHAnsi" w:cstheme="minorHAnsi"/>
          <w:sz w:val="21"/>
          <w:szCs w:val="21"/>
        </w:rPr>
        <w:t xml:space="preserve"> final igual o superior a </w:t>
      </w:r>
      <w:r w:rsidR="004832D6">
        <w:rPr>
          <w:rFonts w:asciiTheme="minorHAnsi" w:hAnsiTheme="minorHAnsi" w:cstheme="minorHAnsi"/>
          <w:sz w:val="21"/>
          <w:szCs w:val="21"/>
        </w:rPr>
        <w:t>5</w:t>
      </w:r>
      <w:r w:rsidRPr="000A6A38">
        <w:rPr>
          <w:rFonts w:asciiTheme="minorHAnsi" w:hAnsiTheme="minorHAnsi" w:cstheme="minorHAnsi"/>
          <w:sz w:val="21"/>
          <w:szCs w:val="21"/>
        </w:rPr>
        <w:t>,0</w:t>
      </w:r>
      <w:r w:rsidR="00835583">
        <w:rPr>
          <w:rFonts w:asciiTheme="minorHAnsi" w:hAnsiTheme="minorHAnsi" w:cstheme="minorHAnsi"/>
          <w:sz w:val="21"/>
          <w:szCs w:val="21"/>
        </w:rPr>
        <w:t>;</w:t>
      </w:r>
      <w:r w:rsidR="00861C2E">
        <w:rPr>
          <w:rFonts w:asciiTheme="minorHAnsi" w:hAnsiTheme="minorHAnsi" w:cstheme="minorHAnsi"/>
          <w:sz w:val="21"/>
          <w:szCs w:val="21"/>
        </w:rPr>
        <w:t xml:space="preserve"> </w:t>
      </w:r>
      <w:r w:rsidR="00861C2E" w:rsidRPr="00AD6B0A">
        <w:rPr>
          <w:rFonts w:asciiTheme="minorHAnsi" w:hAnsiTheme="minorHAnsi" w:cstheme="minorHAnsi"/>
          <w:sz w:val="21"/>
          <w:szCs w:val="21"/>
        </w:rPr>
        <w:t xml:space="preserve">es decir, </w:t>
      </w:r>
      <w:r w:rsidR="000C2CC2">
        <w:rPr>
          <w:rFonts w:asciiTheme="minorHAnsi" w:hAnsiTheme="minorHAnsi" w:cstheme="minorHAnsi"/>
          <w:b/>
          <w:bCs/>
          <w:sz w:val="21"/>
          <w:szCs w:val="21"/>
        </w:rPr>
        <w:t>1.463</w:t>
      </w:r>
      <w:r w:rsidR="0037452E" w:rsidRPr="00AD6B0A">
        <w:rPr>
          <w:rFonts w:asciiTheme="minorHAnsi" w:hAnsiTheme="minorHAnsi" w:cstheme="minorHAnsi"/>
          <w:b/>
          <w:bCs/>
          <w:sz w:val="21"/>
          <w:szCs w:val="21"/>
        </w:rPr>
        <w:t xml:space="preserve"> </w:t>
      </w:r>
      <w:r w:rsidR="00AD6B0A" w:rsidRPr="00AD6B0A">
        <w:rPr>
          <w:rFonts w:asciiTheme="minorHAnsi" w:hAnsiTheme="minorHAnsi" w:cstheme="minorHAnsi"/>
          <w:b/>
          <w:bCs/>
          <w:sz w:val="21"/>
          <w:szCs w:val="21"/>
        </w:rPr>
        <w:t>o</w:t>
      </w:r>
      <w:r w:rsidR="0037452E" w:rsidRPr="00AD6B0A">
        <w:rPr>
          <w:rFonts w:asciiTheme="minorHAnsi" w:hAnsiTheme="minorHAnsi" w:cstheme="minorHAnsi"/>
          <w:b/>
          <w:bCs/>
          <w:sz w:val="21"/>
          <w:szCs w:val="21"/>
        </w:rPr>
        <w:t>fertas/comunas.</w:t>
      </w:r>
    </w:p>
    <w:p w14:paraId="406DF074" w14:textId="77777777" w:rsidR="000A6A38" w:rsidRDefault="000A6A38" w:rsidP="009E1F56">
      <w:pPr>
        <w:spacing w:after="0" w:line="240" w:lineRule="auto"/>
        <w:jc w:val="both"/>
        <w:rPr>
          <w:rFonts w:asciiTheme="minorHAnsi" w:hAnsiTheme="minorHAnsi" w:cstheme="minorHAnsi"/>
          <w:sz w:val="21"/>
          <w:szCs w:val="21"/>
        </w:rPr>
      </w:pPr>
    </w:p>
    <w:p w14:paraId="6B9C7D80" w14:textId="61E16F7E" w:rsidR="00851A39" w:rsidRDefault="000A6A38" w:rsidP="009E1F56">
      <w:pPr>
        <w:spacing w:after="0" w:line="240" w:lineRule="auto"/>
        <w:jc w:val="both"/>
        <w:rPr>
          <w:rFonts w:asciiTheme="minorHAnsi" w:hAnsiTheme="minorHAnsi" w:cstheme="minorHAnsi"/>
          <w:sz w:val="21"/>
          <w:szCs w:val="21"/>
        </w:rPr>
      </w:pPr>
      <w:r>
        <w:rPr>
          <w:rFonts w:asciiTheme="minorHAnsi" w:hAnsiTheme="minorHAnsi" w:cstheme="minorHAnsi"/>
          <w:sz w:val="21"/>
          <w:szCs w:val="21"/>
        </w:rPr>
        <w:t>Esta evaluación c</w:t>
      </w:r>
      <w:r w:rsidR="00851A39" w:rsidRPr="0017284A">
        <w:rPr>
          <w:rFonts w:asciiTheme="minorHAnsi" w:hAnsiTheme="minorHAnsi" w:cstheme="minorHAnsi"/>
          <w:sz w:val="21"/>
          <w:szCs w:val="21"/>
        </w:rPr>
        <w:t>orresponde a un proceso automatizado</w:t>
      </w:r>
      <w:r w:rsidR="003E3897">
        <w:rPr>
          <w:rFonts w:asciiTheme="minorHAnsi" w:hAnsiTheme="minorHAnsi" w:cstheme="minorHAnsi"/>
          <w:sz w:val="21"/>
          <w:szCs w:val="21"/>
        </w:rPr>
        <w:t xml:space="preserve"> que se realiza en la </w:t>
      </w:r>
      <w:r w:rsidR="00851A39" w:rsidRPr="0017284A">
        <w:rPr>
          <w:rFonts w:asciiTheme="minorHAnsi" w:hAnsiTheme="minorHAnsi" w:cstheme="minorHAnsi"/>
          <w:sz w:val="21"/>
          <w:szCs w:val="21"/>
        </w:rPr>
        <w:t xml:space="preserve">plataforma </w:t>
      </w:r>
      <w:r w:rsidR="007B1214">
        <w:rPr>
          <w:rFonts w:asciiTheme="minorHAnsi" w:hAnsiTheme="minorHAnsi" w:cstheme="minorHAnsi"/>
          <w:sz w:val="21"/>
          <w:szCs w:val="21"/>
        </w:rPr>
        <w:t>SISCOM</w:t>
      </w:r>
      <w:r w:rsidR="0032447A">
        <w:rPr>
          <w:rFonts w:asciiTheme="minorHAnsi" w:hAnsiTheme="minorHAnsi" w:cstheme="minorHAnsi"/>
          <w:sz w:val="21"/>
          <w:szCs w:val="21"/>
        </w:rPr>
        <w:t>,</w:t>
      </w:r>
      <w:r w:rsidR="00E765EF" w:rsidRPr="0017284A">
        <w:rPr>
          <w:rFonts w:asciiTheme="minorHAnsi" w:hAnsiTheme="minorHAnsi" w:cstheme="minorHAnsi"/>
          <w:sz w:val="21"/>
          <w:szCs w:val="21"/>
        </w:rPr>
        <w:t xml:space="preserve"> </w:t>
      </w:r>
      <w:r w:rsidR="0032447A" w:rsidRPr="0017284A">
        <w:rPr>
          <w:rFonts w:asciiTheme="minorHAnsi" w:hAnsiTheme="minorHAnsi" w:cstheme="minorHAnsi"/>
          <w:sz w:val="21"/>
          <w:szCs w:val="21"/>
        </w:rPr>
        <w:t xml:space="preserve">según </w:t>
      </w:r>
      <w:r w:rsidR="00E96F84">
        <w:rPr>
          <w:rFonts w:asciiTheme="minorHAnsi" w:hAnsiTheme="minorHAnsi" w:cstheme="minorHAnsi"/>
          <w:sz w:val="21"/>
          <w:szCs w:val="21"/>
        </w:rPr>
        <w:t xml:space="preserve">lo indicado en </w:t>
      </w:r>
      <w:r w:rsidR="0032447A" w:rsidRPr="0017284A">
        <w:rPr>
          <w:rFonts w:asciiTheme="minorHAnsi" w:hAnsiTheme="minorHAnsi" w:cstheme="minorHAnsi"/>
          <w:sz w:val="21"/>
          <w:szCs w:val="21"/>
        </w:rPr>
        <w:t xml:space="preserve">el numeral </w:t>
      </w:r>
      <w:r w:rsidR="004832D6">
        <w:rPr>
          <w:rFonts w:asciiTheme="minorHAnsi" w:hAnsiTheme="minorHAnsi" w:cstheme="minorHAnsi"/>
          <w:b/>
          <w:sz w:val="21"/>
          <w:szCs w:val="21"/>
        </w:rPr>
        <w:t>2.7</w:t>
      </w:r>
      <w:r w:rsidR="0032447A" w:rsidRPr="0017284A">
        <w:rPr>
          <w:rFonts w:asciiTheme="minorHAnsi" w:hAnsiTheme="minorHAnsi" w:cstheme="minorHAnsi"/>
          <w:b/>
          <w:sz w:val="21"/>
          <w:szCs w:val="21"/>
        </w:rPr>
        <w:t xml:space="preserve"> “EVALUACIÓN ECONÓMICA”</w:t>
      </w:r>
      <w:r w:rsidR="0032447A">
        <w:rPr>
          <w:rFonts w:asciiTheme="minorHAnsi" w:hAnsiTheme="minorHAnsi" w:cstheme="minorHAnsi"/>
          <w:b/>
          <w:sz w:val="21"/>
          <w:szCs w:val="21"/>
        </w:rPr>
        <w:t xml:space="preserve">, </w:t>
      </w:r>
      <w:r w:rsidR="00E96F84" w:rsidRPr="004C0D79">
        <w:rPr>
          <w:rFonts w:asciiTheme="minorHAnsi" w:hAnsiTheme="minorHAnsi" w:cstheme="minorHAnsi"/>
          <w:bCs/>
          <w:sz w:val="21"/>
          <w:szCs w:val="21"/>
        </w:rPr>
        <w:t>de las base</w:t>
      </w:r>
      <w:r w:rsidR="00E96F84">
        <w:rPr>
          <w:rFonts w:asciiTheme="minorHAnsi" w:hAnsiTheme="minorHAnsi" w:cstheme="minorHAnsi"/>
          <w:bCs/>
          <w:sz w:val="21"/>
          <w:szCs w:val="21"/>
        </w:rPr>
        <w:t>s</w:t>
      </w:r>
      <w:r w:rsidR="00E96F84" w:rsidRPr="004C0D79">
        <w:rPr>
          <w:rFonts w:asciiTheme="minorHAnsi" w:hAnsiTheme="minorHAnsi" w:cstheme="minorHAnsi"/>
          <w:bCs/>
          <w:sz w:val="21"/>
          <w:szCs w:val="21"/>
        </w:rPr>
        <w:t xml:space="preserve"> administrativas del concurso,</w:t>
      </w:r>
      <w:r w:rsidR="00E96F84">
        <w:rPr>
          <w:rFonts w:asciiTheme="minorHAnsi" w:hAnsiTheme="minorHAnsi" w:cstheme="minorHAnsi"/>
          <w:b/>
          <w:sz w:val="21"/>
          <w:szCs w:val="21"/>
        </w:rPr>
        <w:t xml:space="preserve"> </w:t>
      </w:r>
      <w:r w:rsidR="00E765EF" w:rsidRPr="0017284A">
        <w:rPr>
          <w:rFonts w:asciiTheme="minorHAnsi" w:hAnsiTheme="minorHAnsi" w:cstheme="minorHAnsi"/>
          <w:sz w:val="21"/>
          <w:szCs w:val="21"/>
        </w:rPr>
        <w:t>en virtud del cual se asignan las notas conforme al precio que haya ofertado el proponente</w:t>
      </w:r>
      <w:r w:rsidR="00E765EF" w:rsidRPr="0017284A">
        <w:rPr>
          <w:rFonts w:asciiTheme="minorHAnsi" w:hAnsiTheme="minorHAnsi" w:cstheme="minorHAnsi"/>
          <w:b/>
          <w:sz w:val="21"/>
          <w:szCs w:val="21"/>
        </w:rPr>
        <w:t xml:space="preserve">. </w:t>
      </w:r>
      <w:r w:rsidR="00E765EF" w:rsidRPr="0017284A">
        <w:rPr>
          <w:rFonts w:asciiTheme="minorHAnsi" w:hAnsiTheme="minorHAnsi" w:cstheme="minorHAnsi"/>
          <w:sz w:val="21"/>
          <w:szCs w:val="21"/>
        </w:rPr>
        <w:t xml:space="preserve"> </w:t>
      </w:r>
    </w:p>
    <w:p w14:paraId="51817D66" w14:textId="77777777" w:rsidR="00D42960" w:rsidRPr="0017284A" w:rsidRDefault="00D42960" w:rsidP="009E1F56">
      <w:pPr>
        <w:spacing w:after="0" w:line="240" w:lineRule="auto"/>
        <w:jc w:val="both"/>
        <w:rPr>
          <w:rFonts w:asciiTheme="minorHAnsi" w:hAnsiTheme="minorHAnsi" w:cstheme="minorHAnsi"/>
          <w:b/>
          <w:sz w:val="21"/>
          <w:szCs w:val="21"/>
          <w:u w:val="single"/>
        </w:rPr>
      </w:pPr>
    </w:p>
    <w:p w14:paraId="2278D443" w14:textId="6759D314" w:rsidR="00427272" w:rsidRPr="0017284A" w:rsidRDefault="00E765EF" w:rsidP="009E1F56">
      <w:pPr>
        <w:spacing w:after="0" w:line="240" w:lineRule="auto"/>
        <w:jc w:val="both"/>
        <w:rPr>
          <w:rFonts w:asciiTheme="minorHAnsi" w:hAnsiTheme="minorHAnsi" w:cstheme="minorHAnsi"/>
          <w:sz w:val="21"/>
          <w:szCs w:val="21"/>
        </w:rPr>
      </w:pPr>
      <w:r w:rsidRPr="00AD6B0A">
        <w:rPr>
          <w:rFonts w:asciiTheme="minorHAnsi" w:hAnsiTheme="minorHAnsi" w:cstheme="minorHAnsi"/>
          <w:sz w:val="21"/>
          <w:szCs w:val="21"/>
        </w:rPr>
        <w:t>En función de lo anterior, a</w:t>
      </w:r>
      <w:r w:rsidR="00851A39" w:rsidRPr="00AD6B0A">
        <w:rPr>
          <w:rFonts w:asciiTheme="minorHAnsi" w:hAnsiTheme="minorHAnsi" w:cstheme="minorHAnsi"/>
          <w:sz w:val="21"/>
          <w:szCs w:val="21"/>
        </w:rPr>
        <w:t xml:space="preserve"> través de la </w:t>
      </w:r>
      <w:r w:rsidR="00B47F4A" w:rsidRPr="00AD6B0A">
        <w:rPr>
          <w:rFonts w:asciiTheme="minorHAnsi" w:hAnsiTheme="minorHAnsi" w:cstheme="minorHAnsi"/>
          <w:sz w:val="21"/>
          <w:szCs w:val="21"/>
        </w:rPr>
        <w:t>p</w:t>
      </w:r>
      <w:r w:rsidR="00851A39" w:rsidRPr="00AD6B0A">
        <w:rPr>
          <w:rFonts w:asciiTheme="minorHAnsi" w:hAnsiTheme="minorHAnsi" w:cstheme="minorHAnsi"/>
          <w:sz w:val="21"/>
          <w:szCs w:val="21"/>
        </w:rPr>
        <w:t xml:space="preserve">lataforma de </w:t>
      </w:r>
      <w:r w:rsidR="00B47F4A" w:rsidRPr="00AD6B0A">
        <w:rPr>
          <w:rFonts w:asciiTheme="minorHAnsi" w:hAnsiTheme="minorHAnsi" w:cstheme="minorHAnsi"/>
          <w:sz w:val="21"/>
          <w:szCs w:val="21"/>
        </w:rPr>
        <w:t>e</w:t>
      </w:r>
      <w:r w:rsidR="00851A39" w:rsidRPr="00AD6B0A">
        <w:rPr>
          <w:rFonts w:asciiTheme="minorHAnsi" w:hAnsiTheme="minorHAnsi" w:cstheme="minorHAnsi"/>
          <w:sz w:val="21"/>
          <w:szCs w:val="21"/>
        </w:rPr>
        <w:t xml:space="preserve">valuación, se procedió a asignar </w:t>
      </w:r>
      <w:r w:rsidR="00B47F4A" w:rsidRPr="00AD6B0A">
        <w:rPr>
          <w:rFonts w:asciiTheme="minorHAnsi" w:hAnsiTheme="minorHAnsi" w:cstheme="minorHAnsi"/>
          <w:sz w:val="21"/>
          <w:szCs w:val="21"/>
        </w:rPr>
        <w:t>las notas</w:t>
      </w:r>
      <w:r w:rsidR="00B9619E" w:rsidRPr="00AD6B0A">
        <w:rPr>
          <w:rFonts w:asciiTheme="minorHAnsi" w:hAnsiTheme="minorHAnsi" w:cstheme="minorHAnsi"/>
          <w:sz w:val="21"/>
          <w:szCs w:val="21"/>
        </w:rPr>
        <w:t xml:space="preserve"> </w:t>
      </w:r>
      <w:r w:rsidR="00B42AD2" w:rsidRPr="00AD6B0A">
        <w:rPr>
          <w:rFonts w:asciiTheme="minorHAnsi" w:hAnsiTheme="minorHAnsi" w:cstheme="minorHAnsi"/>
          <w:sz w:val="21"/>
          <w:szCs w:val="21"/>
        </w:rPr>
        <w:t xml:space="preserve">a </w:t>
      </w:r>
      <w:r w:rsidR="000C2CC2">
        <w:rPr>
          <w:rFonts w:asciiTheme="minorHAnsi" w:hAnsiTheme="minorHAnsi" w:cstheme="minorHAnsi"/>
          <w:b/>
          <w:bCs/>
          <w:sz w:val="21"/>
          <w:szCs w:val="21"/>
        </w:rPr>
        <w:t>1.463</w:t>
      </w:r>
      <w:r w:rsidR="00B42AD2" w:rsidRPr="00AD6B0A">
        <w:rPr>
          <w:rFonts w:asciiTheme="minorHAnsi" w:hAnsiTheme="minorHAnsi" w:cstheme="minorHAnsi"/>
          <w:b/>
          <w:bCs/>
          <w:sz w:val="21"/>
          <w:szCs w:val="21"/>
        </w:rPr>
        <w:t xml:space="preserve"> </w:t>
      </w:r>
      <w:r w:rsidR="001776BC">
        <w:rPr>
          <w:rFonts w:asciiTheme="minorHAnsi" w:hAnsiTheme="minorHAnsi" w:cstheme="minorHAnsi"/>
          <w:b/>
          <w:bCs/>
          <w:sz w:val="21"/>
          <w:szCs w:val="21"/>
        </w:rPr>
        <w:t>ofertas/</w:t>
      </w:r>
      <w:r w:rsidR="00661165" w:rsidRPr="00661165">
        <w:t xml:space="preserve"> </w:t>
      </w:r>
      <w:r w:rsidR="00661165" w:rsidRPr="00661165">
        <w:rPr>
          <w:rFonts w:asciiTheme="minorHAnsi" w:hAnsiTheme="minorHAnsi" w:cstheme="minorHAnsi"/>
          <w:b/>
          <w:bCs/>
          <w:sz w:val="21"/>
          <w:szCs w:val="21"/>
        </w:rPr>
        <w:t>línea de producto</w:t>
      </w:r>
      <w:r w:rsidR="001776BC">
        <w:rPr>
          <w:rFonts w:asciiTheme="minorHAnsi" w:hAnsiTheme="minorHAnsi" w:cstheme="minorHAnsi"/>
          <w:b/>
          <w:bCs/>
          <w:sz w:val="21"/>
          <w:szCs w:val="21"/>
        </w:rPr>
        <w:t>.</w:t>
      </w:r>
    </w:p>
    <w:p w14:paraId="5F602C60" w14:textId="77777777" w:rsidR="00AF5DD7" w:rsidRPr="0017284A" w:rsidRDefault="00AF5DD7" w:rsidP="009E1F56">
      <w:pPr>
        <w:spacing w:after="0" w:line="240" w:lineRule="auto"/>
        <w:jc w:val="both"/>
        <w:rPr>
          <w:rFonts w:asciiTheme="minorHAnsi" w:hAnsiTheme="minorHAnsi" w:cstheme="minorHAnsi"/>
          <w:b/>
          <w:sz w:val="21"/>
          <w:szCs w:val="21"/>
        </w:rPr>
      </w:pPr>
    </w:p>
    <w:p w14:paraId="71381A01" w14:textId="56F57751" w:rsidR="000D3821" w:rsidRDefault="00E765EF" w:rsidP="009E1F56">
      <w:pPr>
        <w:spacing w:after="0" w:line="240" w:lineRule="auto"/>
        <w:jc w:val="both"/>
        <w:rPr>
          <w:rFonts w:asciiTheme="minorHAnsi" w:hAnsiTheme="minorHAnsi" w:cstheme="minorHAnsi"/>
          <w:sz w:val="21"/>
          <w:szCs w:val="21"/>
        </w:rPr>
      </w:pPr>
      <w:r w:rsidRPr="0017284A">
        <w:rPr>
          <w:rFonts w:asciiTheme="minorHAnsi" w:hAnsiTheme="minorHAnsi" w:cstheme="minorHAnsi"/>
          <w:sz w:val="21"/>
          <w:szCs w:val="21"/>
        </w:rPr>
        <w:t xml:space="preserve">El detalle de la evaluación se encuentra disponible </w:t>
      </w:r>
      <w:r w:rsidR="000D3821" w:rsidRPr="0017284A">
        <w:rPr>
          <w:rFonts w:asciiTheme="minorHAnsi" w:hAnsiTheme="minorHAnsi" w:cstheme="minorHAnsi"/>
          <w:sz w:val="21"/>
          <w:szCs w:val="21"/>
        </w:rPr>
        <w:t xml:space="preserve">en el </w:t>
      </w:r>
      <w:r w:rsidR="000D3821" w:rsidRPr="0017284A">
        <w:rPr>
          <w:rFonts w:asciiTheme="minorHAnsi" w:hAnsiTheme="minorHAnsi" w:cstheme="minorHAnsi"/>
          <w:b/>
          <w:bCs/>
          <w:sz w:val="21"/>
          <w:szCs w:val="21"/>
        </w:rPr>
        <w:t>“Anexo N°</w:t>
      </w:r>
      <w:r w:rsidR="00AD6B0A">
        <w:rPr>
          <w:rFonts w:asciiTheme="minorHAnsi" w:hAnsiTheme="minorHAnsi" w:cstheme="minorHAnsi"/>
          <w:b/>
          <w:bCs/>
          <w:sz w:val="21"/>
          <w:szCs w:val="21"/>
        </w:rPr>
        <w:t>7</w:t>
      </w:r>
      <w:r w:rsidR="000D3821" w:rsidRPr="0017284A">
        <w:rPr>
          <w:rFonts w:asciiTheme="minorHAnsi" w:hAnsiTheme="minorHAnsi" w:cstheme="minorHAnsi"/>
          <w:b/>
          <w:bCs/>
          <w:sz w:val="21"/>
          <w:szCs w:val="21"/>
        </w:rPr>
        <w:t xml:space="preserve"> ECON</w:t>
      </w:r>
      <w:r w:rsidR="009A6593">
        <w:rPr>
          <w:rFonts w:asciiTheme="minorHAnsi" w:hAnsiTheme="minorHAnsi" w:cstheme="minorHAnsi"/>
          <w:b/>
          <w:bCs/>
          <w:sz w:val="21"/>
          <w:szCs w:val="21"/>
        </w:rPr>
        <w:t>Ó</w:t>
      </w:r>
      <w:r w:rsidR="000D3821" w:rsidRPr="0017284A">
        <w:rPr>
          <w:rFonts w:asciiTheme="minorHAnsi" w:hAnsiTheme="minorHAnsi" w:cstheme="minorHAnsi"/>
          <w:b/>
          <w:bCs/>
          <w:sz w:val="21"/>
          <w:szCs w:val="21"/>
        </w:rPr>
        <w:t>MICA”</w:t>
      </w:r>
      <w:r w:rsidR="000D3821" w:rsidRPr="0017284A">
        <w:rPr>
          <w:rFonts w:asciiTheme="minorHAnsi" w:hAnsiTheme="minorHAnsi" w:cstheme="minorHAnsi"/>
          <w:sz w:val="21"/>
          <w:szCs w:val="21"/>
        </w:rPr>
        <w:t xml:space="preserve"> de la Planilla de Reportes adjunta al presente informe</w:t>
      </w:r>
      <w:r w:rsidRPr="0017284A">
        <w:rPr>
          <w:rFonts w:asciiTheme="minorHAnsi" w:hAnsiTheme="minorHAnsi" w:cstheme="minorHAnsi"/>
          <w:sz w:val="21"/>
          <w:szCs w:val="21"/>
        </w:rPr>
        <w:t>.</w:t>
      </w:r>
    </w:p>
    <w:p w14:paraId="1AFF3BFA" w14:textId="77777777" w:rsidR="000A6A38" w:rsidRDefault="000A6A38" w:rsidP="009E1F56">
      <w:pPr>
        <w:spacing w:after="0" w:line="240" w:lineRule="auto"/>
        <w:jc w:val="both"/>
        <w:rPr>
          <w:rFonts w:asciiTheme="minorHAnsi" w:hAnsiTheme="minorHAnsi" w:cstheme="minorHAnsi"/>
          <w:sz w:val="21"/>
          <w:szCs w:val="21"/>
        </w:rPr>
      </w:pPr>
    </w:p>
    <w:p w14:paraId="1595BDDE" w14:textId="071AFC6E" w:rsidR="000A6A38" w:rsidRPr="000A6A38" w:rsidRDefault="000A6A38" w:rsidP="009E1F56">
      <w:pPr>
        <w:spacing w:after="0" w:line="240" w:lineRule="auto"/>
        <w:jc w:val="both"/>
        <w:rPr>
          <w:rFonts w:asciiTheme="minorHAnsi" w:hAnsiTheme="minorHAnsi" w:cstheme="minorHAnsi"/>
          <w:b/>
          <w:bCs/>
          <w:sz w:val="21"/>
          <w:szCs w:val="21"/>
        </w:rPr>
      </w:pPr>
      <w:r w:rsidRPr="000A6A38">
        <w:rPr>
          <w:rFonts w:asciiTheme="minorHAnsi" w:hAnsiTheme="minorHAnsi" w:cstheme="minorHAnsi"/>
          <w:b/>
          <w:bCs/>
          <w:sz w:val="21"/>
          <w:szCs w:val="21"/>
        </w:rPr>
        <w:t>LA NOTA DEL CRITERIO DE EVALUACIÓN ECONÓMICA SERÁ CONSIDERADA LA NOTA FINAL DEL OFERENTE.</w:t>
      </w:r>
    </w:p>
    <w:p w14:paraId="658F11C6" w14:textId="77777777" w:rsidR="007834C8" w:rsidRDefault="007834C8" w:rsidP="009E1F56">
      <w:pPr>
        <w:spacing w:after="0" w:line="240" w:lineRule="auto"/>
        <w:jc w:val="both"/>
        <w:rPr>
          <w:rFonts w:asciiTheme="minorHAnsi" w:hAnsiTheme="minorHAnsi" w:cstheme="minorHAnsi"/>
          <w:sz w:val="21"/>
          <w:szCs w:val="21"/>
        </w:rPr>
      </w:pPr>
    </w:p>
    <w:p w14:paraId="7A8CE259" w14:textId="1311F408" w:rsidR="00767E45" w:rsidRPr="00436F43" w:rsidRDefault="00AF5DD7" w:rsidP="009E1F56">
      <w:pPr>
        <w:pStyle w:val="Ttulo1"/>
        <w:numPr>
          <w:ilvl w:val="0"/>
          <w:numId w:val="11"/>
        </w:numPr>
        <w:spacing w:line="240" w:lineRule="auto"/>
      </w:pPr>
      <w:r w:rsidRPr="0017284A">
        <w:t>RESULTADOS DE LA EVALUACIÓN</w:t>
      </w:r>
      <w:r w:rsidR="00495AAB">
        <w:t xml:space="preserve"> </w:t>
      </w:r>
    </w:p>
    <w:p w14:paraId="21B793EC" w14:textId="77777777" w:rsidR="00BE2594" w:rsidRPr="0017284A" w:rsidRDefault="00BE2594" w:rsidP="009E1F56">
      <w:pPr>
        <w:spacing w:after="0" w:line="240" w:lineRule="auto"/>
        <w:jc w:val="both"/>
        <w:rPr>
          <w:rFonts w:asciiTheme="minorHAnsi" w:hAnsiTheme="minorHAnsi" w:cstheme="minorHAnsi"/>
          <w:sz w:val="21"/>
          <w:szCs w:val="21"/>
        </w:rPr>
      </w:pPr>
    </w:p>
    <w:p w14:paraId="59BF8E9F" w14:textId="05DED5D3" w:rsidR="00813164" w:rsidRDefault="00813164" w:rsidP="009E1F56">
      <w:pPr>
        <w:spacing w:after="0" w:line="240" w:lineRule="auto"/>
        <w:jc w:val="both"/>
        <w:rPr>
          <w:rFonts w:asciiTheme="minorHAnsi" w:hAnsiTheme="minorHAnsi" w:cstheme="minorHAnsi"/>
          <w:sz w:val="21"/>
          <w:szCs w:val="21"/>
        </w:rPr>
      </w:pPr>
      <w:r>
        <w:rPr>
          <w:rFonts w:asciiTheme="minorHAnsi" w:hAnsiTheme="minorHAnsi" w:cstheme="minorHAnsi"/>
          <w:sz w:val="21"/>
          <w:szCs w:val="21"/>
        </w:rPr>
        <w:t>El resultado del proceso</w:t>
      </w:r>
      <w:r w:rsidRPr="0017284A">
        <w:rPr>
          <w:rFonts w:asciiTheme="minorHAnsi" w:hAnsiTheme="minorHAnsi" w:cstheme="minorHAnsi"/>
          <w:sz w:val="21"/>
          <w:szCs w:val="21"/>
        </w:rPr>
        <w:t xml:space="preserve"> </w:t>
      </w:r>
      <w:r>
        <w:rPr>
          <w:rFonts w:asciiTheme="minorHAnsi" w:hAnsiTheme="minorHAnsi" w:cstheme="minorHAnsi"/>
          <w:sz w:val="21"/>
          <w:szCs w:val="21"/>
        </w:rPr>
        <w:t>de evaluación, en sus distintas etapas se encuentra detallado</w:t>
      </w:r>
      <w:r w:rsidRPr="0017284A">
        <w:rPr>
          <w:rFonts w:asciiTheme="minorHAnsi" w:hAnsiTheme="minorHAnsi" w:cstheme="minorHAnsi"/>
          <w:sz w:val="21"/>
          <w:szCs w:val="21"/>
        </w:rPr>
        <w:t xml:space="preserve"> en el </w:t>
      </w:r>
      <w:r w:rsidRPr="0017284A">
        <w:rPr>
          <w:rFonts w:asciiTheme="minorHAnsi" w:hAnsiTheme="minorHAnsi" w:cstheme="minorHAnsi"/>
          <w:b/>
          <w:bCs/>
          <w:sz w:val="21"/>
          <w:szCs w:val="21"/>
        </w:rPr>
        <w:t>Anexo N°</w:t>
      </w:r>
      <w:r>
        <w:rPr>
          <w:rFonts w:asciiTheme="minorHAnsi" w:hAnsiTheme="minorHAnsi" w:cstheme="minorHAnsi"/>
          <w:b/>
          <w:bCs/>
          <w:sz w:val="21"/>
          <w:szCs w:val="21"/>
        </w:rPr>
        <w:t>8</w:t>
      </w:r>
      <w:r w:rsidRPr="0017284A">
        <w:rPr>
          <w:rFonts w:asciiTheme="minorHAnsi" w:hAnsiTheme="minorHAnsi" w:cstheme="minorHAnsi"/>
          <w:b/>
          <w:bCs/>
          <w:sz w:val="21"/>
          <w:szCs w:val="21"/>
        </w:rPr>
        <w:t xml:space="preserve"> </w:t>
      </w:r>
      <w:r>
        <w:rPr>
          <w:rFonts w:asciiTheme="minorHAnsi" w:hAnsiTheme="minorHAnsi" w:cstheme="minorHAnsi"/>
          <w:b/>
          <w:bCs/>
          <w:sz w:val="21"/>
          <w:szCs w:val="21"/>
        </w:rPr>
        <w:t>“</w:t>
      </w:r>
      <w:r w:rsidRPr="0017284A">
        <w:rPr>
          <w:rFonts w:asciiTheme="minorHAnsi" w:hAnsiTheme="minorHAnsi" w:cstheme="minorHAnsi"/>
          <w:b/>
          <w:bCs/>
          <w:sz w:val="21"/>
          <w:szCs w:val="21"/>
        </w:rPr>
        <w:t>EVALUACI</w:t>
      </w:r>
      <w:r>
        <w:rPr>
          <w:rFonts w:asciiTheme="minorHAnsi" w:hAnsiTheme="minorHAnsi" w:cstheme="minorHAnsi"/>
          <w:b/>
          <w:bCs/>
          <w:sz w:val="21"/>
          <w:szCs w:val="21"/>
        </w:rPr>
        <w:t>Ó</w:t>
      </w:r>
      <w:r w:rsidRPr="0017284A">
        <w:rPr>
          <w:rFonts w:asciiTheme="minorHAnsi" w:hAnsiTheme="minorHAnsi" w:cstheme="minorHAnsi"/>
          <w:b/>
          <w:bCs/>
          <w:sz w:val="21"/>
          <w:szCs w:val="21"/>
        </w:rPr>
        <w:t>N FINAL”</w:t>
      </w:r>
      <w:r w:rsidR="00777595">
        <w:rPr>
          <w:rFonts w:asciiTheme="minorHAnsi" w:hAnsiTheme="minorHAnsi" w:cstheme="minorHAnsi"/>
          <w:b/>
          <w:bCs/>
          <w:sz w:val="21"/>
          <w:szCs w:val="21"/>
        </w:rPr>
        <w:t xml:space="preserve">. </w:t>
      </w:r>
    </w:p>
    <w:p w14:paraId="65F84EF7" w14:textId="77777777" w:rsidR="00BF65CD" w:rsidRDefault="00BF65CD" w:rsidP="009E1F56">
      <w:pPr>
        <w:spacing w:after="0" w:line="240" w:lineRule="auto"/>
        <w:jc w:val="both"/>
        <w:rPr>
          <w:rFonts w:asciiTheme="minorHAnsi" w:hAnsiTheme="minorHAnsi" w:cstheme="minorHAnsi"/>
          <w:sz w:val="21"/>
          <w:szCs w:val="21"/>
        </w:rPr>
      </w:pPr>
    </w:p>
    <w:p w14:paraId="1C21D537" w14:textId="7E475289" w:rsidR="002F5E8D" w:rsidRDefault="002F5E8D" w:rsidP="009E1F56">
      <w:pPr>
        <w:spacing w:after="0" w:line="240" w:lineRule="auto"/>
        <w:jc w:val="both"/>
        <w:rPr>
          <w:rFonts w:asciiTheme="minorHAnsi" w:hAnsiTheme="minorHAnsi" w:cstheme="minorHAnsi"/>
          <w:sz w:val="21"/>
          <w:szCs w:val="21"/>
        </w:rPr>
      </w:pPr>
      <w:r>
        <w:rPr>
          <w:rFonts w:asciiTheme="minorHAnsi" w:hAnsiTheme="minorHAnsi" w:cstheme="minorHAnsi"/>
          <w:sz w:val="21"/>
          <w:szCs w:val="21"/>
        </w:rPr>
        <w:t xml:space="preserve">Este reporte incluye además </w:t>
      </w:r>
      <w:r w:rsidR="009261FC">
        <w:rPr>
          <w:rFonts w:asciiTheme="minorHAnsi" w:hAnsiTheme="minorHAnsi" w:cstheme="minorHAnsi"/>
          <w:sz w:val="21"/>
          <w:szCs w:val="21"/>
        </w:rPr>
        <w:t>el estado de la postulación y la aplicación de desempates, según lo dispuesto en el numeral 2.8 de las bases administrativas.</w:t>
      </w:r>
    </w:p>
    <w:p w14:paraId="07AA6FAC" w14:textId="77777777" w:rsidR="009261FC" w:rsidRDefault="009261FC" w:rsidP="009E1F56">
      <w:pPr>
        <w:spacing w:after="0" w:line="240" w:lineRule="auto"/>
        <w:jc w:val="both"/>
        <w:rPr>
          <w:rFonts w:asciiTheme="minorHAnsi" w:hAnsiTheme="minorHAnsi" w:cstheme="minorHAnsi"/>
          <w:sz w:val="21"/>
          <w:szCs w:val="21"/>
        </w:rPr>
      </w:pPr>
    </w:p>
    <w:p w14:paraId="71059790" w14:textId="50BDC2A3" w:rsidR="00FC24A8" w:rsidRDefault="009261FC" w:rsidP="009E1F56">
      <w:pPr>
        <w:tabs>
          <w:tab w:val="left" w:pos="0"/>
        </w:tabs>
        <w:spacing w:after="0" w:line="240" w:lineRule="auto"/>
        <w:jc w:val="both"/>
        <w:rPr>
          <w:rFonts w:asciiTheme="minorHAnsi" w:hAnsiTheme="minorHAnsi" w:cstheme="minorHAnsi"/>
          <w:sz w:val="21"/>
          <w:szCs w:val="21"/>
          <w:lang w:eastAsia="es-CL"/>
        </w:rPr>
      </w:pPr>
      <w:r>
        <w:rPr>
          <w:rFonts w:asciiTheme="minorHAnsi" w:hAnsiTheme="minorHAnsi" w:cstheme="minorHAnsi"/>
          <w:sz w:val="21"/>
          <w:szCs w:val="21"/>
          <w:lang w:eastAsia="es-CL"/>
        </w:rPr>
        <w:t>Tal como establece este numeral, p</w:t>
      </w:r>
      <w:r w:rsidR="004832D6" w:rsidRPr="004832D6">
        <w:rPr>
          <w:rFonts w:asciiTheme="minorHAnsi" w:hAnsiTheme="minorHAnsi" w:cstheme="minorHAnsi"/>
          <w:sz w:val="21"/>
          <w:szCs w:val="21"/>
          <w:lang w:eastAsia="es-CL"/>
        </w:rPr>
        <w:t>ara proceder a la propuesta de selección, la comisión evaluadora deberá ordenar las ofertas por línea programática y luego por línea de producto de mayor a menor, según la nota económica obtenida.</w:t>
      </w:r>
    </w:p>
    <w:p w14:paraId="0D68208A" w14:textId="77777777" w:rsidR="004832D6" w:rsidRPr="0017284A" w:rsidRDefault="004832D6" w:rsidP="009E1F56">
      <w:pPr>
        <w:tabs>
          <w:tab w:val="left" w:pos="0"/>
        </w:tabs>
        <w:spacing w:after="0" w:line="240" w:lineRule="auto"/>
        <w:jc w:val="both"/>
        <w:rPr>
          <w:rFonts w:asciiTheme="minorHAnsi" w:hAnsiTheme="minorHAnsi" w:cstheme="minorHAnsi"/>
          <w:sz w:val="21"/>
          <w:szCs w:val="21"/>
          <w:lang w:eastAsia="es-CL"/>
        </w:rPr>
      </w:pPr>
    </w:p>
    <w:p w14:paraId="5A9CDDDD" w14:textId="77777777" w:rsidR="004832D6" w:rsidRPr="004832D6" w:rsidRDefault="004832D6" w:rsidP="009E1F56">
      <w:pPr>
        <w:spacing w:after="0" w:line="240" w:lineRule="auto"/>
        <w:jc w:val="both"/>
        <w:rPr>
          <w:rFonts w:asciiTheme="minorHAnsi" w:hAnsiTheme="minorHAnsi" w:cstheme="minorHAnsi"/>
          <w:sz w:val="21"/>
          <w:szCs w:val="21"/>
          <w:lang w:val="es-ES" w:eastAsia="es-ES"/>
        </w:rPr>
      </w:pPr>
      <w:r w:rsidRPr="004832D6">
        <w:rPr>
          <w:rFonts w:asciiTheme="minorHAnsi" w:hAnsiTheme="minorHAnsi" w:cstheme="minorHAnsi"/>
          <w:sz w:val="21"/>
          <w:szCs w:val="21"/>
          <w:lang w:val="es-ES" w:eastAsia="es-ES"/>
        </w:rPr>
        <w:t>De existir un empate al finalizar la evaluación económica, la comisión evaluadora optará por aquella oferta que hubiere obtenido el mejor resultado en los criterios que se indican, y que se presentan en el siguiente orden de prelación:</w:t>
      </w:r>
    </w:p>
    <w:p w14:paraId="69ECD019" w14:textId="77777777" w:rsidR="00B30BF1" w:rsidRDefault="00B30BF1" w:rsidP="00B30BF1">
      <w:pPr>
        <w:pStyle w:val="Prrafodelista"/>
        <w:jc w:val="both"/>
        <w:rPr>
          <w:rFonts w:asciiTheme="minorHAnsi" w:hAnsiTheme="minorHAnsi" w:cstheme="minorHAnsi"/>
          <w:sz w:val="21"/>
          <w:szCs w:val="21"/>
        </w:rPr>
      </w:pPr>
    </w:p>
    <w:p w14:paraId="374CC8B9" w14:textId="28088541" w:rsidR="004832D6" w:rsidRDefault="004832D6" w:rsidP="009E1F56">
      <w:pPr>
        <w:pStyle w:val="Prrafodelista"/>
        <w:numPr>
          <w:ilvl w:val="0"/>
          <w:numId w:val="4"/>
        </w:numPr>
        <w:jc w:val="both"/>
        <w:rPr>
          <w:rFonts w:asciiTheme="minorHAnsi" w:hAnsiTheme="minorHAnsi" w:cstheme="minorHAnsi"/>
          <w:sz w:val="21"/>
          <w:szCs w:val="21"/>
        </w:rPr>
      </w:pPr>
      <w:r w:rsidRPr="004832D6">
        <w:rPr>
          <w:rFonts w:asciiTheme="minorHAnsi" w:hAnsiTheme="minorHAnsi" w:cstheme="minorHAnsi"/>
          <w:sz w:val="21"/>
          <w:szCs w:val="21"/>
        </w:rPr>
        <w:t>Se seleccionará a quien presente el mejor promedio entre experiencia y comportamiento.</w:t>
      </w:r>
    </w:p>
    <w:p w14:paraId="3AE687B1" w14:textId="77777777" w:rsidR="004832D6" w:rsidRDefault="004832D6" w:rsidP="009E1F56">
      <w:pPr>
        <w:pStyle w:val="Prrafodelista"/>
        <w:numPr>
          <w:ilvl w:val="0"/>
          <w:numId w:val="4"/>
        </w:numPr>
        <w:jc w:val="both"/>
        <w:rPr>
          <w:rFonts w:asciiTheme="minorHAnsi" w:hAnsiTheme="minorHAnsi" w:cstheme="minorHAnsi"/>
          <w:sz w:val="21"/>
          <w:szCs w:val="21"/>
        </w:rPr>
      </w:pPr>
      <w:r w:rsidRPr="004832D6">
        <w:rPr>
          <w:rFonts w:asciiTheme="minorHAnsi" w:hAnsiTheme="minorHAnsi" w:cstheme="minorHAnsi"/>
          <w:sz w:val="21"/>
          <w:szCs w:val="21"/>
        </w:rPr>
        <w:t>De persistir el empate ante el criterio anterior se seleccionará al oferente que tenga mayor número de cursos en la región postulada, en el periodo evaluado en el criterio de experiencia.</w:t>
      </w:r>
    </w:p>
    <w:p w14:paraId="04FABB66" w14:textId="4AE37F5B" w:rsidR="00610A31" w:rsidRDefault="004832D6" w:rsidP="009E1F56">
      <w:pPr>
        <w:pStyle w:val="Prrafodelista"/>
        <w:numPr>
          <w:ilvl w:val="0"/>
          <w:numId w:val="4"/>
        </w:numPr>
        <w:jc w:val="both"/>
        <w:rPr>
          <w:rFonts w:asciiTheme="minorHAnsi" w:hAnsiTheme="minorHAnsi" w:cstheme="minorHAnsi"/>
          <w:sz w:val="21"/>
          <w:szCs w:val="21"/>
        </w:rPr>
      </w:pPr>
      <w:r w:rsidRPr="004832D6">
        <w:rPr>
          <w:rFonts w:asciiTheme="minorHAnsi" w:hAnsiTheme="minorHAnsi" w:cstheme="minorHAnsi"/>
          <w:sz w:val="21"/>
          <w:szCs w:val="21"/>
        </w:rPr>
        <w:t>De persistir</w:t>
      </w:r>
      <w:r>
        <w:rPr>
          <w:rFonts w:asciiTheme="minorHAnsi" w:hAnsiTheme="minorHAnsi" w:cstheme="minorHAnsi"/>
          <w:sz w:val="21"/>
          <w:szCs w:val="21"/>
        </w:rPr>
        <w:t xml:space="preserve"> </w:t>
      </w:r>
      <w:r w:rsidRPr="004832D6">
        <w:rPr>
          <w:rFonts w:asciiTheme="minorHAnsi" w:hAnsiTheme="minorHAnsi" w:cstheme="minorHAnsi"/>
          <w:sz w:val="21"/>
          <w:szCs w:val="21"/>
        </w:rPr>
        <w:t>el empate se seleccionará la primera oferta correspondiente a la línea de producto ofertada.</w:t>
      </w:r>
    </w:p>
    <w:p w14:paraId="776856FC" w14:textId="77777777" w:rsidR="004832D6" w:rsidRPr="004832D6" w:rsidRDefault="004832D6" w:rsidP="009E1F56">
      <w:pPr>
        <w:pStyle w:val="Prrafodelista"/>
        <w:jc w:val="both"/>
        <w:rPr>
          <w:rFonts w:asciiTheme="minorHAnsi" w:hAnsiTheme="minorHAnsi" w:cstheme="minorHAnsi"/>
          <w:sz w:val="21"/>
          <w:szCs w:val="21"/>
        </w:rPr>
      </w:pPr>
    </w:p>
    <w:p w14:paraId="120EFBF0" w14:textId="77777777" w:rsidR="00823F41" w:rsidRDefault="00823F41" w:rsidP="009E1F56">
      <w:pPr>
        <w:spacing w:after="0" w:line="240" w:lineRule="auto"/>
        <w:rPr>
          <w:rFonts w:asciiTheme="minorHAnsi" w:hAnsiTheme="minorHAnsi" w:cstheme="minorHAnsi"/>
          <w:sz w:val="21"/>
          <w:szCs w:val="21"/>
        </w:rPr>
      </w:pPr>
      <w:r>
        <w:rPr>
          <w:rFonts w:asciiTheme="minorHAnsi" w:hAnsiTheme="minorHAnsi" w:cstheme="minorHAnsi"/>
          <w:sz w:val="21"/>
          <w:szCs w:val="21"/>
        </w:rPr>
        <w:br w:type="page"/>
      </w:r>
    </w:p>
    <w:p w14:paraId="66A2273B" w14:textId="77777777" w:rsidR="00AC4CFF" w:rsidRPr="0017284A" w:rsidRDefault="00AC4CFF" w:rsidP="009E1F56">
      <w:pPr>
        <w:spacing w:after="0" w:line="240" w:lineRule="auto"/>
        <w:jc w:val="both"/>
        <w:rPr>
          <w:rFonts w:asciiTheme="minorHAnsi" w:hAnsiTheme="minorHAnsi" w:cstheme="minorHAnsi"/>
          <w:sz w:val="21"/>
          <w:szCs w:val="21"/>
        </w:rPr>
        <w:sectPr w:rsidR="00AC4CFF" w:rsidRPr="0017284A" w:rsidSect="004B6755">
          <w:footerReference w:type="default" r:id="rId8"/>
          <w:pgSz w:w="12242" w:h="18722" w:code="14"/>
          <w:pgMar w:top="1418" w:right="1418" w:bottom="1418" w:left="1418" w:header="720" w:footer="720" w:gutter="0"/>
          <w:cols w:space="720"/>
          <w:docGrid w:linePitch="299"/>
        </w:sectPr>
      </w:pPr>
    </w:p>
    <w:p w14:paraId="630E6CF3" w14:textId="2E71A5DD" w:rsidR="0083189C" w:rsidRPr="00436F43" w:rsidRDefault="0083189C" w:rsidP="009E1F56">
      <w:pPr>
        <w:pStyle w:val="Ttulo1"/>
        <w:numPr>
          <w:ilvl w:val="0"/>
          <w:numId w:val="11"/>
        </w:numPr>
        <w:spacing w:line="240" w:lineRule="auto"/>
      </w:pPr>
      <w:bookmarkStart w:id="3" w:name="_Hlk65854529"/>
      <w:r w:rsidRPr="0017284A">
        <w:lastRenderedPageBreak/>
        <w:t>PROPUESTA DE SELECCIÓN</w:t>
      </w:r>
    </w:p>
    <w:p w14:paraId="1BF5B49E" w14:textId="77777777" w:rsidR="0083189C" w:rsidRPr="0017284A" w:rsidRDefault="0083189C" w:rsidP="009E1F56">
      <w:pPr>
        <w:spacing w:after="0" w:line="240" w:lineRule="auto"/>
        <w:rPr>
          <w:rFonts w:asciiTheme="minorHAnsi" w:hAnsiTheme="minorHAnsi" w:cstheme="minorHAnsi"/>
          <w:b/>
          <w:sz w:val="21"/>
          <w:szCs w:val="21"/>
          <w:u w:val="single"/>
        </w:rPr>
      </w:pPr>
    </w:p>
    <w:p w14:paraId="5EC30C0D" w14:textId="05B3C167" w:rsidR="000E2380" w:rsidRDefault="000E2380" w:rsidP="009E1F56">
      <w:pPr>
        <w:spacing w:after="0" w:line="240" w:lineRule="auto"/>
        <w:jc w:val="both"/>
        <w:rPr>
          <w:rFonts w:asciiTheme="minorHAnsi" w:hAnsiTheme="minorHAnsi" w:cstheme="minorHAnsi"/>
          <w:sz w:val="21"/>
          <w:szCs w:val="21"/>
        </w:rPr>
      </w:pPr>
      <w:r>
        <w:rPr>
          <w:rFonts w:asciiTheme="minorHAnsi" w:hAnsiTheme="minorHAnsi" w:cstheme="minorHAnsi"/>
          <w:sz w:val="21"/>
          <w:szCs w:val="21"/>
        </w:rPr>
        <w:t xml:space="preserve">En función de lo indicado en el numeral </w:t>
      </w:r>
      <w:r w:rsidR="004832D6">
        <w:rPr>
          <w:rFonts w:asciiTheme="minorHAnsi" w:hAnsiTheme="minorHAnsi" w:cstheme="minorHAnsi"/>
          <w:sz w:val="21"/>
          <w:szCs w:val="21"/>
        </w:rPr>
        <w:t>2</w:t>
      </w:r>
      <w:r>
        <w:rPr>
          <w:rFonts w:asciiTheme="minorHAnsi" w:hAnsiTheme="minorHAnsi" w:cstheme="minorHAnsi"/>
          <w:sz w:val="21"/>
          <w:szCs w:val="21"/>
        </w:rPr>
        <w:t>.</w:t>
      </w:r>
      <w:r w:rsidR="004832D6">
        <w:rPr>
          <w:rFonts w:asciiTheme="minorHAnsi" w:hAnsiTheme="minorHAnsi" w:cstheme="minorHAnsi"/>
          <w:sz w:val="21"/>
          <w:szCs w:val="21"/>
        </w:rPr>
        <w:t>10</w:t>
      </w:r>
      <w:r>
        <w:rPr>
          <w:rFonts w:asciiTheme="minorHAnsi" w:hAnsiTheme="minorHAnsi" w:cstheme="minorHAnsi"/>
          <w:sz w:val="21"/>
          <w:szCs w:val="21"/>
        </w:rPr>
        <w:t xml:space="preserve"> de las bases administrativas, la comisión evaluadora </w:t>
      </w:r>
      <w:r w:rsidRPr="0017284A">
        <w:rPr>
          <w:rFonts w:asciiTheme="minorHAnsi" w:hAnsiTheme="minorHAnsi" w:cstheme="minorHAnsi"/>
          <w:sz w:val="21"/>
          <w:szCs w:val="21"/>
        </w:rPr>
        <w:t>procede someter a consideración de</w:t>
      </w:r>
      <w:r>
        <w:rPr>
          <w:rFonts w:asciiTheme="minorHAnsi" w:hAnsiTheme="minorHAnsi" w:cstheme="minorHAnsi"/>
          <w:sz w:val="21"/>
          <w:szCs w:val="21"/>
        </w:rPr>
        <w:t xml:space="preserve"> </w:t>
      </w:r>
      <w:r w:rsidRPr="0017284A">
        <w:rPr>
          <w:rFonts w:asciiTheme="minorHAnsi" w:hAnsiTheme="minorHAnsi" w:cstheme="minorHAnsi"/>
          <w:sz w:val="21"/>
          <w:szCs w:val="21"/>
        </w:rPr>
        <w:t>l</w:t>
      </w:r>
      <w:r>
        <w:rPr>
          <w:rFonts w:asciiTheme="minorHAnsi" w:hAnsiTheme="minorHAnsi" w:cstheme="minorHAnsi"/>
          <w:sz w:val="21"/>
          <w:szCs w:val="21"/>
        </w:rPr>
        <w:t>a</w:t>
      </w:r>
      <w:r w:rsidRPr="0017284A">
        <w:rPr>
          <w:rFonts w:asciiTheme="minorHAnsi" w:hAnsiTheme="minorHAnsi" w:cstheme="minorHAnsi"/>
          <w:sz w:val="21"/>
          <w:szCs w:val="21"/>
        </w:rPr>
        <w:t xml:space="preserve"> Director</w:t>
      </w:r>
      <w:r>
        <w:rPr>
          <w:rFonts w:asciiTheme="minorHAnsi" w:hAnsiTheme="minorHAnsi" w:cstheme="minorHAnsi"/>
          <w:sz w:val="21"/>
          <w:szCs w:val="21"/>
        </w:rPr>
        <w:t>a</w:t>
      </w:r>
      <w:r w:rsidRPr="0017284A">
        <w:rPr>
          <w:rFonts w:asciiTheme="minorHAnsi" w:hAnsiTheme="minorHAnsi" w:cstheme="minorHAnsi"/>
          <w:sz w:val="21"/>
          <w:szCs w:val="21"/>
        </w:rPr>
        <w:t xml:space="preserve"> Nacional la siguiente propuesta de selección de </w:t>
      </w:r>
      <w:r w:rsidR="00661165">
        <w:rPr>
          <w:rFonts w:asciiTheme="minorHAnsi" w:hAnsiTheme="minorHAnsi" w:cstheme="minorHAnsi"/>
          <w:b/>
          <w:bCs/>
          <w:sz w:val="21"/>
          <w:szCs w:val="21"/>
        </w:rPr>
        <w:t>22</w:t>
      </w:r>
      <w:r w:rsidRPr="0017284A">
        <w:rPr>
          <w:rFonts w:asciiTheme="minorHAnsi" w:hAnsiTheme="minorHAnsi" w:cstheme="minorHAnsi"/>
          <w:b/>
          <w:bCs/>
          <w:sz w:val="21"/>
          <w:szCs w:val="21"/>
        </w:rPr>
        <w:t xml:space="preserve"> </w:t>
      </w:r>
      <w:r w:rsidR="004F0518">
        <w:rPr>
          <w:rFonts w:asciiTheme="minorHAnsi" w:hAnsiTheme="minorHAnsi" w:cstheme="minorHAnsi"/>
          <w:b/>
          <w:bCs/>
          <w:sz w:val="21"/>
          <w:szCs w:val="21"/>
        </w:rPr>
        <w:t>O</w:t>
      </w:r>
      <w:r w:rsidRPr="0017284A">
        <w:rPr>
          <w:rFonts w:asciiTheme="minorHAnsi" w:hAnsiTheme="minorHAnsi" w:cstheme="minorHAnsi"/>
          <w:b/>
          <w:bCs/>
          <w:sz w:val="21"/>
          <w:szCs w:val="21"/>
        </w:rPr>
        <w:t>ferentes</w:t>
      </w:r>
      <w:r w:rsidRPr="0017284A">
        <w:rPr>
          <w:rFonts w:asciiTheme="minorHAnsi" w:hAnsiTheme="minorHAnsi" w:cstheme="minorHAnsi"/>
          <w:sz w:val="21"/>
          <w:szCs w:val="21"/>
        </w:rPr>
        <w:t xml:space="preserve"> con </w:t>
      </w:r>
      <w:r w:rsidR="004F0518">
        <w:rPr>
          <w:rFonts w:asciiTheme="minorHAnsi" w:hAnsiTheme="minorHAnsi" w:cstheme="minorHAnsi"/>
          <w:b/>
          <w:bCs/>
          <w:sz w:val="21"/>
          <w:szCs w:val="21"/>
        </w:rPr>
        <w:t>9</w:t>
      </w:r>
      <w:r w:rsidR="00661165">
        <w:rPr>
          <w:rFonts w:asciiTheme="minorHAnsi" w:hAnsiTheme="minorHAnsi" w:cstheme="minorHAnsi"/>
          <w:b/>
          <w:bCs/>
          <w:sz w:val="21"/>
          <w:szCs w:val="21"/>
        </w:rPr>
        <w:t>2</w:t>
      </w:r>
      <w:r w:rsidR="004F0518">
        <w:rPr>
          <w:rFonts w:asciiTheme="minorHAnsi" w:hAnsiTheme="minorHAnsi" w:cstheme="minorHAnsi"/>
          <w:b/>
          <w:bCs/>
          <w:sz w:val="21"/>
          <w:szCs w:val="21"/>
        </w:rPr>
        <w:t xml:space="preserve"> o</w:t>
      </w:r>
      <w:r w:rsidRPr="0017284A">
        <w:rPr>
          <w:rFonts w:asciiTheme="minorHAnsi" w:hAnsiTheme="minorHAnsi" w:cstheme="minorHAnsi"/>
          <w:b/>
          <w:bCs/>
          <w:sz w:val="21"/>
          <w:szCs w:val="21"/>
        </w:rPr>
        <w:t xml:space="preserve">fertas </w:t>
      </w:r>
      <w:r w:rsidR="004F0518">
        <w:rPr>
          <w:rFonts w:asciiTheme="minorHAnsi" w:hAnsiTheme="minorHAnsi" w:cstheme="minorHAnsi"/>
          <w:b/>
          <w:bCs/>
          <w:sz w:val="21"/>
          <w:szCs w:val="21"/>
        </w:rPr>
        <w:t>n</w:t>
      </w:r>
      <w:r w:rsidRPr="0017284A">
        <w:rPr>
          <w:rFonts w:asciiTheme="minorHAnsi" w:hAnsiTheme="minorHAnsi" w:cstheme="minorHAnsi"/>
          <w:b/>
          <w:bCs/>
          <w:sz w:val="21"/>
          <w:szCs w:val="21"/>
        </w:rPr>
        <w:t>acionales</w:t>
      </w:r>
      <w:r w:rsidRPr="0017284A">
        <w:rPr>
          <w:rFonts w:asciiTheme="minorHAnsi" w:hAnsiTheme="minorHAnsi" w:cstheme="minorHAnsi"/>
          <w:sz w:val="21"/>
          <w:szCs w:val="21"/>
        </w:rPr>
        <w:t xml:space="preserve">, correspondiente a </w:t>
      </w:r>
      <w:r w:rsidR="00BA4EFA">
        <w:rPr>
          <w:rFonts w:asciiTheme="minorHAnsi" w:hAnsiTheme="minorHAnsi" w:cstheme="minorHAnsi"/>
          <w:b/>
          <w:bCs/>
          <w:sz w:val="21"/>
          <w:szCs w:val="21"/>
        </w:rPr>
        <w:t>2</w:t>
      </w:r>
      <w:r w:rsidR="00661165">
        <w:rPr>
          <w:rFonts w:asciiTheme="minorHAnsi" w:hAnsiTheme="minorHAnsi" w:cstheme="minorHAnsi"/>
          <w:b/>
          <w:bCs/>
          <w:sz w:val="21"/>
          <w:szCs w:val="21"/>
        </w:rPr>
        <w:t>30</w:t>
      </w:r>
      <w:r w:rsidRPr="0017284A">
        <w:rPr>
          <w:rFonts w:asciiTheme="minorHAnsi" w:hAnsiTheme="minorHAnsi" w:cstheme="minorHAnsi"/>
          <w:sz w:val="21"/>
          <w:szCs w:val="21"/>
        </w:rPr>
        <w:t xml:space="preserve"> </w:t>
      </w:r>
      <w:r w:rsidR="004F0518">
        <w:rPr>
          <w:rFonts w:asciiTheme="minorHAnsi" w:hAnsiTheme="minorHAnsi" w:cstheme="minorHAnsi"/>
          <w:b/>
          <w:bCs/>
          <w:sz w:val="21"/>
          <w:szCs w:val="21"/>
        </w:rPr>
        <w:t>o</w:t>
      </w:r>
      <w:r w:rsidRPr="0017284A">
        <w:rPr>
          <w:rFonts w:asciiTheme="minorHAnsi" w:hAnsiTheme="minorHAnsi" w:cstheme="minorHAnsi"/>
          <w:b/>
          <w:bCs/>
          <w:sz w:val="21"/>
          <w:szCs w:val="21"/>
        </w:rPr>
        <w:t>fertas/</w:t>
      </w:r>
      <w:r w:rsidR="007A09B0">
        <w:rPr>
          <w:rFonts w:asciiTheme="minorHAnsi" w:hAnsiTheme="minorHAnsi" w:cstheme="minorHAnsi"/>
          <w:b/>
          <w:bCs/>
          <w:sz w:val="21"/>
          <w:szCs w:val="21"/>
        </w:rPr>
        <w:t>línea de producto</w:t>
      </w:r>
      <w:r w:rsidRPr="0017284A">
        <w:rPr>
          <w:rFonts w:asciiTheme="minorHAnsi" w:hAnsiTheme="minorHAnsi" w:cstheme="minorHAnsi"/>
          <w:sz w:val="21"/>
          <w:szCs w:val="21"/>
        </w:rPr>
        <w:t xml:space="preserve"> </w:t>
      </w:r>
      <w:r>
        <w:rPr>
          <w:rFonts w:asciiTheme="minorHAnsi" w:hAnsiTheme="minorHAnsi" w:cstheme="minorHAnsi"/>
          <w:sz w:val="21"/>
          <w:szCs w:val="21"/>
        </w:rPr>
        <w:t>para</w:t>
      </w:r>
      <w:r w:rsidRPr="0017284A">
        <w:rPr>
          <w:rFonts w:asciiTheme="minorHAnsi" w:hAnsiTheme="minorHAnsi" w:cstheme="minorHAnsi"/>
          <w:sz w:val="21"/>
          <w:szCs w:val="21"/>
        </w:rPr>
        <w:t xml:space="preserve"> un total de </w:t>
      </w:r>
      <w:r w:rsidR="00661165">
        <w:rPr>
          <w:rFonts w:asciiTheme="minorHAnsi" w:hAnsiTheme="minorHAnsi" w:cstheme="minorHAnsi"/>
          <w:b/>
          <w:bCs/>
          <w:sz w:val="21"/>
          <w:szCs w:val="21"/>
        </w:rPr>
        <w:t>8.715</w:t>
      </w:r>
      <w:r w:rsidRPr="0017284A">
        <w:rPr>
          <w:rFonts w:asciiTheme="minorHAnsi" w:hAnsiTheme="minorHAnsi" w:cstheme="minorHAnsi"/>
          <w:sz w:val="21"/>
          <w:szCs w:val="21"/>
        </w:rPr>
        <w:t xml:space="preserve"> cupos</w:t>
      </w:r>
      <w:r>
        <w:rPr>
          <w:rFonts w:asciiTheme="minorHAnsi" w:hAnsiTheme="minorHAnsi" w:cstheme="minorHAnsi"/>
          <w:sz w:val="21"/>
          <w:szCs w:val="21"/>
        </w:rPr>
        <w:t xml:space="preserve">, atendido que obtuvieron la mayor nota final, para cada </w:t>
      </w:r>
      <w:r w:rsidR="004832D6">
        <w:rPr>
          <w:rFonts w:asciiTheme="minorHAnsi" w:hAnsiTheme="minorHAnsi" w:cstheme="minorHAnsi"/>
          <w:sz w:val="21"/>
          <w:szCs w:val="21"/>
        </w:rPr>
        <w:t>línea de producto</w:t>
      </w:r>
      <w:r>
        <w:rPr>
          <w:rFonts w:asciiTheme="minorHAnsi" w:hAnsiTheme="minorHAnsi" w:cstheme="minorHAnsi"/>
          <w:sz w:val="21"/>
          <w:szCs w:val="21"/>
        </w:rPr>
        <w:t>, respecto a</w:t>
      </w:r>
      <w:r w:rsidR="004832D6">
        <w:rPr>
          <w:rFonts w:asciiTheme="minorHAnsi" w:hAnsiTheme="minorHAnsi" w:cstheme="minorHAnsi"/>
          <w:sz w:val="21"/>
          <w:szCs w:val="21"/>
        </w:rPr>
        <w:t xml:space="preserve"> </w:t>
      </w:r>
      <w:r>
        <w:rPr>
          <w:rFonts w:asciiTheme="minorHAnsi" w:hAnsiTheme="minorHAnsi" w:cstheme="minorHAnsi"/>
          <w:sz w:val="21"/>
          <w:szCs w:val="21"/>
        </w:rPr>
        <w:t>l</w:t>
      </w:r>
      <w:r w:rsidR="004832D6">
        <w:rPr>
          <w:rFonts w:asciiTheme="minorHAnsi" w:hAnsiTheme="minorHAnsi" w:cstheme="minorHAnsi"/>
          <w:sz w:val="21"/>
          <w:szCs w:val="21"/>
        </w:rPr>
        <w:t>os</w:t>
      </w:r>
      <w:r>
        <w:rPr>
          <w:rFonts w:asciiTheme="minorHAnsi" w:hAnsiTheme="minorHAnsi" w:cstheme="minorHAnsi"/>
          <w:sz w:val="21"/>
          <w:szCs w:val="21"/>
        </w:rPr>
        <w:t xml:space="preserve"> anexo</w:t>
      </w:r>
      <w:r w:rsidR="004832D6">
        <w:rPr>
          <w:rFonts w:asciiTheme="minorHAnsi" w:hAnsiTheme="minorHAnsi" w:cstheme="minorHAnsi"/>
          <w:sz w:val="21"/>
          <w:szCs w:val="21"/>
        </w:rPr>
        <w:t>s</w:t>
      </w:r>
      <w:r>
        <w:rPr>
          <w:rFonts w:asciiTheme="minorHAnsi" w:hAnsiTheme="minorHAnsi" w:cstheme="minorHAnsi"/>
          <w:sz w:val="21"/>
          <w:szCs w:val="21"/>
        </w:rPr>
        <w:t xml:space="preserve"> de requerimientos</w:t>
      </w:r>
      <w:r w:rsidR="004832D6">
        <w:rPr>
          <w:rFonts w:asciiTheme="minorHAnsi" w:hAnsiTheme="minorHAnsi" w:cstheme="minorHAnsi"/>
          <w:sz w:val="21"/>
          <w:szCs w:val="21"/>
        </w:rPr>
        <w:t xml:space="preserve"> de</w:t>
      </w:r>
      <w:r w:rsidR="006429A8">
        <w:rPr>
          <w:rFonts w:asciiTheme="minorHAnsi" w:hAnsiTheme="minorHAnsi" w:cstheme="minorHAnsi"/>
          <w:sz w:val="21"/>
          <w:szCs w:val="21"/>
        </w:rPr>
        <w:t xml:space="preserve">l </w:t>
      </w:r>
      <w:r w:rsidR="002B66D0" w:rsidRPr="002B66D0">
        <w:rPr>
          <w:rFonts w:asciiTheme="minorHAnsi" w:hAnsiTheme="minorHAnsi" w:cstheme="minorHAnsi"/>
          <w:sz w:val="21"/>
          <w:szCs w:val="21"/>
        </w:rPr>
        <w:t>programa</w:t>
      </w:r>
      <w:r w:rsidR="000C2CC2">
        <w:rPr>
          <w:rFonts w:asciiTheme="minorHAnsi" w:hAnsiTheme="minorHAnsi" w:cstheme="minorHAnsi"/>
          <w:sz w:val="21"/>
          <w:szCs w:val="21"/>
        </w:rPr>
        <w:t xml:space="preserve"> </w:t>
      </w:r>
      <w:r w:rsidR="000C2CC2" w:rsidRPr="000C2CC2">
        <w:rPr>
          <w:rFonts w:asciiTheme="minorHAnsi" w:hAnsiTheme="minorHAnsi" w:cstheme="minorHAnsi"/>
          <w:sz w:val="21"/>
          <w:szCs w:val="21"/>
        </w:rPr>
        <w:t>Becas Fondo Cesantía Solidario y Programa Bonos de Capacitación para Micro y Pequeñas Empresas</w:t>
      </w:r>
      <w:r w:rsidRPr="0017284A">
        <w:rPr>
          <w:rFonts w:asciiTheme="minorHAnsi" w:hAnsiTheme="minorHAnsi" w:cstheme="minorHAnsi"/>
          <w:sz w:val="21"/>
          <w:szCs w:val="21"/>
        </w:rPr>
        <w:t>, por haber obtenido las mejores notas en la evaluación final, según se muestra a continuación</w:t>
      </w:r>
      <w:r w:rsidR="00E41CF7">
        <w:rPr>
          <w:rFonts w:asciiTheme="minorHAnsi" w:hAnsiTheme="minorHAnsi" w:cstheme="minorHAnsi"/>
          <w:sz w:val="21"/>
          <w:szCs w:val="21"/>
        </w:rPr>
        <w:t xml:space="preserve"> y cuyo </w:t>
      </w:r>
      <w:r w:rsidR="00E41CF7" w:rsidRPr="0017284A">
        <w:rPr>
          <w:rFonts w:asciiTheme="minorHAnsi" w:hAnsiTheme="minorHAnsi" w:cstheme="minorHAnsi"/>
          <w:sz w:val="21"/>
          <w:szCs w:val="21"/>
        </w:rPr>
        <w:t xml:space="preserve">detalle se encuentra disponible en el </w:t>
      </w:r>
      <w:r w:rsidR="00E41CF7" w:rsidRPr="0017284A">
        <w:rPr>
          <w:rFonts w:asciiTheme="minorHAnsi" w:hAnsiTheme="minorHAnsi" w:cstheme="minorHAnsi"/>
          <w:b/>
          <w:bCs/>
          <w:sz w:val="21"/>
          <w:szCs w:val="21"/>
        </w:rPr>
        <w:t>“Anexo N°</w:t>
      </w:r>
      <w:r w:rsidR="00E41CF7">
        <w:rPr>
          <w:rFonts w:asciiTheme="minorHAnsi" w:hAnsiTheme="minorHAnsi" w:cstheme="minorHAnsi"/>
          <w:b/>
          <w:bCs/>
          <w:sz w:val="21"/>
          <w:szCs w:val="21"/>
        </w:rPr>
        <w:t>9</w:t>
      </w:r>
      <w:r w:rsidR="00E41CF7" w:rsidRPr="0017284A">
        <w:rPr>
          <w:rFonts w:asciiTheme="minorHAnsi" w:hAnsiTheme="minorHAnsi" w:cstheme="minorHAnsi"/>
          <w:b/>
          <w:bCs/>
          <w:sz w:val="21"/>
          <w:szCs w:val="21"/>
        </w:rPr>
        <w:t xml:space="preserve"> </w:t>
      </w:r>
      <w:r w:rsidR="00E41CF7">
        <w:rPr>
          <w:rFonts w:asciiTheme="minorHAnsi" w:hAnsiTheme="minorHAnsi" w:cstheme="minorHAnsi"/>
          <w:b/>
          <w:bCs/>
          <w:sz w:val="21"/>
          <w:szCs w:val="21"/>
        </w:rPr>
        <w:t>SELECCIÓN</w:t>
      </w:r>
      <w:r w:rsidR="00E41CF7" w:rsidRPr="0017284A">
        <w:rPr>
          <w:rFonts w:asciiTheme="minorHAnsi" w:hAnsiTheme="minorHAnsi" w:cstheme="minorHAnsi"/>
          <w:b/>
          <w:bCs/>
          <w:sz w:val="21"/>
          <w:szCs w:val="21"/>
        </w:rPr>
        <w:t>”</w:t>
      </w:r>
      <w:r w:rsidR="00E41CF7" w:rsidRPr="0017284A">
        <w:rPr>
          <w:rFonts w:asciiTheme="minorHAnsi" w:hAnsiTheme="minorHAnsi" w:cstheme="minorHAnsi"/>
          <w:sz w:val="21"/>
          <w:szCs w:val="21"/>
        </w:rPr>
        <w:t xml:space="preserve"> de la Planilla de Reportes adjunta al presente informe</w:t>
      </w:r>
      <w:r w:rsidRPr="0017284A">
        <w:rPr>
          <w:rFonts w:asciiTheme="minorHAnsi" w:hAnsiTheme="minorHAnsi" w:cstheme="minorHAnsi"/>
          <w:sz w:val="21"/>
          <w:szCs w:val="21"/>
        </w:rPr>
        <w:t>:</w:t>
      </w:r>
    </w:p>
    <w:p w14:paraId="6F1F1995" w14:textId="77777777" w:rsidR="004F0518" w:rsidRDefault="004F0518" w:rsidP="009E1F56">
      <w:pPr>
        <w:spacing w:after="0" w:line="240" w:lineRule="auto"/>
        <w:jc w:val="both"/>
        <w:rPr>
          <w:rFonts w:asciiTheme="minorHAnsi" w:hAnsiTheme="minorHAnsi" w:cstheme="minorHAnsi"/>
          <w:sz w:val="21"/>
          <w:szCs w:val="21"/>
        </w:rPr>
      </w:pPr>
    </w:p>
    <w:tbl>
      <w:tblPr>
        <w:tblW w:w="16063" w:type="dxa"/>
        <w:tblLayout w:type="fixed"/>
        <w:tblCellMar>
          <w:left w:w="70" w:type="dxa"/>
          <w:right w:w="70" w:type="dxa"/>
        </w:tblCellMar>
        <w:tblLook w:val="04A0" w:firstRow="1" w:lastRow="0" w:firstColumn="1" w:lastColumn="0" w:noHBand="0" w:noVBand="1"/>
      </w:tblPr>
      <w:tblGrid>
        <w:gridCol w:w="1223"/>
        <w:gridCol w:w="463"/>
        <w:gridCol w:w="546"/>
        <w:gridCol w:w="998"/>
        <w:gridCol w:w="2728"/>
        <w:gridCol w:w="1985"/>
        <w:gridCol w:w="1417"/>
        <w:gridCol w:w="701"/>
        <w:gridCol w:w="2843"/>
        <w:gridCol w:w="463"/>
        <w:gridCol w:w="995"/>
        <w:gridCol w:w="347"/>
        <w:gridCol w:w="586"/>
        <w:gridCol w:w="384"/>
        <w:gridCol w:w="384"/>
      </w:tblGrid>
      <w:tr w:rsidR="000C2CC2" w:rsidRPr="000C2CC2" w14:paraId="08F05303" w14:textId="77777777" w:rsidTr="000C2CC2">
        <w:trPr>
          <w:trHeight w:val="1665"/>
          <w:tblHeader/>
        </w:trPr>
        <w:tc>
          <w:tcPr>
            <w:tcW w:w="1223"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6F23CE9D" w14:textId="77777777" w:rsidR="000C2CC2" w:rsidRPr="000C2CC2" w:rsidRDefault="000C2CC2" w:rsidP="000C2CC2">
            <w:pPr>
              <w:spacing w:after="0" w:line="240" w:lineRule="auto"/>
              <w:jc w:val="center"/>
              <w:rPr>
                <w:rFonts w:eastAsia="Times New Roman" w:cs="Calibri"/>
                <w:b/>
                <w:bCs/>
                <w:color w:val="000080"/>
                <w:sz w:val="16"/>
                <w:szCs w:val="16"/>
                <w:lang w:val="es-ES" w:eastAsia="es-ES"/>
              </w:rPr>
            </w:pPr>
            <w:r w:rsidRPr="000C2CC2">
              <w:rPr>
                <w:rFonts w:eastAsia="Times New Roman" w:cs="Calibri"/>
                <w:b/>
                <w:bCs/>
                <w:color w:val="000080"/>
                <w:sz w:val="16"/>
                <w:szCs w:val="16"/>
                <w:lang w:val="es-ES" w:eastAsia="es-ES"/>
              </w:rPr>
              <w:t>PROGRAMA</w:t>
            </w:r>
          </w:p>
        </w:tc>
        <w:tc>
          <w:tcPr>
            <w:tcW w:w="463" w:type="dxa"/>
            <w:tcBorders>
              <w:top w:val="single" w:sz="4" w:space="0" w:color="auto"/>
              <w:left w:val="nil"/>
              <w:bottom w:val="single" w:sz="4" w:space="0" w:color="auto"/>
              <w:right w:val="single" w:sz="4" w:space="0" w:color="auto"/>
            </w:tcBorders>
            <w:shd w:val="clear" w:color="000000" w:fill="BFBFBF"/>
            <w:textDirection w:val="btLr"/>
            <w:vAlign w:val="center"/>
            <w:hideMark/>
          </w:tcPr>
          <w:p w14:paraId="4BBA5B97" w14:textId="77777777" w:rsidR="000C2CC2" w:rsidRPr="000C2CC2" w:rsidRDefault="000C2CC2" w:rsidP="000C2CC2">
            <w:pPr>
              <w:spacing w:after="0" w:line="240" w:lineRule="auto"/>
              <w:jc w:val="center"/>
              <w:rPr>
                <w:rFonts w:eastAsia="Times New Roman" w:cs="Calibri"/>
                <w:b/>
                <w:bCs/>
                <w:color w:val="000080"/>
                <w:sz w:val="16"/>
                <w:szCs w:val="16"/>
                <w:lang w:val="es-ES" w:eastAsia="es-ES"/>
              </w:rPr>
            </w:pPr>
            <w:r w:rsidRPr="000C2CC2">
              <w:rPr>
                <w:rFonts w:eastAsia="Times New Roman" w:cs="Calibri"/>
                <w:b/>
                <w:bCs/>
                <w:color w:val="000080"/>
                <w:sz w:val="16"/>
                <w:szCs w:val="16"/>
                <w:lang w:val="es-ES" w:eastAsia="es-ES"/>
              </w:rPr>
              <w:t>LINEA DE PRODUCTO</w:t>
            </w:r>
          </w:p>
        </w:tc>
        <w:tc>
          <w:tcPr>
            <w:tcW w:w="546" w:type="dxa"/>
            <w:tcBorders>
              <w:top w:val="single" w:sz="4" w:space="0" w:color="auto"/>
              <w:left w:val="nil"/>
              <w:bottom w:val="single" w:sz="4" w:space="0" w:color="auto"/>
              <w:right w:val="single" w:sz="4" w:space="0" w:color="auto"/>
            </w:tcBorders>
            <w:shd w:val="clear" w:color="000000" w:fill="BFBFBF"/>
            <w:textDirection w:val="btLr"/>
            <w:vAlign w:val="center"/>
            <w:hideMark/>
          </w:tcPr>
          <w:p w14:paraId="475881C1" w14:textId="3E417BB1" w:rsidR="000C2CC2" w:rsidRPr="000C2CC2" w:rsidRDefault="000C2CC2" w:rsidP="000C2CC2">
            <w:pPr>
              <w:spacing w:after="0" w:line="240" w:lineRule="auto"/>
              <w:jc w:val="center"/>
              <w:rPr>
                <w:rFonts w:eastAsia="Times New Roman" w:cs="Calibri"/>
                <w:b/>
                <w:bCs/>
                <w:color w:val="000080"/>
                <w:sz w:val="16"/>
                <w:szCs w:val="16"/>
                <w:lang w:val="es-ES" w:eastAsia="es-ES"/>
              </w:rPr>
            </w:pPr>
            <w:r w:rsidRPr="000C2CC2">
              <w:rPr>
                <w:rFonts w:eastAsia="Times New Roman" w:cs="Calibri"/>
                <w:b/>
                <w:bCs/>
                <w:color w:val="000080"/>
                <w:sz w:val="16"/>
                <w:szCs w:val="16"/>
                <w:lang w:val="es-ES" w:eastAsia="es-ES"/>
              </w:rPr>
              <w:t>N° OFERTA</w:t>
            </w:r>
          </w:p>
        </w:tc>
        <w:tc>
          <w:tcPr>
            <w:tcW w:w="998" w:type="dxa"/>
            <w:tcBorders>
              <w:top w:val="single" w:sz="4" w:space="0" w:color="auto"/>
              <w:left w:val="nil"/>
              <w:bottom w:val="single" w:sz="4" w:space="0" w:color="auto"/>
              <w:right w:val="single" w:sz="4" w:space="0" w:color="auto"/>
            </w:tcBorders>
            <w:shd w:val="clear" w:color="000000" w:fill="BFBFBF"/>
            <w:vAlign w:val="center"/>
            <w:hideMark/>
          </w:tcPr>
          <w:p w14:paraId="2976910C" w14:textId="71331129" w:rsidR="000C2CC2" w:rsidRPr="000C2CC2" w:rsidRDefault="000C2CC2" w:rsidP="000C2CC2">
            <w:pPr>
              <w:spacing w:after="0" w:line="240" w:lineRule="auto"/>
              <w:jc w:val="center"/>
              <w:rPr>
                <w:rFonts w:eastAsia="Times New Roman" w:cs="Calibri"/>
                <w:b/>
                <w:bCs/>
                <w:color w:val="000080"/>
                <w:sz w:val="16"/>
                <w:szCs w:val="16"/>
                <w:lang w:val="es-ES" w:eastAsia="es-ES"/>
              </w:rPr>
            </w:pPr>
            <w:r w:rsidRPr="000C2CC2">
              <w:rPr>
                <w:rFonts w:eastAsia="Times New Roman" w:cs="Calibri"/>
                <w:b/>
                <w:bCs/>
                <w:color w:val="000080"/>
                <w:sz w:val="16"/>
                <w:szCs w:val="16"/>
                <w:lang w:val="es-ES" w:eastAsia="es-ES"/>
              </w:rPr>
              <w:t>RUT OFERENTE</w:t>
            </w:r>
          </w:p>
        </w:tc>
        <w:tc>
          <w:tcPr>
            <w:tcW w:w="2728" w:type="dxa"/>
            <w:tcBorders>
              <w:top w:val="single" w:sz="4" w:space="0" w:color="auto"/>
              <w:left w:val="nil"/>
              <w:bottom w:val="single" w:sz="4" w:space="0" w:color="auto"/>
              <w:right w:val="single" w:sz="4" w:space="0" w:color="auto"/>
            </w:tcBorders>
            <w:shd w:val="clear" w:color="000000" w:fill="BFBFBF"/>
            <w:vAlign w:val="center"/>
            <w:hideMark/>
          </w:tcPr>
          <w:p w14:paraId="44A73B39" w14:textId="4F264642" w:rsidR="000C2CC2" w:rsidRPr="000C2CC2" w:rsidRDefault="000C2CC2" w:rsidP="000C2CC2">
            <w:pPr>
              <w:spacing w:after="0" w:line="240" w:lineRule="auto"/>
              <w:jc w:val="center"/>
              <w:rPr>
                <w:rFonts w:eastAsia="Times New Roman" w:cs="Calibri"/>
                <w:b/>
                <w:bCs/>
                <w:color w:val="000080"/>
                <w:sz w:val="16"/>
                <w:szCs w:val="16"/>
                <w:lang w:val="es-ES" w:eastAsia="es-ES"/>
              </w:rPr>
            </w:pPr>
            <w:r w:rsidRPr="000C2CC2">
              <w:rPr>
                <w:rFonts w:eastAsia="Times New Roman" w:cs="Calibri"/>
                <w:b/>
                <w:bCs/>
                <w:color w:val="000080"/>
                <w:sz w:val="16"/>
                <w:szCs w:val="16"/>
                <w:lang w:val="es-ES" w:eastAsia="es-ES"/>
              </w:rPr>
              <w:t>OFERENTE</w:t>
            </w:r>
          </w:p>
        </w:tc>
        <w:tc>
          <w:tcPr>
            <w:tcW w:w="1985" w:type="dxa"/>
            <w:tcBorders>
              <w:top w:val="single" w:sz="4" w:space="0" w:color="auto"/>
              <w:left w:val="nil"/>
              <w:bottom w:val="single" w:sz="4" w:space="0" w:color="auto"/>
              <w:right w:val="single" w:sz="4" w:space="0" w:color="auto"/>
            </w:tcBorders>
            <w:shd w:val="clear" w:color="000000" w:fill="BFBFBF"/>
            <w:vAlign w:val="center"/>
            <w:hideMark/>
          </w:tcPr>
          <w:p w14:paraId="5E97C695" w14:textId="77777777" w:rsidR="000C2CC2" w:rsidRPr="000C2CC2" w:rsidRDefault="000C2CC2" w:rsidP="000C2CC2">
            <w:pPr>
              <w:spacing w:after="0" w:line="240" w:lineRule="auto"/>
              <w:jc w:val="center"/>
              <w:rPr>
                <w:rFonts w:eastAsia="Times New Roman" w:cs="Calibri"/>
                <w:b/>
                <w:bCs/>
                <w:color w:val="000080"/>
                <w:sz w:val="16"/>
                <w:szCs w:val="16"/>
                <w:lang w:val="es-ES" w:eastAsia="es-ES"/>
              </w:rPr>
            </w:pPr>
            <w:r w:rsidRPr="000C2CC2">
              <w:rPr>
                <w:rFonts w:eastAsia="Times New Roman" w:cs="Calibri"/>
                <w:b/>
                <w:bCs/>
                <w:color w:val="000080"/>
                <w:sz w:val="16"/>
                <w:szCs w:val="16"/>
                <w:lang w:val="es-ES" w:eastAsia="es-ES"/>
              </w:rPr>
              <w:t>REGIÓN</w:t>
            </w:r>
          </w:p>
        </w:tc>
        <w:tc>
          <w:tcPr>
            <w:tcW w:w="1417" w:type="dxa"/>
            <w:tcBorders>
              <w:top w:val="single" w:sz="4" w:space="0" w:color="auto"/>
              <w:left w:val="nil"/>
              <w:bottom w:val="single" w:sz="4" w:space="0" w:color="auto"/>
              <w:right w:val="single" w:sz="4" w:space="0" w:color="auto"/>
            </w:tcBorders>
            <w:shd w:val="clear" w:color="000000" w:fill="BFBFBF"/>
            <w:vAlign w:val="center"/>
            <w:hideMark/>
          </w:tcPr>
          <w:p w14:paraId="7FAA29E7" w14:textId="77777777" w:rsidR="000C2CC2" w:rsidRPr="000C2CC2" w:rsidRDefault="000C2CC2" w:rsidP="000C2CC2">
            <w:pPr>
              <w:spacing w:after="0" w:line="240" w:lineRule="auto"/>
              <w:jc w:val="center"/>
              <w:rPr>
                <w:rFonts w:eastAsia="Times New Roman" w:cs="Calibri"/>
                <w:b/>
                <w:bCs/>
                <w:color w:val="000080"/>
                <w:sz w:val="16"/>
                <w:szCs w:val="16"/>
                <w:lang w:val="es-ES" w:eastAsia="es-ES"/>
              </w:rPr>
            </w:pPr>
            <w:r w:rsidRPr="000C2CC2">
              <w:rPr>
                <w:rFonts w:eastAsia="Times New Roman" w:cs="Calibri"/>
                <w:b/>
                <w:bCs/>
                <w:color w:val="000080"/>
                <w:sz w:val="16"/>
                <w:szCs w:val="16"/>
                <w:lang w:val="es-ES" w:eastAsia="es-ES"/>
              </w:rPr>
              <w:t>COMUNA</w:t>
            </w:r>
          </w:p>
        </w:tc>
        <w:tc>
          <w:tcPr>
            <w:tcW w:w="701" w:type="dxa"/>
            <w:tcBorders>
              <w:top w:val="single" w:sz="4" w:space="0" w:color="auto"/>
              <w:left w:val="nil"/>
              <w:bottom w:val="single" w:sz="4" w:space="0" w:color="auto"/>
              <w:right w:val="single" w:sz="4" w:space="0" w:color="auto"/>
            </w:tcBorders>
            <w:shd w:val="clear" w:color="000000" w:fill="BFBFBF"/>
            <w:textDirection w:val="btLr"/>
            <w:vAlign w:val="center"/>
            <w:hideMark/>
          </w:tcPr>
          <w:p w14:paraId="3E1672B6" w14:textId="77777777" w:rsidR="000C2CC2" w:rsidRPr="000C2CC2" w:rsidRDefault="000C2CC2" w:rsidP="000C2CC2">
            <w:pPr>
              <w:spacing w:after="0" w:line="240" w:lineRule="auto"/>
              <w:jc w:val="center"/>
              <w:rPr>
                <w:rFonts w:eastAsia="Times New Roman" w:cs="Calibri"/>
                <w:b/>
                <w:bCs/>
                <w:color w:val="000080"/>
                <w:sz w:val="16"/>
                <w:szCs w:val="16"/>
                <w:lang w:val="es-ES" w:eastAsia="es-ES"/>
              </w:rPr>
            </w:pPr>
            <w:r w:rsidRPr="000C2CC2">
              <w:rPr>
                <w:rFonts w:eastAsia="Times New Roman" w:cs="Calibri"/>
                <w:b/>
                <w:bCs/>
                <w:color w:val="000080"/>
                <w:sz w:val="16"/>
                <w:szCs w:val="16"/>
                <w:lang w:val="es-ES" w:eastAsia="es-ES"/>
              </w:rPr>
              <w:t>CÓDIGO PF</w:t>
            </w:r>
          </w:p>
        </w:tc>
        <w:tc>
          <w:tcPr>
            <w:tcW w:w="2843" w:type="dxa"/>
            <w:tcBorders>
              <w:top w:val="single" w:sz="4" w:space="0" w:color="auto"/>
              <w:left w:val="nil"/>
              <w:bottom w:val="single" w:sz="4" w:space="0" w:color="auto"/>
              <w:right w:val="single" w:sz="4" w:space="0" w:color="auto"/>
            </w:tcBorders>
            <w:shd w:val="clear" w:color="000000" w:fill="BFBFBF"/>
            <w:vAlign w:val="center"/>
            <w:hideMark/>
          </w:tcPr>
          <w:p w14:paraId="7E3B8A41" w14:textId="77777777" w:rsidR="000C2CC2" w:rsidRPr="000C2CC2" w:rsidRDefault="000C2CC2" w:rsidP="000C2CC2">
            <w:pPr>
              <w:spacing w:after="0" w:line="240" w:lineRule="auto"/>
              <w:jc w:val="center"/>
              <w:rPr>
                <w:rFonts w:eastAsia="Times New Roman" w:cs="Calibri"/>
                <w:b/>
                <w:bCs/>
                <w:color w:val="000080"/>
                <w:sz w:val="16"/>
                <w:szCs w:val="16"/>
                <w:lang w:val="es-ES" w:eastAsia="es-ES"/>
              </w:rPr>
            </w:pPr>
            <w:r w:rsidRPr="000C2CC2">
              <w:rPr>
                <w:rFonts w:eastAsia="Times New Roman" w:cs="Calibri"/>
                <w:b/>
                <w:bCs/>
                <w:color w:val="000080"/>
                <w:sz w:val="16"/>
                <w:szCs w:val="16"/>
                <w:lang w:val="es-ES" w:eastAsia="es-ES"/>
              </w:rPr>
              <w:t>NOMBRE PF / CURSO</w:t>
            </w:r>
          </w:p>
        </w:tc>
        <w:tc>
          <w:tcPr>
            <w:tcW w:w="463" w:type="dxa"/>
            <w:tcBorders>
              <w:top w:val="single" w:sz="4" w:space="0" w:color="auto"/>
              <w:left w:val="nil"/>
              <w:bottom w:val="single" w:sz="4" w:space="0" w:color="auto"/>
              <w:right w:val="single" w:sz="4" w:space="0" w:color="auto"/>
            </w:tcBorders>
            <w:shd w:val="clear" w:color="000000" w:fill="BFBFBF"/>
            <w:textDirection w:val="btLr"/>
            <w:vAlign w:val="center"/>
            <w:hideMark/>
          </w:tcPr>
          <w:p w14:paraId="4D33CD28" w14:textId="77777777" w:rsidR="000C2CC2" w:rsidRPr="000C2CC2" w:rsidRDefault="000C2CC2" w:rsidP="000C2CC2">
            <w:pPr>
              <w:spacing w:after="0" w:line="240" w:lineRule="auto"/>
              <w:jc w:val="center"/>
              <w:rPr>
                <w:rFonts w:eastAsia="Times New Roman" w:cs="Calibri"/>
                <w:b/>
                <w:bCs/>
                <w:color w:val="000080"/>
                <w:sz w:val="16"/>
                <w:szCs w:val="16"/>
                <w:lang w:val="es-ES" w:eastAsia="es-ES"/>
              </w:rPr>
            </w:pPr>
            <w:r w:rsidRPr="000C2CC2">
              <w:rPr>
                <w:rFonts w:eastAsia="Times New Roman" w:cs="Calibri"/>
                <w:b/>
                <w:bCs/>
                <w:color w:val="000080"/>
                <w:sz w:val="16"/>
                <w:szCs w:val="16"/>
                <w:lang w:val="es-ES" w:eastAsia="es-ES"/>
              </w:rPr>
              <w:t>HORAS TECNICAS</w:t>
            </w:r>
          </w:p>
        </w:tc>
        <w:tc>
          <w:tcPr>
            <w:tcW w:w="995" w:type="dxa"/>
            <w:tcBorders>
              <w:top w:val="single" w:sz="4" w:space="0" w:color="auto"/>
              <w:left w:val="nil"/>
              <w:bottom w:val="single" w:sz="4" w:space="0" w:color="auto"/>
              <w:right w:val="single" w:sz="4" w:space="0" w:color="auto"/>
            </w:tcBorders>
            <w:shd w:val="clear" w:color="000000" w:fill="BFBFBF"/>
            <w:vAlign w:val="center"/>
            <w:hideMark/>
          </w:tcPr>
          <w:p w14:paraId="575266F3" w14:textId="77777777" w:rsidR="000C2CC2" w:rsidRPr="000C2CC2" w:rsidRDefault="000C2CC2" w:rsidP="000C2CC2">
            <w:pPr>
              <w:spacing w:after="0" w:line="240" w:lineRule="auto"/>
              <w:jc w:val="center"/>
              <w:rPr>
                <w:rFonts w:eastAsia="Times New Roman" w:cs="Calibri"/>
                <w:b/>
                <w:bCs/>
                <w:color w:val="000080"/>
                <w:sz w:val="16"/>
                <w:szCs w:val="16"/>
                <w:lang w:val="es-ES" w:eastAsia="es-ES"/>
              </w:rPr>
            </w:pPr>
            <w:r w:rsidRPr="000C2CC2">
              <w:rPr>
                <w:rFonts w:eastAsia="Times New Roman" w:cs="Calibri"/>
                <w:b/>
                <w:bCs/>
                <w:color w:val="000080"/>
                <w:sz w:val="16"/>
                <w:szCs w:val="16"/>
                <w:lang w:val="es-ES" w:eastAsia="es-ES"/>
              </w:rPr>
              <w:t>MODALIDAD</w:t>
            </w:r>
          </w:p>
        </w:tc>
        <w:tc>
          <w:tcPr>
            <w:tcW w:w="347" w:type="dxa"/>
            <w:tcBorders>
              <w:top w:val="single" w:sz="4" w:space="0" w:color="auto"/>
              <w:left w:val="nil"/>
              <w:bottom w:val="single" w:sz="4" w:space="0" w:color="auto"/>
              <w:right w:val="single" w:sz="4" w:space="0" w:color="auto"/>
            </w:tcBorders>
            <w:shd w:val="clear" w:color="000000" w:fill="BFBFBF"/>
            <w:textDirection w:val="btLr"/>
            <w:vAlign w:val="center"/>
            <w:hideMark/>
          </w:tcPr>
          <w:p w14:paraId="0F4455F1" w14:textId="77777777" w:rsidR="000C2CC2" w:rsidRPr="000C2CC2" w:rsidRDefault="000C2CC2" w:rsidP="000C2CC2">
            <w:pPr>
              <w:spacing w:after="0" w:line="240" w:lineRule="auto"/>
              <w:jc w:val="center"/>
              <w:rPr>
                <w:rFonts w:eastAsia="Times New Roman" w:cs="Calibri"/>
                <w:b/>
                <w:bCs/>
                <w:color w:val="000080"/>
                <w:sz w:val="16"/>
                <w:szCs w:val="16"/>
                <w:lang w:val="es-ES" w:eastAsia="es-ES"/>
              </w:rPr>
            </w:pPr>
            <w:r w:rsidRPr="000C2CC2">
              <w:rPr>
                <w:rFonts w:eastAsia="Times New Roman" w:cs="Calibri"/>
                <w:b/>
                <w:bCs/>
                <w:color w:val="000080"/>
                <w:sz w:val="16"/>
                <w:szCs w:val="16"/>
                <w:lang w:val="es-ES" w:eastAsia="es-ES"/>
              </w:rPr>
              <w:t>NOTA FINAL</w:t>
            </w:r>
          </w:p>
        </w:tc>
        <w:tc>
          <w:tcPr>
            <w:tcW w:w="586" w:type="dxa"/>
            <w:tcBorders>
              <w:top w:val="single" w:sz="4" w:space="0" w:color="auto"/>
              <w:left w:val="nil"/>
              <w:bottom w:val="single" w:sz="4" w:space="0" w:color="auto"/>
              <w:right w:val="single" w:sz="4" w:space="0" w:color="auto"/>
            </w:tcBorders>
            <w:shd w:val="clear" w:color="000000" w:fill="BFBFBF"/>
            <w:textDirection w:val="btLr"/>
            <w:vAlign w:val="center"/>
            <w:hideMark/>
          </w:tcPr>
          <w:p w14:paraId="4BA1B3F9" w14:textId="0A622F44" w:rsidR="000C2CC2" w:rsidRPr="000C2CC2" w:rsidRDefault="000C2CC2" w:rsidP="000C2CC2">
            <w:pPr>
              <w:spacing w:after="0" w:line="240" w:lineRule="auto"/>
              <w:jc w:val="center"/>
              <w:rPr>
                <w:rFonts w:eastAsia="Times New Roman" w:cs="Calibri"/>
                <w:b/>
                <w:bCs/>
                <w:color w:val="000080"/>
                <w:sz w:val="16"/>
                <w:szCs w:val="16"/>
                <w:lang w:val="es-ES" w:eastAsia="es-ES"/>
              </w:rPr>
            </w:pPr>
            <w:r w:rsidRPr="000C2CC2">
              <w:rPr>
                <w:rFonts w:eastAsia="Times New Roman" w:cs="Calibri"/>
                <w:b/>
                <w:bCs/>
                <w:color w:val="000080"/>
                <w:sz w:val="16"/>
                <w:szCs w:val="16"/>
                <w:lang w:val="es-ES" w:eastAsia="es-ES"/>
              </w:rPr>
              <w:t>VALOR HORA</w:t>
            </w:r>
          </w:p>
        </w:tc>
        <w:tc>
          <w:tcPr>
            <w:tcW w:w="384" w:type="dxa"/>
            <w:tcBorders>
              <w:top w:val="single" w:sz="4" w:space="0" w:color="auto"/>
              <w:left w:val="nil"/>
              <w:bottom w:val="single" w:sz="4" w:space="0" w:color="auto"/>
              <w:right w:val="single" w:sz="4" w:space="0" w:color="auto"/>
            </w:tcBorders>
            <w:shd w:val="clear" w:color="000000" w:fill="BFBFBF"/>
            <w:textDirection w:val="btLr"/>
            <w:vAlign w:val="center"/>
            <w:hideMark/>
          </w:tcPr>
          <w:p w14:paraId="158244DB" w14:textId="77777777" w:rsidR="000C2CC2" w:rsidRPr="000C2CC2" w:rsidRDefault="000C2CC2" w:rsidP="000C2CC2">
            <w:pPr>
              <w:spacing w:after="0" w:line="240" w:lineRule="auto"/>
              <w:jc w:val="center"/>
              <w:rPr>
                <w:rFonts w:eastAsia="Times New Roman" w:cs="Calibri"/>
                <w:b/>
                <w:bCs/>
                <w:color w:val="000080"/>
                <w:sz w:val="16"/>
                <w:szCs w:val="16"/>
                <w:lang w:val="es-ES" w:eastAsia="es-ES"/>
              </w:rPr>
            </w:pPr>
            <w:r w:rsidRPr="000C2CC2">
              <w:rPr>
                <w:rFonts w:eastAsia="Times New Roman" w:cs="Calibri"/>
                <w:b/>
                <w:bCs/>
                <w:color w:val="000080"/>
                <w:sz w:val="16"/>
                <w:szCs w:val="16"/>
                <w:lang w:val="es-ES" w:eastAsia="es-ES"/>
              </w:rPr>
              <w:t>CUPOS POSTULACION</w:t>
            </w:r>
          </w:p>
        </w:tc>
        <w:tc>
          <w:tcPr>
            <w:tcW w:w="384" w:type="dxa"/>
            <w:tcBorders>
              <w:top w:val="single" w:sz="4" w:space="0" w:color="auto"/>
              <w:left w:val="nil"/>
              <w:bottom w:val="single" w:sz="4" w:space="0" w:color="auto"/>
              <w:right w:val="single" w:sz="4" w:space="0" w:color="auto"/>
            </w:tcBorders>
            <w:shd w:val="clear" w:color="000000" w:fill="BFBFBF"/>
            <w:textDirection w:val="btLr"/>
            <w:vAlign w:val="center"/>
            <w:hideMark/>
          </w:tcPr>
          <w:p w14:paraId="41984087" w14:textId="77777777" w:rsidR="000C2CC2" w:rsidRPr="000C2CC2" w:rsidRDefault="000C2CC2" w:rsidP="000C2CC2">
            <w:pPr>
              <w:spacing w:after="0" w:line="240" w:lineRule="auto"/>
              <w:jc w:val="center"/>
              <w:rPr>
                <w:rFonts w:eastAsia="Times New Roman" w:cs="Calibri"/>
                <w:b/>
                <w:bCs/>
                <w:color w:val="000080"/>
                <w:sz w:val="16"/>
                <w:szCs w:val="16"/>
                <w:lang w:val="es-ES" w:eastAsia="es-ES"/>
              </w:rPr>
            </w:pPr>
            <w:r w:rsidRPr="000C2CC2">
              <w:rPr>
                <w:rFonts w:eastAsia="Times New Roman" w:cs="Calibri"/>
                <w:b/>
                <w:bCs/>
                <w:color w:val="000080"/>
                <w:sz w:val="16"/>
                <w:szCs w:val="16"/>
                <w:lang w:val="es-ES" w:eastAsia="es-ES"/>
              </w:rPr>
              <w:t>CUPOS SELECCIONADOS</w:t>
            </w:r>
          </w:p>
        </w:tc>
      </w:tr>
      <w:tr w:rsidR="000C2CC2" w:rsidRPr="000C2CC2" w14:paraId="6244EBB9" w14:textId="77777777" w:rsidTr="000C2CC2">
        <w:trPr>
          <w:trHeight w:val="225"/>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06AD5703"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BECAS FCS</w:t>
            </w:r>
          </w:p>
        </w:tc>
        <w:tc>
          <w:tcPr>
            <w:tcW w:w="463" w:type="dxa"/>
            <w:tcBorders>
              <w:top w:val="nil"/>
              <w:left w:val="nil"/>
              <w:bottom w:val="single" w:sz="4" w:space="0" w:color="auto"/>
              <w:right w:val="single" w:sz="4" w:space="0" w:color="auto"/>
            </w:tcBorders>
            <w:shd w:val="clear" w:color="auto" w:fill="auto"/>
            <w:noWrap/>
            <w:vAlign w:val="center"/>
            <w:hideMark/>
          </w:tcPr>
          <w:p w14:paraId="42EFB50D"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1</w:t>
            </w:r>
          </w:p>
        </w:tc>
        <w:tc>
          <w:tcPr>
            <w:tcW w:w="546" w:type="dxa"/>
            <w:tcBorders>
              <w:top w:val="nil"/>
              <w:left w:val="nil"/>
              <w:bottom w:val="single" w:sz="4" w:space="0" w:color="auto"/>
              <w:right w:val="single" w:sz="4" w:space="0" w:color="auto"/>
            </w:tcBorders>
            <w:shd w:val="clear" w:color="auto" w:fill="auto"/>
            <w:noWrap/>
            <w:vAlign w:val="center"/>
            <w:hideMark/>
          </w:tcPr>
          <w:p w14:paraId="01019EF3"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22935</w:t>
            </w:r>
          </w:p>
        </w:tc>
        <w:tc>
          <w:tcPr>
            <w:tcW w:w="998" w:type="dxa"/>
            <w:tcBorders>
              <w:top w:val="nil"/>
              <w:left w:val="nil"/>
              <w:bottom w:val="single" w:sz="4" w:space="0" w:color="auto"/>
              <w:right w:val="single" w:sz="4" w:space="0" w:color="auto"/>
            </w:tcBorders>
            <w:shd w:val="clear" w:color="auto" w:fill="auto"/>
            <w:noWrap/>
            <w:vAlign w:val="center"/>
            <w:hideMark/>
          </w:tcPr>
          <w:p w14:paraId="363B80FB"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76773018-7</w:t>
            </w:r>
          </w:p>
        </w:tc>
        <w:tc>
          <w:tcPr>
            <w:tcW w:w="2728" w:type="dxa"/>
            <w:tcBorders>
              <w:top w:val="nil"/>
              <w:left w:val="nil"/>
              <w:bottom w:val="single" w:sz="4" w:space="0" w:color="auto"/>
              <w:right w:val="single" w:sz="4" w:space="0" w:color="auto"/>
            </w:tcBorders>
            <w:shd w:val="clear" w:color="auto" w:fill="auto"/>
            <w:noWrap/>
            <w:vAlign w:val="center"/>
            <w:hideMark/>
          </w:tcPr>
          <w:p w14:paraId="23CFF993"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SERVICIO DE CAPACITACIÓN Y FORMACIÓN DE PERSONAS TEKNE SPA</w:t>
            </w:r>
          </w:p>
        </w:tc>
        <w:tc>
          <w:tcPr>
            <w:tcW w:w="1985" w:type="dxa"/>
            <w:tcBorders>
              <w:top w:val="nil"/>
              <w:left w:val="nil"/>
              <w:bottom w:val="single" w:sz="4" w:space="0" w:color="auto"/>
              <w:right w:val="single" w:sz="4" w:space="0" w:color="auto"/>
            </w:tcBorders>
            <w:shd w:val="clear" w:color="auto" w:fill="auto"/>
            <w:noWrap/>
            <w:vAlign w:val="center"/>
            <w:hideMark/>
          </w:tcPr>
          <w:p w14:paraId="7CA639EA"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 ARICA Y PARINACOTA</w:t>
            </w:r>
          </w:p>
        </w:tc>
        <w:tc>
          <w:tcPr>
            <w:tcW w:w="1417" w:type="dxa"/>
            <w:tcBorders>
              <w:top w:val="nil"/>
              <w:left w:val="nil"/>
              <w:bottom w:val="single" w:sz="4" w:space="0" w:color="auto"/>
              <w:right w:val="single" w:sz="4" w:space="0" w:color="auto"/>
            </w:tcBorders>
            <w:shd w:val="clear" w:color="auto" w:fill="auto"/>
            <w:noWrap/>
            <w:vAlign w:val="center"/>
            <w:hideMark/>
          </w:tcPr>
          <w:p w14:paraId="1008CB15"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ARICA</w:t>
            </w:r>
          </w:p>
        </w:tc>
        <w:tc>
          <w:tcPr>
            <w:tcW w:w="701" w:type="dxa"/>
            <w:tcBorders>
              <w:top w:val="nil"/>
              <w:left w:val="nil"/>
              <w:bottom w:val="single" w:sz="4" w:space="0" w:color="auto"/>
              <w:right w:val="single" w:sz="4" w:space="0" w:color="auto"/>
            </w:tcBorders>
            <w:shd w:val="clear" w:color="auto" w:fill="auto"/>
            <w:noWrap/>
            <w:vAlign w:val="center"/>
            <w:hideMark/>
          </w:tcPr>
          <w:p w14:paraId="3C63AEE2"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PF1254</w:t>
            </w:r>
          </w:p>
        </w:tc>
        <w:tc>
          <w:tcPr>
            <w:tcW w:w="2843" w:type="dxa"/>
            <w:tcBorders>
              <w:top w:val="nil"/>
              <w:left w:val="nil"/>
              <w:bottom w:val="single" w:sz="4" w:space="0" w:color="auto"/>
              <w:right w:val="single" w:sz="4" w:space="0" w:color="auto"/>
            </w:tcBorders>
            <w:shd w:val="clear" w:color="auto" w:fill="auto"/>
            <w:noWrap/>
            <w:vAlign w:val="center"/>
            <w:hideMark/>
          </w:tcPr>
          <w:p w14:paraId="5738EE2A"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PROCESO DE FABRICACIÓN Y MONTAJE DE ESTRUCTURAS METÁLICAS</w:t>
            </w:r>
          </w:p>
        </w:tc>
        <w:tc>
          <w:tcPr>
            <w:tcW w:w="463" w:type="dxa"/>
            <w:tcBorders>
              <w:top w:val="nil"/>
              <w:left w:val="nil"/>
              <w:bottom w:val="single" w:sz="4" w:space="0" w:color="auto"/>
              <w:right w:val="single" w:sz="4" w:space="0" w:color="auto"/>
            </w:tcBorders>
            <w:shd w:val="clear" w:color="auto" w:fill="auto"/>
            <w:noWrap/>
            <w:vAlign w:val="center"/>
            <w:hideMark/>
          </w:tcPr>
          <w:p w14:paraId="3E15A7D6"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190</w:t>
            </w:r>
          </w:p>
        </w:tc>
        <w:tc>
          <w:tcPr>
            <w:tcW w:w="995" w:type="dxa"/>
            <w:tcBorders>
              <w:top w:val="nil"/>
              <w:left w:val="nil"/>
              <w:bottom w:val="single" w:sz="4" w:space="0" w:color="auto"/>
              <w:right w:val="single" w:sz="4" w:space="0" w:color="auto"/>
            </w:tcBorders>
            <w:shd w:val="clear" w:color="auto" w:fill="auto"/>
            <w:noWrap/>
            <w:vAlign w:val="center"/>
            <w:hideMark/>
          </w:tcPr>
          <w:p w14:paraId="5FD489C4"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PRESENCIAL</w:t>
            </w:r>
          </w:p>
        </w:tc>
        <w:tc>
          <w:tcPr>
            <w:tcW w:w="347" w:type="dxa"/>
            <w:tcBorders>
              <w:top w:val="nil"/>
              <w:left w:val="nil"/>
              <w:bottom w:val="single" w:sz="4" w:space="0" w:color="auto"/>
              <w:right w:val="single" w:sz="4" w:space="0" w:color="auto"/>
            </w:tcBorders>
            <w:shd w:val="clear" w:color="auto" w:fill="auto"/>
            <w:noWrap/>
            <w:vAlign w:val="center"/>
            <w:hideMark/>
          </w:tcPr>
          <w:p w14:paraId="77B619EA"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7,0</w:t>
            </w:r>
          </w:p>
        </w:tc>
        <w:tc>
          <w:tcPr>
            <w:tcW w:w="586" w:type="dxa"/>
            <w:tcBorders>
              <w:top w:val="nil"/>
              <w:left w:val="nil"/>
              <w:bottom w:val="single" w:sz="4" w:space="0" w:color="auto"/>
              <w:right w:val="single" w:sz="4" w:space="0" w:color="auto"/>
            </w:tcBorders>
            <w:shd w:val="clear" w:color="auto" w:fill="auto"/>
            <w:noWrap/>
            <w:vAlign w:val="center"/>
            <w:hideMark/>
          </w:tcPr>
          <w:p w14:paraId="200D0D90"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$3.456</w:t>
            </w:r>
          </w:p>
        </w:tc>
        <w:tc>
          <w:tcPr>
            <w:tcW w:w="384" w:type="dxa"/>
            <w:tcBorders>
              <w:top w:val="nil"/>
              <w:left w:val="nil"/>
              <w:bottom w:val="single" w:sz="4" w:space="0" w:color="auto"/>
              <w:right w:val="single" w:sz="4" w:space="0" w:color="auto"/>
            </w:tcBorders>
            <w:shd w:val="clear" w:color="auto" w:fill="auto"/>
            <w:noWrap/>
            <w:vAlign w:val="center"/>
            <w:hideMark/>
          </w:tcPr>
          <w:p w14:paraId="2FCE01FD"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25</w:t>
            </w:r>
          </w:p>
        </w:tc>
        <w:tc>
          <w:tcPr>
            <w:tcW w:w="384" w:type="dxa"/>
            <w:tcBorders>
              <w:top w:val="nil"/>
              <w:left w:val="nil"/>
              <w:bottom w:val="single" w:sz="4" w:space="0" w:color="auto"/>
              <w:right w:val="single" w:sz="4" w:space="0" w:color="auto"/>
            </w:tcBorders>
            <w:shd w:val="clear" w:color="auto" w:fill="auto"/>
            <w:noWrap/>
            <w:vAlign w:val="center"/>
            <w:hideMark/>
          </w:tcPr>
          <w:p w14:paraId="0D2F14FD"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25</w:t>
            </w:r>
          </w:p>
        </w:tc>
      </w:tr>
      <w:tr w:rsidR="000C2CC2" w:rsidRPr="000C2CC2" w14:paraId="6B843340" w14:textId="77777777" w:rsidTr="000C2CC2">
        <w:trPr>
          <w:trHeight w:val="225"/>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091412CB"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BECAS FCS</w:t>
            </w:r>
          </w:p>
        </w:tc>
        <w:tc>
          <w:tcPr>
            <w:tcW w:w="463" w:type="dxa"/>
            <w:tcBorders>
              <w:top w:val="nil"/>
              <w:left w:val="nil"/>
              <w:bottom w:val="single" w:sz="4" w:space="0" w:color="auto"/>
              <w:right w:val="single" w:sz="4" w:space="0" w:color="auto"/>
            </w:tcBorders>
            <w:shd w:val="clear" w:color="auto" w:fill="auto"/>
            <w:noWrap/>
            <w:vAlign w:val="center"/>
            <w:hideMark/>
          </w:tcPr>
          <w:p w14:paraId="6221AF84"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w:t>
            </w:r>
          </w:p>
        </w:tc>
        <w:tc>
          <w:tcPr>
            <w:tcW w:w="546" w:type="dxa"/>
            <w:tcBorders>
              <w:top w:val="nil"/>
              <w:left w:val="nil"/>
              <w:bottom w:val="single" w:sz="4" w:space="0" w:color="auto"/>
              <w:right w:val="single" w:sz="4" w:space="0" w:color="auto"/>
            </w:tcBorders>
            <w:shd w:val="clear" w:color="auto" w:fill="auto"/>
            <w:noWrap/>
            <w:vAlign w:val="center"/>
            <w:hideMark/>
          </w:tcPr>
          <w:p w14:paraId="41573684"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22934</w:t>
            </w:r>
          </w:p>
        </w:tc>
        <w:tc>
          <w:tcPr>
            <w:tcW w:w="998" w:type="dxa"/>
            <w:tcBorders>
              <w:top w:val="nil"/>
              <w:left w:val="nil"/>
              <w:bottom w:val="single" w:sz="4" w:space="0" w:color="auto"/>
              <w:right w:val="single" w:sz="4" w:space="0" w:color="auto"/>
            </w:tcBorders>
            <w:shd w:val="clear" w:color="auto" w:fill="auto"/>
            <w:noWrap/>
            <w:vAlign w:val="center"/>
            <w:hideMark/>
          </w:tcPr>
          <w:p w14:paraId="49D33E71"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76773018-7</w:t>
            </w:r>
          </w:p>
        </w:tc>
        <w:tc>
          <w:tcPr>
            <w:tcW w:w="2728" w:type="dxa"/>
            <w:tcBorders>
              <w:top w:val="nil"/>
              <w:left w:val="nil"/>
              <w:bottom w:val="single" w:sz="4" w:space="0" w:color="auto"/>
              <w:right w:val="single" w:sz="4" w:space="0" w:color="auto"/>
            </w:tcBorders>
            <w:shd w:val="clear" w:color="auto" w:fill="auto"/>
            <w:noWrap/>
            <w:vAlign w:val="center"/>
            <w:hideMark/>
          </w:tcPr>
          <w:p w14:paraId="480F62BF"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SERVICIO DE CAPACITACIÓN Y FORMACIÓN DE PERSONAS TEKNE SPA</w:t>
            </w:r>
          </w:p>
        </w:tc>
        <w:tc>
          <w:tcPr>
            <w:tcW w:w="1985" w:type="dxa"/>
            <w:tcBorders>
              <w:top w:val="nil"/>
              <w:left w:val="nil"/>
              <w:bottom w:val="single" w:sz="4" w:space="0" w:color="auto"/>
              <w:right w:val="single" w:sz="4" w:space="0" w:color="auto"/>
            </w:tcBorders>
            <w:shd w:val="clear" w:color="auto" w:fill="auto"/>
            <w:noWrap/>
            <w:vAlign w:val="center"/>
            <w:hideMark/>
          </w:tcPr>
          <w:p w14:paraId="114C103B"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 ARICA Y PARINACOTA</w:t>
            </w:r>
          </w:p>
        </w:tc>
        <w:tc>
          <w:tcPr>
            <w:tcW w:w="1417" w:type="dxa"/>
            <w:tcBorders>
              <w:top w:val="nil"/>
              <w:left w:val="nil"/>
              <w:bottom w:val="single" w:sz="4" w:space="0" w:color="auto"/>
              <w:right w:val="single" w:sz="4" w:space="0" w:color="auto"/>
            </w:tcBorders>
            <w:shd w:val="clear" w:color="auto" w:fill="auto"/>
            <w:noWrap/>
            <w:vAlign w:val="center"/>
            <w:hideMark/>
          </w:tcPr>
          <w:p w14:paraId="2E176EEB"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ARICA</w:t>
            </w:r>
          </w:p>
        </w:tc>
        <w:tc>
          <w:tcPr>
            <w:tcW w:w="701" w:type="dxa"/>
            <w:tcBorders>
              <w:top w:val="nil"/>
              <w:left w:val="nil"/>
              <w:bottom w:val="single" w:sz="4" w:space="0" w:color="auto"/>
              <w:right w:val="single" w:sz="4" w:space="0" w:color="auto"/>
            </w:tcBorders>
            <w:shd w:val="clear" w:color="auto" w:fill="auto"/>
            <w:noWrap/>
            <w:vAlign w:val="center"/>
            <w:hideMark/>
          </w:tcPr>
          <w:p w14:paraId="5406EBC9"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PF1184</w:t>
            </w:r>
          </w:p>
        </w:tc>
        <w:tc>
          <w:tcPr>
            <w:tcW w:w="2843" w:type="dxa"/>
            <w:tcBorders>
              <w:top w:val="nil"/>
              <w:left w:val="nil"/>
              <w:bottom w:val="single" w:sz="4" w:space="0" w:color="auto"/>
              <w:right w:val="single" w:sz="4" w:space="0" w:color="auto"/>
            </w:tcBorders>
            <w:shd w:val="clear" w:color="auto" w:fill="auto"/>
            <w:noWrap/>
            <w:vAlign w:val="center"/>
            <w:hideMark/>
          </w:tcPr>
          <w:p w14:paraId="289063A0"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SERVICIO DE GUARDIA DE SEGURIDAD</w:t>
            </w:r>
          </w:p>
        </w:tc>
        <w:tc>
          <w:tcPr>
            <w:tcW w:w="463" w:type="dxa"/>
            <w:tcBorders>
              <w:top w:val="nil"/>
              <w:left w:val="nil"/>
              <w:bottom w:val="single" w:sz="4" w:space="0" w:color="auto"/>
              <w:right w:val="single" w:sz="4" w:space="0" w:color="auto"/>
            </w:tcBorders>
            <w:shd w:val="clear" w:color="auto" w:fill="auto"/>
            <w:noWrap/>
            <w:vAlign w:val="center"/>
            <w:hideMark/>
          </w:tcPr>
          <w:p w14:paraId="464AB04A"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90</w:t>
            </w:r>
          </w:p>
        </w:tc>
        <w:tc>
          <w:tcPr>
            <w:tcW w:w="995" w:type="dxa"/>
            <w:tcBorders>
              <w:top w:val="nil"/>
              <w:left w:val="nil"/>
              <w:bottom w:val="single" w:sz="4" w:space="0" w:color="auto"/>
              <w:right w:val="single" w:sz="4" w:space="0" w:color="auto"/>
            </w:tcBorders>
            <w:shd w:val="clear" w:color="auto" w:fill="auto"/>
            <w:noWrap/>
            <w:vAlign w:val="center"/>
            <w:hideMark/>
          </w:tcPr>
          <w:p w14:paraId="3A59E571"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PRESENCIAL</w:t>
            </w:r>
          </w:p>
        </w:tc>
        <w:tc>
          <w:tcPr>
            <w:tcW w:w="347" w:type="dxa"/>
            <w:tcBorders>
              <w:top w:val="nil"/>
              <w:left w:val="nil"/>
              <w:bottom w:val="single" w:sz="4" w:space="0" w:color="auto"/>
              <w:right w:val="single" w:sz="4" w:space="0" w:color="auto"/>
            </w:tcBorders>
            <w:shd w:val="clear" w:color="auto" w:fill="auto"/>
            <w:noWrap/>
            <w:vAlign w:val="center"/>
            <w:hideMark/>
          </w:tcPr>
          <w:p w14:paraId="25C402BC"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7,0</w:t>
            </w:r>
          </w:p>
        </w:tc>
        <w:tc>
          <w:tcPr>
            <w:tcW w:w="586" w:type="dxa"/>
            <w:tcBorders>
              <w:top w:val="nil"/>
              <w:left w:val="nil"/>
              <w:bottom w:val="single" w:sz="4" w:space="0" w:color="auto"/>
              <w:right w:val="single" w:sz="4" w:space="0" w:color="auto"/>
            </w:tcBorders>
            <w:shd w:val="clear" w:color="auto" w:fill="auto"/>
            <w:noWrap/>
            <w:vAlign w:val="center"/>
            <w:hideMark/>
          </w:tcPr>
          <w:p w14:paraId="6BA9A23D"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$3.096</w:t>
            </w:r>
          </w:p>
        </w:tc>
        <w:tc>
          <w:tcPr>
            <w:tcW w:w="384" w:type="dxa"/>
            <w:tcBorders>
              <w:top w:val="nil"/>
              <w:left w:val="nil"/>
              <w:bottom w:val="single" w:sz="4" w:space="0" w:color="auto"/>
              <w:right w:val="single" w:sz="4" w:space="0" w:color="auto"/>
            </w:tcBorders>
            <w:shd w:val="clear" w:color="auto" w:fill="auto"/>
            <w:noWrap/>
            <w:vAlign w:val="center"/>
            <w:hideMark/>
          </w:tcPr>
          <w:p w14:paraId="65C1E3FC"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25</w:t>
            </w:r>
          </w:p>
        </w:tc>
        <w:tc>
          <w:tcPr>
            <w:tcW w:w="384" w:type="dxa"/>
            <w:tcBorders>
              <w:top w:val="nil"/>
              <w:left w:val="nil"/>
              <w:bottom w:val="single" w:sz="4" w:space="0" w:color="auto"/>
              <w:right w:val="single" w:sz="4" w:space="0" w:color="auto"/>
            </w:tcBorders>
            <w:shd w:val="clear" w:color="auto" w:fill="auto"/>
            <w:noWrap/>
            <w:vAlign w:val="center"/>
            <w:hideMark/>
          </w:tcPr>
          <w:p w14:paraId="5A54350E"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25</w:t>
            </w:r>
          </w:p>
        </w:tc>
      </w:tr>
      <w:tr w:rsidR="000C2CC2" w:rsidRPr="000C2CC2" w14:paraId="0D4C785A" w14:textId="77777777" w:rsidTr="000C2CC2">
        <w:trPr>
          <w:trHeight w:val="225"/>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49AEFDEF"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BECAS FCS</w:t>
            </w:r>
          </w:p>
        </w:tc>
        <w:tc>
          <w:tcPr>
            <w:tcW w:w="463" w:type="dxa"/>
            <w:tcBorders>
              <w:top w:val="nil"/>
              <w:left w:val="nil"/>
              <w:bottom w:val="single" w:sz="4" w:space="0" w:color="auto"/>
              <w:right w:val="single" w:sz="4" w:space="0" w:color="auto"/>
            </w:tcBorders>
            <w:shd w:val="clear" w:color="auto" w:fill="auto"/>
            <w:noWrap/>
            <w:vAlign w:val="center"/>
            <w:hideMark/>
          </w:tcPr>
          <w:p w14:paraId="59509203"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3</w:t>
            </w:r>
          </w:p>
        </w:tc>
        <w:tc>
          <w:tcPr>
            <w:tcW w:w="546" w:type="dxa"/>
            <w:tcBorders>
              <w:top w:val="nil"/>
              <w:left w:val="nil"/>
              <w:bottom w:val="single" w:sz="4" w:space="0" w:color="auto"/>
              <w:right w:val="single" w:sz="4" w:space="0" w:color="auto"/>
            </w:tcBorders>
            <w:shd w:val="clear" w:color="auto" w:fill="auto"/>
            <w:noWrap/>
            <w:vAlign w:val="center"/>
            <w:hideMark/>
          </w:tcPr>
          <w:p w14:paraId="02FE7547"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22922</w:t>
            </w:r>
          </w:p>
        </w:tc>
        <w:tc>
          <w:tcPr>
            <w:tcW w:w="998" w:type="dxa"/>
            <w:tcBorders>
              <w:top w:val="nil"/>
              <w:left w:val="nil"/>
              <w:bottom w:val="single" w:sz="4" w:space="0" w:color="auto"/>
              <w:right w:val="single" w:sz="4" w:space="0" w:color="auto"/>
            </w:tcBorders>
            <w:shd w:val="clear" w:color="auto" w:fill="auto"/>
            <w:noWrap/>
            <w:vAlign w:val="center"/>
            <w:hideMark/>
          </w:tcPr>
          <w:p w14:paraId="76E5E5C1"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76773018-7</w:t>
            </w:r>
          </w:p>
        </w:tc>
        <w:tc>
          <w:tcPr>
            <w:tcW w:w="2728" w:type="dxa"/>
            <w:tcBorders>
              <w:top w:val="nil"/>
              <w:left w:val="nil"/>
              <w:bottom w:val="single" w:sz="4" w:space="0" w:color="auto"/>
              <w:right w:val="single" w:sz="4" w:space="0" w:color="auto"/>
            </w:tcBorders>
            <w:shd w:val="clear" w:color="auto" w:fill="auto"/>
            <w:noWrap/>
            <w:vAlign w:val="center"/>
            <w:hideMark/>
          </w:tcPr>
          <w:p w14:paraId="6CAC0976"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SERVICIO DE CAPACITACIÓN Y FORMACIÓN DE PERSONAS TEKNE SPA</w:t>
            </w:r>
          </w:p>
        </w:tc>
        <w:tc>
          <w:tcPr>
            <w:tcW w:w="1985" w:type="dxa"/>
            <w:tcBorders>
              <w:top w:val="nil"/>
              <w:left w:val="nil"/>
              <w:bottom w:val="single" w:sz="4" w:space="0" w:color="auto"/>
              <w:right w:val="single" w:sz="4" w:space="0" w:color="auto"/>
            </w:tcBorders>
            <w:shd w:val="clear" w:color="auto" w:fill="auto"/>
            <w:noWrap/>
            <w:vAlign w:val="center"/>
            <w:hideMark/>
          </w:tcPr>
          <w:p w14:paraId="1EF3D773"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 ARICA Y PARINACOTA</w:t>
            </w:r>
          </w:p>
        </w:tc>
        <w:tc>
          <w:tcPr>
            <w:tcW w:w="1417" w:type="dxa"/>
            <w:tcBorders>
              <w:top w:val="nil"/>
              <w:left w:val="nil"/>
              <w:bottom w:val="single" w:sz="4" w:space="0" w:color="auto"/>
              <w:right w:val="single" w:sz="4" w:space="0" w:color="auto"/>
            </w:tcBorders>
            <w:shd w:val="clear" w:color="auto" w:fill="auto"/>
            <w:noWrap/>
            <w:vAlign w:val="center"/>
            <w:hideMark/>
          </w:tcPr>
          <w:p w14:paraId="0B9D19B1"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ARICA</w:t>
            </w:r>
          </w:p>
        </w:tc>
        <w:tc>
          <w:tcPr>
            <w:tcW w:w="701" w:type="dxa"/>
            <w:tcBorders>
              <w:top w:val="nil"/>
              <w:left w:val="nil"/>
              <w:bottom w:val="single" w:sz="4" w:space="0" w:color="auto"/>
              <w:right w:val="single" w:sz="4" w:space="0" w:color="auto"/>
            </w:tcBorders>
            <w:shd w:val="clear" w:color="auto" w:fill="auto"/>
            <w:noWrap/>
            <w:vAlign w:val="center"/>
            <w:hideMark/>
          </w:tcPr>
          <w:p w14:paraId="24EF56A5"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PF0622</w:t>
            </w:r>
          </w:p>
        </w:tc>
        <w:tc>
          <w:tcPr>
            <w:tcW w:w="2843" w:type="dxa"/>
            <w:tcBorders>
              <w:top w:val="nil"/>
              <w:left w:val="nil"/>
              <w:bottom w:val="single" w:sz="4" w:space="0" w:color="auto"/>
              <w:right w:val="single" w:sz="4" w:space="0" w:color="auto"/>
            </w:tcBorders>
            <w:shd w:val="clear" w:color="auto" w:fill="auto"/>
            <w:noWrap/>
            <w:vAlign w:val="center"/>
            <w:hideMark/>
          </w:tcPr>
          <w:p w14:paraId="0CDBCC64"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TÉCNICAS DE SOLDADURA POR OXIGÁS, ARCO VOLTAICO, TIG Y MIG</w:t>
            </w:r>
          </w:p>
        </w:tc>
        <w:tc>
          <w:tcPr>
            <w:tcW w:w="463" w:type="dxa"/>
            <w:tcBorders>
              <w:top w:val="nil"/>
              <w:left w:val="nil"/>
              <w:bottom w:val="single" w:sz="4" w:space="0" w:color="auto"/>
              <w:right w:val="single" w:sz="4" w:space="0" w:color="auto"/>
            </w:tcBorders>
            <w:shd w:val="clear" w:color="auto" w:fill="auto"/>
            <w:noWrap/>
            <w:vAlign w:val="center"/>
            <w:hideMark/>
          </w:tcPr>
          <w:p w14:paraId="673CC0A3"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260</w:t>
            </w:r>
          </w:p>
        </w:tc>
        <w:tc>
          <w:tcPr>
            <w:tcW w:w="995" w:type="dxa"/>
            <w:tcBorders>
              <w:top w:val="nil"/>
              <w:left w:val="nil"/>
              <w:bottom w:val="single" w:sz="4" w:space="0" w:color="auto"/>
              <w:right w:val="single" w:sz="4" w:space="0" w:color="auto"/>
            </w:tcBorders>
            <w:shd w:val="clear" w:color="auto" w:fill="auto"/>
            <w:noWrap/>
            <w:vAlign w:val="center"/>
            <w:hideMark/>
          </w:tcPr>
          <w:p w14:paraId="20B722C8"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PRESENCIAL</w:t>
            </w:r>
          </w:p>
        </w:tc>
        <w:tc>
          <w:tcPr>
            <w:tcW w:w="347" w:type="dxa"/>
            <w:tcBorders>
              <w:top w:val="nil"/>
              <w:left w:val="nil"/>
              <w:bottom w:val="single" w:sz="4" w:space="0" w:color="auto"/>
              <w:right w:val="single" w:sz="4" w:space="0" w:color="auto"/>
            </w:tcBorders>
            <w:shd w:val="clear" w:color="auto" w:fill="auto"/>
            <w:noWrap/>
            <w:vAlign w:val="center"/>
            <w:hideMark/>
          </w:tcPr>
          <w:p w14:paraId="2CBE05E9"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7,0</w:t>
            </w:r>
          </w:p>
        </w:tc>
        <w:tc>
          <w:tcPr>
            <w:tcW w:w="586" w:type="dxa"/>
            <w:tcBorders>
              <w:top w:val="nil"/>
              <w:left w:val="nil"/>
              <w:bottom w:val="single" w:sz="4" w:space="0" w:color="auto"/>
              <w:right w:val="single" w:sz="4" w:space="0" w:color="auto"/>
            </w:tcBorders>
            <w:shd w:val="clear" w:color="auto" w:fill="auto"/>
            <w:noWrap/>
            <w:vAlign w:val="center"/>
            <w:hideMark/>
          </w:tcPr>
          <w:p w14:paraId="10F5786A"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$3.240</w:t>
            </w:r>
          </w:p>
        </w:tc>
        <w:tc>
          <w:tcPr>
            <w:tcW w:w="384" w:type="dxa"/>
            <w:tcBorders>
              <w:top w:val="nil"/>
              <w:left w:val="nil"/>
              <w:bottom w:val="single" w:sz="4" w:space="0" w:color="auto"/>
              <w:right w:val="single" w:sz="4" w:space="0" w:color="auto"/>
            </w:tcBorders>
            <w:shd w:val="clear" w:color="auto" w:fill="auto"/>
            <w:noWrap/>
            <w:vAlign w:val="center"/>
            <w:hideMark/>
          </w:tcPr>
          <w:p w14:paraId="341939E6"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25</w:t>
            </w:r>
          </w:p>
        </w:tc>
        <w:tc>
          <w:tcPr>
            <w:tcW w:w="384" w:type="dxa"/>
            <w:tcBorders>
              <w:top w:val="nil"/>
              <w:left w:val="nil"/>
              <w:bottom w:val="single" w:sz="4" w:space="0" w:color="auto"/>
              <w:right w:val="single" w:sz="4" w:space="0" w:color="auto"/>
            </w:tcBorders>
            <w:shd w:val="clear" w:color="auto" w:fill="auto"/>
            <w:noWrap/>
            <w:vAlign w:val="center"/>
            <w:hideMark/>
          </w:tcPr>
          <w:p w14:paraId="46CEF9A8"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25</w:t>
            </w:r>
          </w:p>
        </w:tc>
      </w:tr>
      <w:tr w:rsidR="000C2CC2" w:rsidRPr="000C2CC2" w14:paraId="6C586633" w14:textId="77777777" w:rsidTr="000C2CC2">
        <w:trPr>
          <w:trHeight w:val="225"/>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49B1D1C3"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BECAS FCS</w:t>
            </w:r>
          </w:p>
        </w:tc>
        <w:tc>
          <w:tcPr>
            <w:tcW w:w="463" w:type="dxa"/>
            <w:tcBorders>
              <w:top w:val="nil"/>
              <w:left w:val="nil"/>
              <w:bottom w:val="single" w:sz="4" w:space="0" w:color="auto"/>
              <w:right w:val="single" w:sz="4" w:space="0" w:color="auto"/>
            </w:tcBorders>
            <w:shd w:val="clear" w:color="auto" w:fill="auto"/>
            <w:noWrap/>
            <w:vAlign w:val="center"/>
            <w:hideMark/>
          </w:tcPr>
          <w:p w14:paraId="45C9011A"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5</w:t>
            </w:r>
          </w:p>
        </w:tc>
        <w:tc>
          <w:tcPr>
            <w:tcW w:w="546" w:type="dxa"/>
            <w:tcBorders>
              <w:top w:val="nil"/>
              <w:left w:val="nil"/>
              <w:bottom w:val="single" w:sz="4" w:space="0" w:color="auto"/>
              <w:right w:val="single" w:sz="4" w:space="0" w:color="auto"/>
            </w:tcBorders>
            <w:shd w:val="clear" w:color="auto" w:fill="auto"/>
            <w:noWrap/>
            <w:vAlign w:val="center"/>
            <w:hideMark/>
          </w:tcPr>
          <w:p w14:paraId="4B3C256D"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23971</w:t>
            </w:r>
          </w:p>
        </w:tc>
        <w:tc>
          <w:tcPr>
            <w:tcW w:w="998" w:type="dxa"/>
            <w:tcBorders>
              <w:top w:val="nil"/>
              <w:left w:val="nil"/>
              <w:bottom w:val="single" w:sz="4" w:space="0" w:color="auto"/>
              <w:right w:val="single" w:sz="4" w:space="0" w:color="auto"/>
            </w:tcBorders>
            <w:shd w:val="clear" w:color="auto" w:fill="auto"/>
            <w:noWrap/>
            <w:vAlign w:val="center"/>
            <w:hideMark/>
          </w:tcPr>
          <w:p w14:paraId="5D749E6A"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76844619-9</w:t>
            </w:r>
          </w:p>
        </w:tc>
        <w:tc>
          <w:tcPr>
            <w:tcW w:w="2728" w:type="dxa"/>
            <w:tcBorders>
              <w:top w:val="nil"/>
              <w:left w:val="nil"/>
              <w:bottom w:val="single" w:sz="4" w:space="0" w:color="auto"/>
              <w:right w:val="single" w:sz="4" w:space="0" w:color="auto"/>
            </w:tcBorders>
            <w:shd w:val="clear" w:color="auto" w:fill="auto"/>
            <w:noWrap/>
            <w:vAlign w:val="center"/>
            <w:hideMark/>
          </w:tcPr>
          <w:p w14:paraId="5DEE1DDA"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ACADEMIA INNOVA SPA</w:t>
            </w:r>
          </w:p>
        </w:tc>
        <w:tc>
          <w:tcPr>
            <w:tcW w:w="1985" w:type="dxa"/>
            <w:tcBorders>
              <w:top w:val="nil"/>
              <w:left w:val="nil"/>
              <w:bottom w:val="single" w:sz="4" w:space="0" w:color="auto"/>
              <w:right w:val="single" w:sz="4" w:space="0" w:color="auto"/>
            </w:tcBorders>
            <w:shd w:val="clear" w:color="auto" w:fill="auto"/>
            <w:noWrap/>
            <w:vAlign w:val="center"/>
            <w:hideMark/>
          </w:tcPr>
          <w:p w14:paraId="12FC09C4"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 TARAPACÁ</w:t>
            </w:r>
          </w:p>
        </w:tc>
        <w:tc>
          <w:tcPr>
            <w:tcW w:w="1417" w:type="dxa"/>
            <w:tcBorders>
              <w:top w:val="nil"/>
              <w:left w:val="nil"/>
              <w:bottom w:val="single" w:sz="4" w:space="0" w:color="auto"/>
              <w:right w:val="single" w:sz="4" w:space="0" w:color="auto"/>
            </w:tcBorders>
            <w:shd w:val="clear" w:color="auto" w:fill="auto"/>
            <w:noWrap/>
            <w:vAlign w:val="center"/>
            <w:hideMark/>
          </w:tcPr>
          <w:p w14:paraId="6A0F6850"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ALTO HOSPICIO</w:t>
            </w:r>
          </w:p>
        </w:tc>
        <w:tc>
          <w:tcPr>
            <w:tcW w:w="701" w:type="dxa"/>
            <w:tcBorders>
              <w:top w:val="nil"/>
              <w:left w:val="nil"/>
              <w:bottom w:val="single" w:sz="4" w:space="0" w:color="auto"/>
              <w:right w:val="single" w:sz="4" w:space="0" w:color="auto"/>
            </w:tcBorders>
            <w:shd w:val="clear" w:color="auto" w:fill="auto"/>
            <w:noWrap/>
            <w:vAlign w:val="center"/>
            <w:hideMark/>
          </w:tcPr>
          <w:p w14:paraId="6C21A32C"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PF0729</w:t>
            </w:r>
          </w:p>
        </w:tc>
        <w:tc>
          <w:tcPr>
            <w:tcW w:w="2843" w:type="dxa"/>
            <w:tcBorders>
              <w:top w:val="nil"/>
              <w:left w:val="nil"/>
              <w:bottom w:val="single" w:sz="4" w:space="0" w:color="auto"/>
              <w:right w:val="single" w:sz="4" w:space="0" w:color="auto"/>
            </w:tcBorders>
            <w:shd w:val="clear" w:color="auto" w:fill="auto"/>
            <w:noWrap/>
            <w:vAlign w:val="center"/>
            <w:hideMark/>
          </w:tcPr>
          <w:p w14:paraId="617DAE37"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HERRAMIENTAS COMPUTACIONALES BÁSICAS</w:t>
            </w:r>
          </w:p>
        </w:tc>
        <w:tc>
          <w:tcPr>
            <w:tcW w:w="463" w:type="dxa"/>
            <w:tcBorders>
              <w:top w:val="nil"/>
              <w:left w:val="nil"/>
              <w:bottom w:val="single" w:sz="4" w:space="0" w:color="auto"/>
              <w:right w:val="single" w:sz="4" w:space="0" w:color="auto"/>
            </w:tcBorders>
            <w:shd w:val="clear" w:color="auto" w:fill="auto"/>
            <w:noWrap/>
            <w:vAlign w:val="center"/>
            <w:hideMark/>
          </w:tcPr>
          <w:p w14:paraId="2D916F17"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90</w:t>
            </w:r>
          </w:p>
        </w:tc>
        <w:tc>
          <w:tcPr>
            <w:tcW w:w="995" w:type="dxa"/>
            <w:tcBorders>
              <w:top w:val="nil"/>
              <w:left w:val="nil"/>
              <w:bottom w:val="single" w:sz="4" w:space="0" w:color="auto"/>
              <w:right w:val="single" w:sz="4" w:space="0" w:color="auto"/>
            </w:tcBorders>
            <w:shd w:val="clear" w:color="auto" w:fill="auto"/>
            <w:noWrap/>
            <w:vAlign w:val="center"/>
            <w:hideMark/>
          </w:tcPr>
          <w:p w14:paraId="3F5F898A"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E-LEARNING</w:t>
            </w:r>
          </w:p>
        </w:tc>
        <w:tc>
          <w:tcPr>
            <w:tcW w:w="347" w:type="dxa"/>
            <w:tcBorders>
              <w:top w:val="nil"/>
              <w:left w:val="nil"/>
              <w:bottom w:val="single" w:sz="4" w:space="0" w:color="auto"/>
              <w:right w:val="single" w:sz="4" w:space="0" w:color="auto"/>
            </w:tcBorders>
            <w:shd w:val="clear" w:color="auto" w:fill="auto"/>
            <w:noWrap/>
            <w:vAlign w:val="center"/>
            <w:hideMark/>
          </w:tcPr>
          <w:p w14:paraId="4F2C5836"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7,0</w:t>
            </w:r>
          </w:p>
        </w:tc>
        <w:tc>
          <w:tcPr>
            <w:tcW w:w="586" w:type="dxa"/>
            <w:tcBorders>
              <w:top w:val="nil"/>
              <w:left w:val="nil"/>
              <w:bottom w:val="single" w:sz="4" w:space="0" w:color="auto"/>
              <w:right w:val="single" w:sz="4" w:space="0" w:color="auto"/>
            </w:tcBorders>
            <w:shd w:val="clear" w:color="auto" w:fill="auto"/>
            <w:noWrap/>
            <w:vAlign w:val="center"/>
            <w:hideMark/>
          </w:tcPr>
          <w:p w14:paraId="7340EABA"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$2.200</w:t>
            </w:r>
          </w:p>
        </w:tc>
        <w:tc>
          <w:tcPr>
            <w:tcW w:w="384" w:type="dxa"/>
            <w:tcBorders>
              <w:top w:val="nil"/>
              <w:left w:val="nil"/>
              <w:bottom w:val="single" w:sz="4" w:space="0" w:color="auto"/>
              <w:right w:val="single" w:sz="4" w:space="0" w:color="auto"/>
            </w:tcBorders>
            <w:shd w:val="clear" w:color="auto" w:fill="auto"/>
            <w:noWrap/>
            <w:vAlign w:val="center"/>
            <w:hideMark/>
          </w:tcPr>
          <w:p w14:paraId="1C79DCFB"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20</w:t>
            </w:r>
          </w:p>
        </w:tc>
        <w:tc>
          <w:tcPr>
            <w:tcW w:w="384" w:type="dxa"/>
            <w:tcBorders>
              <w:top w:val="nil"/>
              <w:left w:val="nil"/>
              <w:bottom w:val="single" w:sz="4" w:space="0" w:color="auto"/>
              <w:right w:val="single" w:sz="4" w:space="0" w:color="auto"/>
            </w:tcBorders>
            <w:shd w:val="clear" w:color="auto" w:fill="auto"/>
            <w:noWrap/>
            <w:vAlign w:val="center"/>
            <w:hideMark/>
          </w:tcPr>
          <w:p w14:paraId="0A1F42F5"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20</w:t>
            </w:r>
          </w:p>
        </w:tc>
      </w:tr>
      <w:tr w:rsidR="000C2CC2" w:rsidRPr="000C2CC2" w14:paraId="3580FF3E" w14:textId="77777777" w:rsidTr="000C2CC2">
        <w:trPr>
          <w:trHeight w:val="225"/>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1655B162"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BECAS FCS</w:t>
            </w:r>
          </w:p>
        </w:tc>
        <w:tc>
          <w:tcPr>
            <w:tcW w:w="463" w:type="dxa"/>
            <w:tcBorders>
              <w:top w:val="nil"/>
              <w:left w:val="nil"/>
              <w:bottom w:val="single" w:sz="4" w:space="0" w:color="auto"/>
              <w:right w:val="single" w:sz="4" w:space="0" w:color="auto"/>
            </w:tcBorders>
            <w:shd w:val="clear" w:color="auto" w:fill="auto"/>
            <w:noWrap/>
            <w:vAlign w:val="center"/>
            <w:hideMark/>
          </w:tcPr>
          <w:p w14:paraId="7082C401"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6</w:t>
            </w:r>
          </w:p>
        </w:tc>
        <w:tc>
          <w:tcPr>
            <w:tcW w:w="546" w:type="dxa"/>
            <w:tcBorders>
              <w:top w:val="nil"/>
              <w:left w:val="nil"/>
              <w:bottom w:val="single" w:sz="4" w:space="0" w:color="auto"/>
              <w:right w:val="single" w:sz="4" w:space="0" w:color="auto"/>
            </w:tcBorders>
            <w:shd w:val="clear" w:color="auto" w:fill="auto"/>
            <w:noWrap/>
            <w:vAlign w:val="center"/>
            <w:hideMark/>
          </w:tcPr>
          <w:p w14:paraId="63A65E89"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22928</w:t>
            </w:r>
          </w:p>
        </w:tc>
        <w:tc>
          <w:tcPr>
            <w:tcW w:w="998" w:type="dxa"/>
            <w:tcBorders>
              <w:top w:val="nil"/>
              <w:left w:val="nil"/>
              <w:bottom w:val="single" w:sz="4" w:space="0" w:color="auto"/>
              <w:right w:val="single" w:sz="4" w:space="0" w:color="auto"/>
            </w:tcBorders>
            <w:shd w:val="clear" w:color="auto" w:fill="auto"/>
            <w:noWrap/>
            <w:vAlign w:val="center"/>
            <w:hideMark/>
          </w:tcPr>
          <w:p w14:paraId="0085977F"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76773018-7</w:t>
            </w:r>
          </w:p>
        </w:tc>
        <w:tc>
          <w:tcPr>
            <w:tcW w:w="2728" w:type="dxa"/>
            <w:tcBorders>
              <w:top w:val="nil"/>
              <w:left w:val="nil"/>
              <w:bottom w:val="single" w:sz="4" w:space="0" w:color="auto"/>
              <w:right w:val="single" w:sz="4" w:space="0" w:color="auto"/>
            </w:tcBorders>
            <w:shd w:val="clear" w:color="auto" w:fill="auto"/>
            <w:noWrap/>
            <w:vAlign w:val="center"/>
            <w:hideMark/>
          </w:tcPr>
          <w:p w14:paraId="2011A1EE"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SERVICIO DE CAPACITACIÓN Y FORMACIÓN DE PERSONAS TEKNE SPA</w:t>
            </w:r>
          </w:p>
        </w:tc>
        <w:tc>
          <w:tcPr>
            <w:tcW w:w="1985" w:type="dxa"/>
            <w:tcBorders>
              <w:top w:val="nil"/>
              <w:left w:val="nil"/>
              <w:bottom w:val="single" w:sz="4" w:space="0" w:color="auto"/>
              <w:right w:val="single" w:sz="4" w:space="0" w:color="auto"/>
            </w:tcBorders>
            <w:shd w:val="clear" w:color="auto" w:fill="auto"/>
            <w:noWrap/>
            <w:vAlign w:val="center"/>
            <w:hideMark/>
          </w:tcPr>
          <w:p w14:paraId="5F7DE32E"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 TARAPACÁ</w:t>
            </w:r>
          </w:p>
        </w:tc>
        <w:tc>
          <w:tcPr>
            <w:tcW w:w="1417" w:type="dxa"/>
            <w:tcBorders>
              <w:top w:val="nil"/>
              <w:left w:val="nil"/>
              <w:bottom w:val="single" w:sz="4" w:space="0" w:color="auto"/>
              <w:right w:val="single" w:sz="4" w:space="0" w:color="auto"/>
            </w:tcBorders>
            <w:shd w:val="clear" w:color="auto" w:fill="auto"/>
            <w:noWrap/>
            <w:vAlign w:val="center"/>
            <w:hideMark/>
          </w:tcPr>
          <w:p w14:paraId="7B813822"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POZO ALMONTE</w:t>
            </w:r>
          </w:p>
        </w:tc>
        <w:tc>
          <w:tcPr>
            <w:tcW w:w="701" w:type="dxa"/>
            <w:tcBorders>
              <w:top w:val="nil"/>
              <w:left w:val="nil"/>
              <w:bottom w:val="single" w:sz="4" w:space="0" w:color="auto"/>
              <w:right w:val="single" w:sz="4" w:space="0" w:color="auto"/>
            </w:tcBorders>
            <w:shd w:val="clear" w:color="auto" w:fill="auto"/>
            <w:noWrap/>
            <w:vAlign w:val="center"/>
            <w:hideMark/>
          </w:tcPr>
          <w:p w14:paraId="27535F66"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PF0784</w:t>
            </w:r>
          </w:p>
        </w:tc>
        <w:tc>
          <w:tcPr>
            <w:tcW w:w="2843" w:type="dxa"/>
            <w:tcBorders>
              <w:top w:val="nil"/>
              <w:left w:val="nil"/>
              <w:bottom w:val="single" w:sz="4" w:space="0" w:color="auto"/>
              <w:right w:val="single" w:sz="4" w:space="0" w:color="auto"/>
            </w:tcBorders>
            <w:shd w:val="clear" w:color="auto" w:fill="auto"/>
            <w:noWrap/>
            <w:vAlign w:val="center"/>
            <w:hideMark/>
          </w:tcPr>
          <w:p w14:paraId="447F8706"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MECÁNICO GENERAL DE MANTENIMIENTO</w:t>
            </w:r>
          </w:p>
        </w:tc>
        <w:tc>
          <w:tcPr>
            <w:tcW w:w="463" w:type="dxa"/>
            <w:tcBorders>
              <w:top w:val="nil"/>
              <w:left w:val="nil"/>
              <w:bottom w:val="single" w:sz="4" w:space="0" w:color="auto"/>
              <w:right w:val="single" w:sz="4" w:space="0" w:color="auto"/>
            </w:tcBorders>
            <w:shd w:val="clear" w:color="auto" w:fill="auto"/>
            <w:noWrap/>
            <w:vAlign w:val="center"/>
            <w:hideMark/>
          </w:tcPr>
          <w:p w14:paraId="6B6BC925"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230</w:t>
            </w:r>
          </w:p>
        </w:tc>
        <w:tc>
          <w:tcPr>
            <w:tcW w:w="995" w:type="dxa"/>
            <w:tcBorders>
              <w:top w:val="nil"/>
              <w:left w:val="nil"/>
              <w:bottom w:val="single" w:sz="4" w:space="0" w:color="auto"/>
              <w:right w:val="single" w:sz="4" w:space="0" w:color="auto"/>
            </w:tcBorders>
            <w:shd w:val="clear" w:color="auto" w:fill="auto"/>
            <w:noWrap/>
            <w:vAlign w:val="center"/>
            <w:hideMark/>
          </w:tcPr>
          <w:p w14:paraId="211073B9"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PRESENCIAL</w:t>
            </w:r>
          </w:p>
        </w:tc>
        <w:tc>
          <w:tcPr>
            <w:tcW w:w="347" w:type="dxa"/>
            <w:tcBorders>
              <w:top w:val="nil"/>
              <w:left w:val="nil"/>
              <w:bottom w:val="single" w:sz="4" w:space="0" w:color="auto"/>
              <w:right w:val="single" w:sz="4" w:space="0" w:color="auto"/>
            </w:tcBorders>
            <w:shd w:val="clear" w:color="auto" w:fill="auto"/>
            <w:noWrap/>
            <w:vAlign w:val="center"/>
            <w:hideMark/>
          </w:tcPr>
          <w:p w14:paraId="0F344D9C"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7,0</w:t>
            </w:r>
          </w:p>
        </w:tc>
        <w:tc>
          <w:tcPr>
            <w:tcW w:w="586" w:type="dxa"/>
            <w:tcBorders>
              <w:top w:val="nil"/>
              <w:left w:val="nil"/>
              <w:bottom w:val="single" w:sz="4" w:space="0" w:color="auto"/>
              <w:right w:val="single" w:sz="4" w:space="0" w:color="auto"/>
            </w:tcBorders>
            <w:shd w:val="clear" w:color="auto" w:fill="auto"/>
            <w:noWrap/>
            <w:vAlign w:val="center"/>
            <w:hideMark/>
          </w:tcPr>
          <w:p w14:paraId="6492257F"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$3.384</w:t>
            </w:r>
          </w:p>
        </w:tc>
        <w:tc>
          <w:tcPr>
            <w:tcW w:w="384" w:type="dxa"/>
            <w:tcBorders>
              <w:top w:val="nil"/>
              <w:left w:val="nil"/>
              <w:bottom w:val="single" w:sz="4" w:space="0" w:color="auto"/>
              <w:right w:val="single" w:sz="4" w:space="0" w:color="auto"/>
            </w:tcBorders>
            <w:shd w:val="clear" w:color="auto" w:fill="auto"/>
            <w:noWrap/>
            <w:vAlign w:val="center"/>
            <w:hideMark/>
          </w:tcPr>
          <w:p w14:paraId="55B57272"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20</w:t>
            </w:r>
          </w:p>
        </w:tc>
        <w:tc>
          <w:tcPr>
            <w:tcW w:w="384" w:type="dxa"/>
            <w:tcBorders>
              <w:top w:val="nil"/>
              <w:left w:val="nil"/>
              <w:bottom w:val="single" w:sz="4" w:space="0" w:color="auto"/>
              <w:right w:val="single" w:sz="4" w:space="0" w:color="auto"/>
            </w:tcBorders>
            <w:shd w:val="clear" w:color="auto" w:fill="auto"/>
            <w:noWrap/>
            <w:vAlign w:val="center"/>
            <w:hideMark/>
          </w:tcPr>
          <w:p w14:paraId="2CF45C2D"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20</w:t>
            </w:r>
          </w:p>
        </w:tc>
      </w:tr>
      <w:tr w:rsidR="000C2CC2" w:rsidRPr="000C2CC2" w14:paraId="2B36D2D3" w14:textId="77777777" w:rsidTr="000C2CC2">
        <w:trPr>
          <w:trHeight w:val="225"/>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30CCBFA5"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BECAS FCS</w:t>
            </w:r>
          </w:p>
        </w:tc>
        <w:tc>
          <w:tcPr>
            <w:tcW w:w="463" w:type="dxa"/>
            <w:tcBorders>
              <w:top w:val="nil"/>
              <w:left w:val="nil"/>
              <w:bottom w:val="single" w:sz="4" w:space="0" w:color="auto"/>
              <w:right w:val="single" w:sz="4" w:space="0" w:color="auto"/>
            </w:tcBorders>
            <w:shd w:val="clear" w:color="auto" w:fill="auto"/>
            <w:noWrap/>
            <w:vAlign w:val="center"/>
            <w:hideMark/>
          </w:tcPr>
          <w:p w14:paraId="39E0F9C7"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w:t>
            </w:r>
          </w:p>
        </w:tc>
        <w:tc>
          <w:tcPr>
            <w:tcW w:w="546" w:type="dxa"/>
            <w:tcBorders>
              <w:top w:val="nil"/>
              <w:left w:val="nil"/>
              <w:bottom w:val="single" w:sz="4" w:space="0" w:color="auto"/>
              <w:right w:val="single" w:sz="4" w:space="0" w:color="auto"/>
            </w:tcBorders>
            <w:shd w:val="clear" w:color="auto" w:fill="auto"/>
            <w:noWrap/>
            <w:vAlign w:val="center"/>
            <w:hideMark/>
          </w:tcPr>
          <w:p w14:paraId="06DB2329"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24302</w:t>
            </w:r>
          </w:p>
        </w:tc>
        <w:tc>
          <w:tcPr>
            <w:tcW w:w="998" w:type="dxa"/>
            <w:tcBorders>
              <w:top w:val="nil"/>
              <w:left w:val="nil"/>
              <w:bottom w:val="single" w:sz="4" w:space="0" w:color="auto"/>
              <w:right w:val="single" w:sz="4" w:space="0" w:color="auto"/>
            </w:tcBorders>
            <w:shd w:val="clear" w:color="auto" w:fill="auto"/>
            <w:noWrap/>
            <w:vAlign w:val="center"/>
            <w:hideMark/>
          </w:tcPr>
          <w:p w14:paraId="1FE08389"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76192976-3</w:t>
            </w:r>
          </w:p>
        </w:tc>
        <w:tc>
          <w:tcPr>
            <w:tcW w:w="2728" w:type="dxa"/>
            <w:tcBorders>
              <w:top w:val="nil"/>
              <w:left w:val="nil"/>
              <w:bottom w:val="single" w:sz="4" w:space="0" w:color="auto"/>
              <w:right w:val="single" w:sz="4" w:space="0" w:color="auto"/>
            </w:tcBorders>
            <w:shd w:val="clear" w:color="auto" w:fill="auto"/>
            <w:noWrap/>
            <w:vAlign w:val="center"/>
            <w:hideMark/>
          </w:tcPr>
          <w:p w14:paraId="0322D59F"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SERVICIO DE CAPACITACION FELIPE ARMANDO DOMINGUEZ</w:t>
            </w:r>
            <w:r w:rsidRPr="000C2CC2">
              <w:rPr>
                <w:rFonts w:eastAsia="Times New Roman" w:cs="Calibri"/>
                <w:sz w:val="16"/>
                <w:szCs w:val="16"/>
                <w:lang w:val="es-ES" w:eastAsia="es-ES"/>
              </w:rPr>
              <w:br/>
              <w:t xml:space="preserve"> PACHECO E.I.R.L.</w:t>
            </w:r>
          </w:p>
        </w:tc>
        <w:tc>
          <w:tcPr>
            <w:tcW w:w="1985" w:type="dxa"/>
            <w:tcBorders>
              <w:top w:val="nil"/>
              <w:left w:val="nil"/>
              <w:bottom w:val="single" w:sz="4" w:space="0" w:color="auto"/>
              <w:right w:val="single" w:sz="4" w:space="0" w:color="auto"/>
            </w:tcBorders>
            <w:shd w:val="clear" w:color="auto" w:fill="auto"/>
            <w:noWrap/>
            <w:vAlign w:val="center"/>
            <w:hideMark/>
          </w:tcPr>
          <w:p w14:paraId="6A69E6BD"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 TARAPACÁ</w:t>
            </w:r>
          </w:p>
        </w:tc>
        <w:tc>
          <w:tcPr>
            <w:tcW w:w="1417" w:type="dxa"/>
            <w:tcBorders>
              <w:top w:val="nil"/>
              <w:left w:val="nil"/>
              <w:bottom w:val="single" w:sz="4" w:space="0" w:color="auto"/>
              <w:right w:val="single" w:sz="4" w:space="0" w:color="auto"/>
            </w:tcBorders>
            <w:shd w:val="clear" w:color="auto" w:fill="auto"/>
            <w:noWrap/>
            <w:vAlign w:val="center"/>
            <w:hideMark/>
          </w:tcPr>
          <w:p w14:paraId="7BC5C06B"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IQUIQUE</w:t>
            </w:r>
          </w:p>
        </w:tc>
        <w:tc>
          <w:tcPr>
            <w:tcW w:w="701" w:type="dxa"/>
            <w:tcBorders>
              <w:top w:val="nil"/>
              <w:left w:val="nil"/>
              <w:bottom w:val="single" w:sz="4" w:space="0" w:color="auto"/>
              <w:right w:val="single" w:sz="4" w:space="0" w:color="auto"/>
            </w:tcBorders>
            <w:shd w:val="clear" w:color="auto" w:fill="auto"/>
            <w:noWrap/>
            <w:vAlign w:val="center"/>
            <w:hideMark/>
          </w:tcPr>
          <w:p w14:paraId="6C73BEF5"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PF0599</w:t>
            </w:r>
          </w:p>
        </w:tc>
        <w:tc>
          <w:tcPr>
            <w:tcW w:w="2843" w:type="dxa"/>
            <w:tcBorders>
              <w:top w:val="nil"/>
              <w:left w:val="nil"/>
              <w:bottom w:val="single" w:sz="4" w:space="0" w:color="auto"/>
              <w:right w:val="single" w:sz="4" w:space="0" w:color="auto"/>
            </w:tcBorders>
            <w:shd w:val="clear" w:color="auto" w:fill="auto"/>
            <w:noWrap/>
            <w:vAlign w:val="center"/>
            <w:hideMark/>
          </w:tcPr>
          <w:p w14:paraId="2F71A109"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SERVICIO DE ASISTENCIA ADMINISTRATIVA Y CONTABLE</w:t>
            </w:r>
          </w:p>
        </w:tc>
        <w:tc>
          <w:tcPr>
            <w:tcW w:w="463" w:type="dxa"/>
            <w:tcBorders>
              <w:top w:val="nil"/>
              <w:left w:val="nil"/>
              <w:bottom w:val="single" w:sz="4" w:space="0" w:color="auto"/>
              <w:right w:val="single" w:sz="4" w:space="0" w:color="auto"/>
            </w:tcBorders>
            <w:shd w:val="clear" w:color="auto" w:fill="auto"/>
            <w:noWrap/>
            <w:vAlign w:val="center"/>
            <w:hideMark/>
          </w:tcPr>
          <w:p w14:paraId="353B9CA1"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104</w:t>
            </w:r>
          </w:p>
        </w:tc>
        <w:tc>
          <w:tcPr>
            <w:tcW w:w="995" w:type="dxa"/>
            <w:tcBorders>
              <w:top w:val="nil"/>
              <w:left w:val="nil"/>
              <w:bottom w:val="single" w:sz="4" w:space="0" w:color="auto"/>
              <w:right w:val="single" w:sz="4" w:space="0" w:color="auto"/>
            </w:tcBorders>
            <w:shd w:val="clear" w:color="auto" w:fill="auto"/>
            <w:noWrap/>
            <w:vAlign w:val="center"/>
            <w:hideMark/>
          </w:tcPr>
          <w:p w14:paraId="4AF49578"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E-LEARNING</w:t>
            </w:r>
          </w:p>
        </w:tc>
        <w:tc>
          <w:tcPr>
            <w:tcW w:w="347" w:type="dxa"/>
            <w:tcBorders>
              <w:top w:val="nil"/>
              <w:left w:val="nil"/>
              <w:bottom w:val="single" w:sz="4" w:space="0" w:color="auto"/>
              <w:right w:val="single" w:sz="4" w:space="0" w:color="auto"/>
            </w:tcBorders>
            <w:shd w:val="clear" w:color="auto" w:fill="auto"/>
            <w:noWrap/>
            <w:vAlign w:val="center"/>
            <w:hideMark/>
          </w:tcPr>
          <w:p w14:paraId="2416F34A"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7,0</w:t>
            </w:r>
          </w:p>
        </w:tc>
        <w:tc>
          <w:tcPr>
            <w:tcW w:w="586" w:type="dxa"/>
            <w:tcBorders>
              <w:top w:val="nil"/>
              <w:left w:val="nil"/>
              <w:bottom w:val="single" w:sz="4" w:space="0" w:color="auto"/>
              <w:right w:val="single" w:sz="4" w:space="0" w:color="auto"/>
            </w:tcBorders>
            <w:shd w:val="clear" w:color="auto" w:fill="auto"/>
            <w:noWrap/>
            <w:vAlign w:val="center"/>
            <w:hideMark/>
          </w:tcPr>
          <w:p w14:paraId="1F80176E"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$2.800</w:t>
            </w:r>
          </w:p>
        </w:tc>
        <w:tc>
          <w:tcPr>
            <w:tcW w:w="384" w:type="dxa"/>
            <w:tcBorders>
              <w:top w:val="nil"/>
              <w:left w:val="nil"/>
              <w:bottom w:val="single" w:sz="4" w:space="0" w:color="auto"/>
              <w:right w:val="single" w:sz="4" w:space="0" w:color="auto"/>
            </w:tcBorders>
            <w:shd w:val="clear" w:color="auto" w:fill="auto"/>
            <w:noWrap/>
            <w:vAlign w:val="center"/>
            <w:hideMark/>
          </w:tcPr>
          <w:p w14:paraId="100F9D9F"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20</w:t>
            </w:r>
          </w:p>
        </w:tc>
        <w:tc>
          <w:tcPr>
            <w:tcW w:w="384" w:type="dxa"/>
            <w:tcBorders>
              <w:top w:val="nil"/>
              <w:left w:val="nil"/>
              <w:bottom w:val="single" w:sz="4" w:space="0" w:color="auto"/>
              <w:right w:val="single" w:sz="4" w:space="0" w:color="auto"/>
            </w:tcBorders>
            <w:shd w:val="clear" w:color="auto" w:fill="auto"/>
            <w:noWrap/>
            <w:vAlign w:val="center"/>
            <w:hideMark/>
          </w:tcPr>
          <w:p w14:paraId="421E9B41"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20</w:t>
            </w:r>
          </w:p>
        </w:tc>
      </w:tr>
      <w:tr w:rsidR="000C2CC2" w:rsidRPr="000C2CC2" w14:paraId="356C06DD" w14:textId="77777777" w:rsidTr="000C2CC2">
        <w:trPr>
          <w:trHeight w:val="225"/>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7142A3B1"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BECAS FCS</w:t>
            </w:r>
          </w:p>
        </w:tc>
        <w:tc>
          <w:tcPr>
            <w:tcW w:w="463" w:type="dxa"/>
            <w:tcBorders>
              <w:top w:val="nil"/>
              <w:left w:val="nil"/>
              <w:bottom w:val="single" w:sz="4" w:space="0" w:color="auto"/>
              <w:right w:val="single" w:sz="4" w:space="0" w:color="auto"/>
            </w:tcBorders>
            <w:shd w:val="clear" w:color="auto" w:fill="auto"/>
            <w:noWrap/>
            <w:vAlign w:val="center"/>
            <w:hideMark/>
          </w:tcPr>
          <w:p w14:paraId="248EC29A"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8</w:t>
            </w:r>
          </w:p>
        </w:tc>
        <w:tc>
          <w:tcPr>
            <w:tcW w:w="546" w:type="dxa"/>
            <w:tcBorders>
              <w:top w:val="nil"/>
              <w:left w:val="nil"/>
              <w:bottom w:val="single" w:sz="4" w:space="0" w:color="auto"/>
              <w:right w:val="single" w:sz="4" w:space="0" w:color="auto"/>
            </w:tcBorders>
            <w:shd w:val="clear" w:color="auto" w:fill="auto"/>
            <w:noWrap/>
            <w:vAlign w:val="center"/>
            <w:hideMark/>
          </w:tcPr>
          <w:p w14:paraId="13CC46D2"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22930</w:t>
            </w:r>
          </w:p>
        </w:tc>
        <w:tc>
          <w:tcPr>
            <w:tcW w:w="998" w:type="dxa"/>
            <w:tcBorders>
              <w:top w:val="nil"/>
              <w:left w:val="nil"/>
              <w:bottom w:val="single" w:sz="4" w:space="0" w:color="auto"/>
              <w:right w:val="single" w:sz="4" w:space="0" w:color="auto"/>
            </w:tcBorders>
            <w:shd w:val="clear" w:color="auto" w:fill="auto"/>
            <w:noWrap/>
            <w:vAlign w:val="center"/>
            <w:hideMark/>
          </w:tcPr>
          <w:p w14:paraId="1EC59499"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76773018-7</w:t>
            </w:r>
          </w:p>
        </w:tc>
        <w:tc>
          <w:tcPr>
            <w:tcW w:w="2728" w:type="dxa"/>
            <w:tcBorders>
              <w:top w:val="nil"/>
              <w:left w:val="nil"/>
              <w:bottom w:val="single" w:sz="4" w:space="0" w:color="auto"/>
              <w:right w:val="single" w:sz="4" w:space="0" w:color="auto"/>
            </w:tcBorders>
            <w:shd w:val="clear" w:color="auto" w:fill="auto"/>
            <w:noWrap/>
            <w:vAlign w:val="center"/>
            <w:hideMark/>
          </w:tcPr>
          <w:p w14:paraId="1CE26ECD"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SERVICIO DE CAPACITACIÓN Y FORMACIÓN DE PERSONAS TEKNE SPA</w:t>
            </w:r>
          </w:p>
        </w:tc>
        <w:tc>
          <w:tcPr>
            <w:tcW w:w="1985" w:type="dxa"/>
            <w:tcBorders>
              <w:top w:val="nil"/>
              <w:left w:val="nil"/>
              <w:bottom w:val="single" w:sz="4" w:space="0" w:color="auto"/>
              <w:right w:val="single" w:sz="4" w:space="0" w:color="auto"/>
            </w:tcBorders>
            <w:shd w:val="clear" w:color="auto" w:fill="auto"/>
            <w:noWrap/>
            <w:vAlign w:val="center"/>
            <w:hideMark/>
          </w:tcPr>
          <w:p w14:paraId="35C1714F"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 TARAPACÁ</w:t>
            </w:r>
          </w:p>
        </w:tc>
        <w:tc>
          <w:tcPr>
            <w:tcW w:w="1417" w:type="dxa"/>
            <w:tcBorders>
              <w:top w:val="nil"/>
              <w:left w:val="nil"/>
              <w:bottom w:val="single" w:sz="4" w:space="0" w:color="auto"/>
              <w:right w:val="single" w:sz="4" w:space="0" w:color="auto"/>
            </w:tcBorders>
            <w:shd w:val="clear" w:color="auto" w:fill="auto"/>
            <w:noWrap/>
            <w:vAlign w:val="center"/>
            <w:hideMark/>
          </w:tcPr>
          <w:p w14:paraId="5924BE70"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IQUIQUE</w:t>
            </w:r>
          </w:p>
        </w:tc>
        <w:tc>
          <w:tcPr>
            <w:tcW w:w="701" w:type="dxa"/>
            <w:tcBorders>
              <w:top w:val="nil"/>
              <w:left w:val="nil"/>
              <w:bottom w:val="single" w:sz="4" w:space="0" w:color="auto"/>
              <w:right w:val="single" w:sz="4" w:space="0" w:color="auto"/>
            </w:tcBorders>
            <w:shd w:val="clear" w:color="auto" w:fill="auto"/>
            <w:noWrap/>
            <w:vAlign w:val="center"/>
            <w:hideMark/>
          </w:tcPr>
          <w:p w14:paraId="71AAA740"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PF0808</w:t>
            </w:r>
          </w:p>
        </w:tc>
        <w:tc>
          <w:tcPr>
            <w:tcW w:w="2843" w:type="dxa"/>
            <w:tcBorders>
              <w:top w:val="nil"/>
              <w:left w:val="nil"/>
              <w:bottom w:val="single" w:sz="4" w:space="0" w:color="auto"/>
              <w:right w:val="single" w:sz="4" w:space="0" w:color="auto"/>
            </w:tcBorders>
            <w:shd w:val="clear" w:color="auto" w:fill="auto"/>
            <w:noWrap/>
            <w:vAlign w:val="center"/>
            <w:hideMark/>
          </w:tcPr>
          <w:p w14:paraId="3ADF36EA"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SERVICIO DE CONSERJERÍA</w:t>
            </w:r>
          </w:p>
        </w:tc>
        <w:tc>
          <w:tcPr>
            <w:tcW w:w="463" w:type="dxa"/>
            <w:tcBorders>
              <w:top w:val="nil"/>
              <w:left w:val="nil"/>
              <w:bottom w:val="single" w:sz="4" w:space="0" w:color="auto"/>
              <w:right w:val="single" w:sz="4" w:space="0" w:color="auto"/>
            </w:tcBorders>
            <w:shd w:val="clear" w:color="auto" w:fill="auto"/>
            <w:noWrap/>
            <w:vAlign w:val="center"/>
            <w:hideMark/>
          </w:tcPr>
          <w:p w14:paraId="204A81CE"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152</w:t>
            </w:r>
          </w:p>
        </w:tc>
        <w:tc>
          <w:tcPr>
            <w:tcW w:w="995" w:type="dxa"/>
            <w:tcBorders>
              <w:top w:val="nil"/>
              <w:left w:val="nil"/>
              <w:bottom w:val="single" w:sz="4" w:space="0" w:color="auto"/>
              <w:right w:val="single" w:sz="4" w:space="0" w:color="auto"/>
            </w:tcBorders>
            <w:shd w:val="clear" w:color="auto" w:fill="auto"/>
            <w:noWrap/>
            <w:vAlign w:val="center"/>
            <w:hideMark/>
          </w:tcPr>
          <w:p w14:paraId="65628AA9"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PRESENCIAL</w:t>
            </w:r>
          </w:p>
        </w:tc>
        <w:tc>
          <w:tcPr>
            <w:tcW w:w="347" w:type="dxa"/>
            <w:tcBorders>
              <w:top w:val="nil"/>
              <w:left w:val="nil"/>
              <w:bottom w:val="single" w:sz="4" w:space="0" w:color="auto"/>
              <w:right w:val="single" w:sz="4" w:space="0" w:color="auto"/>
            </w:tcBorders>
            <w:shd w:val="clear" w:color="auto" w:fill="auto"/>
            <w:noWrap/>
            <w:vAlign w:val="center"/>
            <w:hideMark/>
          </w:tcPr>
          <w:p w14:paraId="106E5289"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7,0</w:t>
            </w:r>
          </w:p>
        </w:tc>
        <w:tc>
          <w:tcPr>
            <w:tcW w:w="586" w:type="dxa"/>
            <w:tcBorders>
              <w:top w:val="nil"/>
              <w:left w:val="nil"/>
              <w:bottom w:val="single" w:sz="4" w:space="0" w:color="auto"/>
              <w:right w:val="single" w:sz="4" w:space="0" w:color="auto"/>
            </w:tcBorders>
            <w:shd w:val="clear" w:color="auto" w:fill="auto"/>
            <w:noWrap/>
            <w:vAlign w:val="center"/>
            <w:hideMark/>
          </w:tcPr>
          <w:p w14:paraId="7360FCC7"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$2.520</w:t>
            </w:r>
          </w:p>
        </w:tc>
        <w:tc>
          <w:tcPr>
            <w:tcW w:w="384" w:type="dxa"/>
            <w:tcBorders>
              <w:top w:val="nil"/>
              <w:left w:val="nil"/>
              <w:bottom w:val="single" w:sz="4" w:space="0" w:color="auto"/>
              <w:right w:val="single" w:sz="4" w:space="0" w:color="auto"/>
            </w:tcBorders>
            <w:shd w:val="clear" w:color="auto" w:fill="auto"/>
            <w:noWrap/>
            <w:vAlign w:val="center"/>
            <w:hideMark/>
          </w:tcPr>
          <w:p w14:paraId="6ACE422C"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20</w:t>
            </w:r>
          </w:p>
        </w:tc>
        <w:tc>
          <w:tcPr>
            <w:tcW w:w="384" w:type="dxa"/>
            <w:tcBorders>
              <w:top w:val="nil"/>
              <w:left w:val="nil"/>
              <w:bottom w:val="single" w:sz="4" w:space="0" w:color="auto"/>
              <w:right w:val="single" w:sz="4" w:space="0" w:color="auto"/>
            </w:tcBorders>
            <w:shd w:val="clear" w:color="auto" w:fill="auto"/>
            <w:noWrap/>
            <w:vAlign w:val="center"/>
            <w:hideMark/>
          </w:tcPr>
          <w:p w14:paraId="05CD70C6"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20</w:t>
            </w:r>
          </w:p>
        </w:tc>
      </w:tr>
      <w:tr w:rsidR="000C2CC2" w:rsidRPr="000C2CC2" w14:paraId="6D1FC0DD" w14:textId="77777777" w:rsidTr="000C2CC2">
        <w:trPr>
          <w:trHeight w:val="225"/>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0C502933"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BECAS FCS</w:t>
            </w:r>
          </w:p>
        </w:tc>
        <w:tc>
          <w:tcPr>
            <w:tcW w:w="463" w:type="dxa"/>
            <w:tcBorders>
              <w:top w:val="nil"/>
              <w:left w:val="nil"/>
              <w:bottom w:val="single" w:sz="4" w:space="0" w:color="auto"/>
              <w:right w:val="single" w:sz="4" w:space="0" w:color="auto"/>
            </w:tcBorders>
            <w:shd w:val="clear" w:color="auto" w:fill="auto"/>
            <w:noWrap/>
            <w:vAlign w:val="center"/>
            <w:hideMark/>
          </w:tcPr>
          <w:p w14:paraId="7A4945FE"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9</w:t>
            </w:r>
          </w:p>
        </w:tc>
        <w:tc>
          <w:tcPr>
            <w:tcW w:w="546" w:type="dxa"/>
            <w:tcBorders>
              <w:top w:val="nil"/>
              <w:left w:val="nil"/>
              <w:bottom w:val="single" w:sz="4" w:space="0" w:color="auto"/>
              <w:right w:val="single" w:sz="4" w:space="0" w:color="auto"/>
            </w:tcBorders>
            <w:shd w:val="clear" w:color="auto" w:fill="auto"/>
            <w:noWrap/>
            <w:vAlign w:val="center"/>
            <w:hideMark/>
          </w:tcPr>
          <w:p w14:paraId="680F1184"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23083</w:t>
            </w:r>
          </w:p>
        </w:tc>
        <w:tc>
          <w:tcPr>
            <w:tcW w:w="998" w:type="dxa"/>
            <w:tcBorders>
              <w:top w:val="nil"/>
              <w:left w:val="nil"/>
              <w:bottom w:val="single" w:sz="4" w:space="0" w:color="auto"/>
              <w:right w:val="single" w:sz="4" w:space="0" w:color="auto"/>
            </w:tcBorders>
            <w:shd w:val="clear" w:color="auto" w:fill="auto"/>
            <w:noWrap/>
            <w:vAlign w:val="center"/>
            <w:hideMark/>
          </w:tcPr>
          <w:p w14:paraId="251FD2B1"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77206547-7</w:t>
            </w:r>
          </w:p>
        </w:tc>
        <w:tc>
          <w:tcPr>
            <w:tcW w:w="2728" w:type="dxa"/>
            <w:tcBorders>
              <w:top w:val="nil"/>
              <w:left w:val="nil"/>
              <w:bottom w:val="single" w:sz="4" w:space="0" w:color="auto"/>
              <w:right w:val="single" w:sz="4" w:space="0" w:color="auto"/>
            </w:tcBorders>
            <w:shd w:val="clear" w:color="auto" w:fill="auto"/>
            <w:noWrap/>
            <w:vAlign w:val="center"/>
            <w:hideMark/>
          </w:tcPr>
          <w:p w14:paraId="50E28CB1"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CENTRO DE CAPACITACIÒN MUÑOZ SPA</w:t>
            </w:r>
          </w:p>
        </w:tc>
        <w:tc>
          <w:tcPr>
            <w:tcW w:w="1985" w:type="dxa"/>
            <w:tcBorders>
              <w:top w:val="nil"/>
              <w:left w:val="nil"/>
              <w:bottom w:val="single" w:sz="4" w:space="0" w:color="auto"/>
              <w:right w:val="single" w:sz="4" w:space="0" w:color="auto"/>
            </w:tcBorders>
            <w:shd w:val="clear" w:color="auto" w:fill="auto"/>
            <w:noWrap/>
            <w:vAlign w:val="center"/>
            <w:hideMark/>
          </w:tcPr>
          <w:p w14:paraId="1E3C4B94"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 TARAPACÁ</w:t>
            </w:r>
          </w:p>
        </w:tc>
        <w:tc>
          <w:tcPr>
            <w:tcW w:w="1417" w:type="dxa"/>
            <w:tcBorders>
              <w:top w:val="nil"/>
              <w:left w:val="nil"/>
              <w:bottom w:val="single" w:sz="4" w:space="0" w:color="auto"/>
              <w:right w:val="single" w:sz="4" w:space="0" w:color="auto"/>
            </w:tcBorders>
            <w:shd w:val="clear" w:color="auto" w:fill="auto"/>
            <w:noWrap/>
            <w:vAlign w:val="center"/>
            <w:hideMark/>
          </w:tcPr>
          <w:p w14:paraId="0A2C281D"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ALTO HOSPICIO</w:t>
            </w:r>
          </w:p>
        </w:tc>
        <w:tc>
          <w:tcPr>
            <w:tcW w:w="701" w:type="dxa"/>
            <w:tcBorders>
              <w:top w:val="nil"/>
              <w:left w:val="nil"/>
              <w:bottom w:val="single" w:sz="4" w:space="0" w:color="auto"/>
              <w:right w:val="single" w:sz="4" w:space="0" w:color="auto"/>
            </w:tcBorders>
            <w:shd w:val="clear" w:color="auto" w:fill="auto"/>
            <w:noWrap/>
            <w:vAlign w:val="center"/>
            <w:hideMark/>
          </w:tcPr>
          <w:p w14:paraId="5B0B8E9D"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PF1432</w:t>
            </w:r>
          </w:p>
        </w:tc>
        <w:tc>
          <w:tcPr>
            <w:tcW w:w="2843" w:type="dxa"/>
            <w:tcBorders>
              <w:top w:val="nil"/>
              <w:left w:val="nil"/>
              <w:bottom w:val="single" w:sz="4" w:space="0" w:color="auto"/>
              <w:right w:val="single" w:sz="4" w:space="0" w:color="auto"/>
            </w:tcBorders>
            <w:shd w:val="clear" w:color="auto" w:fill="auto"/>
            <w:noWrap/>
            <w:vAlign w:val="center"/>
            <w:hideMark/>
          </w:tcPr>
          <w:p w14:paraId="656B1212"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TÉCNICAS DE MANIPULACIÓN DE ALIMENTOS</w:t>
            </w:r>
          </w:p>
        </w:tc>
        <w:tc>
          <w:tcPr>
            <w:tcW w:w="463" w:type="dxa"/>
            <w:tcBorders>
              <w:top w:val="nil"/>
              <w:left w:val="nil"/>
              <w:bottom w:val="single" w:sz="4" w:space="0" w:color="auto"/>
              <w:right w:val="single" w:sz="4" w:space="0" w:color="auto"/>
            </w:tcBorders>
            <w:shd w:val="clear" w:color="auto" w:fill="auto"/>
            <w:noWrap/>
            <w:vAlign w:val="center"/>
            <w:hideMark/>
          </w:tcPr>
          <w:p w14:paraId="57A1321A"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108</w:t>
            </w:r>
          </w:p>
        </w:tc>
        <w:tc>
          <w:tcPr>
            <w:tcW w:w="995" w:type="dxa"/>
            <w:tcBorders>
              <w:top w:val="nil"/>
              <w:left w:val="nil"/>
              <w:bottom w:val="single" w:sz="4" w:space="0" w:color="auto"/>
              <w:right w:val="single" w:sz="4" w:space="0" w:color="auto"/>
            </w:tcBorders>
            <w:shd w:val="clear" w:color="auto" w:fill="auto"/>
            <w:noWrap/>
            <w:vAlign w:val="center"/>
            <w:hideMark/>
          </w:tcPr>
          <w:p w14:paraId="5E0BE90F"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PRESENCIAL</w:t>
            </w:r>
          </w:p>
        </w:tc>
        <w:tc>
          <w:tcPr>
            <w:tcW w:w="347" w:type="dxa"/>
            <w:tcBorders>
              <w:top w:val="nil"/>
              <w:left w:val="nil"/>
              <w:bottom w:val="single" w:sz="4" w:space="0" w:color="auto"/>
              <w:right w:val="single" w:sz="4" w:space="0" w:color="auto"/>
            </w:tcBorders>
            <w:shd w:val="clear" w:color="auto" w:fill="auto"/>
            <w:noWrap/>
            <w:vAlign w:val="center"/>
            <w:hideMark/>
          </w:tcPr>
          <w:p w14:paraId="09F8C795"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7,0</w:t>
            </w:r>
          </w:p>
        </w:tc>
        <w:tc>
          <w:tcPr>
            <w:tcW w:w="586" w:type="dxa"/>
            <w:tcBorders>
              <w:top w:val="nil"/>
              <w:left w:val="nil"/>
              <w:bottom w:val="single" w:sz="4" w:space="0" w:color="auto"/>
              <w:right w:val="single" w:sz="4" w:space="0" w:color="auto"/>
            </w:tcBorders>
            <w:shd w:val="clear" w:color="auto" w:fill="auto"/>
            <w:noWrap/>
            <w:vAlign w:val="center"/>
            <w:hideMark/>
          </w:tcPr>
          <w:p w14:paraId="280D5E85"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$3.200</w:t>
            </w:r>
          </w:p>
        </w:tc>
        <w:tc>
          <w:tcPr>
            <w:tcW w:w="384" w:type="dxa"/>
            <w:tcBorders>
              <w:top w:val="nil"/>
              <w:left w:val="nil"/>
              <w:bottom w:val="single" w:sz="4" w:space="0" w:color="auto"/>
              <w:right w:val="single" w:sz="4" w:space="0" w:color="auto"/>
            </w:tcBorders>
            <w:shd w:val="clear" w:color="auto" w:fill="auto"/>
            <w:noWrap/>
            <w:vAlign w:val="center"/>
            <w:hideMark/>
          </w:tcPr>
          <w:p w14:paraId="23EFE16B"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20</w:t>
            </w:r>
          </w:p>
        </w:tc>
        <w:tc>
          <w:tcPr>
            <w:tcW w:w="384" w:type="dxa"/>
            <w:tcBorders>
              <w:top w:val="nil"/>
              <w:left w:val="nil"/>
              <w:bottom w:val="single" w:sz="4" w:space="0" w:color="auto"/>
              <w:right w:val="single" w:sz="4" w:space="0" w:color="auto"/>
            </w:tcBorders>
            <w:shd w:val="clear" w:color="auto" w:fill="auto"/>
            <w:noWrap/>
            <w:vAlign w:val="center"/>
            <w:hideMark/>
          </w:tcPr>
          <w:p w14:paraId="44A79C30"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20</w:t>
            </w:r>
          </w:p>
        </w:tc>
      </w:tr>
      <w:tr w:rsidR="000C2CC2" w:rsidRPr="000C2CC2" w14:paraId="2E991F91" w14:textId="77777777" w:rsidTr="000C2CC2">
        <w:trPr>
          <w:trHeight w:val="225"/>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7636DFE8"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BECAS FCS</w:t>
            </w:r>
          </w:p>
        </w:tc>
        <w:tc>
          <w:tcPr>
            <w:tcW w:w="463" w:type="dxa"/>
            <w:tcBorders>
              <w:top w:val="nil"/>
              <w:left w:val="nil"/>
              <w:bottom w:val="single" w:sz="4" w:space="0" w:color="auto"/>
              <w:right w:val="single" w:sz="4" w:space="0" w:color="auto"/>
            </w:tcBorders>
            <w:shd w:val="clear" w:color="auto" w:fill="auto"/>
            <w:noWrap/>
            <w:vAlign w:val="center"/>
            <w:hideMark/>
          </w:tcPr>
          <w:p w14:paraId="3238D0C7"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10</w:t>
            </w:r>
          </w:p>
        </w:tc>
        <w:tc>
          <w:tcPr>
            <w:tcW w:w="546" w:type="dxa"/>
            <w:tcBorders>
              <w:top w:val="nil"/>
              <w:left w:val="nil"/>
              <w:bottom w:val="single" w:sz="4" w:space="0" w:color="auto"/>
              <w:right w:val="single" w:sz="4" w:space="0" w:color="auto"/>
            </w:tcBorders>
            <w:shd w:val="clear" w:color="auto" w:fill="auto"/>
            <w:noWrap/>
            <w:vAlign w:val="center"/>
            <w:hideMark/>
          </w:tcPr>
          <w:p w14:paraId="48AE21C2"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22924</w:t>
            </w:r>
          </w:p>
        </w:tc>
        <w:tc>
          <w:tcPr>
            <w:tcW w:w="998" w:type="dxa"/>
            <w:tcBorders>
              <w:top w:val="nil"/>
              <w:left w:val="nil"/>
              <w:bottom w:val="single" w:sz="4" w:space="0" w:color="auto"/>
              <w:right w:val="single" w:sz="4" w:space="0" w:color="auto"/>
            </w:tcBorders>
            <w:shd w:val="clear" w:color="auto" w:fill="auto"/>
            <w:noWrap/>
            <w:vAlign w:val="center"/>
            <w:hideMark/>
          </w:tcPr>
          <w:p w14:paraId="5B51E38B"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76773018-7</w:t>
            </w:r>
          </w:p>
        </w:tc>
        <w:tc>
          <w:tcPr>
            <w:tcW w:w="2728" w:type="dxa"/>
            <w:tcBorders>
              <w:top w:val="nil"/>
              <w:left w:val="nil"/>
              <w:bottom w:val="single" w:sz="4" w:space="0" w:color="auto"/>
              <w:right w:val="single" w:sz="4" w:space="0" w:color="auto"/>
            </w:tcBorders>
            <w:shd w:val="clear" w:color="auto" w:fill="auto"/>
            <w:noWrap/>
            <w:vAlign w:val="center"/>
            <w:hideMark/>
          </w:tcPr>
          <w:p w14:paraId="6F93440E"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SERVICIO DE CAPACITACIÓN Y FORMACIÓN DE PERSONAS TEKNE SPA</w:t>
            </w:r>
          </w:p>
        </w:tc>
        <w:tc>
          <w:tcPr>
            <w:tcW w:w="1985" w:type="dxa"/>
            <w:tcBorders>
              <w:top w:val="nil"/>
              <w:left w:val="nil"/>
              <w:bottom w:val="single" w:sz="4" w:space="0" w:color="auto"/>
              <w:right w:val="single" w:sz="4" w:space="0" w:color="auto"/>
            </w:tcBorders>
            <w:shd w:val="clear" w:color="auto" w:fill="auto"/>
            <w:noWrap/>
            <w:vAlign w:val="center"/>
            <w:hideMark/>
          </w:tcPr>
          <w:p w14:paraId="7FA6B0E3"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 ANTOFAGASTA</w:t>
            </w:r>
          </w:p>
        </w:tc>
        <w:tc>
          <w:tcPr>
            <w:tcW w:w="1417" w:type="dxa"/>
            <w:tcBorders>
              <w:top w:val="nil"/>
              <w:left w:val="nil"/>
              <w:bottom w:val="single" w:sz="4" w:space="0" w:color="auto"/>
              <w:right w:val="single" w:sz="4" w:space="0" w:color="auto"/>
            </w:tcBorders>
            <w:shd w:val="clear" w:color="auto" w:fill="auto"/>
            <w:noWrap/>
            <w:vAlign w:val="center"/>
            <w:hideMark/>
          </w:tcPr>
          <w:p w14:paraId="38DCF292"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CALAMA</w:t>
            </w:r>
          </w:p>
        </w:tc>
        <w:tc>
          <w:tcPr>
            <w:tcW w:w="701" w:type="dxa"/>
            <w:tcBorders>
              <w:top w:val="nil"/>
              <w:left w:val="nil"/>
              <w:bottom w:val="single" w:sz="4" w:space="0" w:color="auto"/>
              <w:right w:val="single" w:sz="4" w:space="0" w:color="auto"/>
            </w:tcBorders>
            <w:shd w:val="clear" w:color="auto" w:fill="auto"/>
            <w:noWrap/>
            <w:vAlign w:val="center"/>
            <w:hideMark/>
          </w:tcPr>
          <w:p w14:paraId="0F52997E"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PF0626</w:t>
            </w:r>
          </w:p>
        </w:tc>
        <w:tc>
          <w:tcPr>
            <w:tcW w:w="2843" w:type="dxa"/>
            <w:tcBorders>
              <w:top w:val="nil"/>
              <w:left w:val="nil"/>
              <w:bottom w:val="single" w:sz="4" w:space="0" w:color="auto"/>
              <w:right w:val="single" w:sz="4" w:space="0" w:color="auto"/>
            </w:tcBorders>
            <w:shd w:val="clear" w:color="auto" w:fill="auto"/>
            <w:noWrap/>
            <w:vAlign w:val="center"/>
            <w:hideMark/>
          </w:tcPr>
          <w:p w14:paraId="6ED73111"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CORTE Y CONFECCIÓN DE ROPA INDUSTRIAL</w:t>
            </w:r>
          </w:p>
        </w:tc>
        <w:tc>
          <w:tcPr>
            <w:tcW w:w="463" w:type="dxa"/>
            <w:tcBorders>
              <w:top w:val="nil"/>
              <w:left w:val="nil"/>
              <w:bottom w:val="single" w:sz="4" w:space="0" w:color="auto"/>
              <w:right w:val="single" w:sz="4" w:space="0" w:color="auto"/>
            </w:tcBorders>
            <w:shd w:val="clear" w:color="auto" w:fill="auto"/>
            <w:noWrap/>
            <w:vAlign w:val="center"/>
            <w:hideMark/>
          </w:tcPr>
          <w:p w14:paraId="50823F27"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190</w:t>
            </w:r>
          </w:p>
        </w:tc>
        <w:tc>
          <w:tcPr>
            <w:tcW w:w="995" w:type="dxa"/>
            <w:tcBorders>
              <w:top w:val="nil"/>
              <w:left w:val="nil"/>
              <w:bottom w:val="single" w:sz="4" w:space="0" w:color="auto"/>
              <w:right w:val="single" w:sz="4" w:space="0" w:color="auto"/>
            </w:tcBorders>
            <w:shd w:val="clear" w:color="auto" w:fill="auto"/>
            <w:noWrap/>
            <w:vAlign w:val="center"/>
            <w:hideMark/>
          </w:tcPr>
          <w:p w14:paraId="2FBD9D40"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PRESENCIAL</w:t>
            </w:r>
          </w:p>
        </w:tc>
        <w:tc>
          <w:tcPr>
            <w:tcW w:w="347" w:type="dxa"/>
            <w:tcBorders>
              <w:top w:val="nil"/>
              <w:left w:val="nil"/>
              <w:bottom w:val="single" w:sz="4" w:space="0" w:color="auto"/>
              <w:right w:val="single" w:sz="4" w:space="0" w:color="auto"/>
            </w:tcBorders>
            <w:shd w:val="clear" w:color="auto" w:fill="auto"/>
            <w:noWrap/>
            <w:vAlign w:val="center"/>
            <w:hideMark/>
          </w:tcPr>
          <w:p w14:paraId="1846712D"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7,0</w:t>
            </w:r>
          </w:p>
        </w:tc>
        <w:tc>
          <w:tcPr>
            <w:tcW w:w="586" w:type="dxa"/>
            <w:tcBorders>
              <w:top w:val="nil"/>
              <w:left w:val="nil"/>
              <w:bottom w:val="single" w:sz="4" w:space="0" w:color="auto"/>
              <w:right w:val="single" w:sz="4" w:space="0" w:color="auto"/>
            </w:tcBorders>
            <w:shd w:val="clear" w:color="auto" w:fill="auto"/>
            <w:noWrap/>
            <w:vAlign w:val="center"/>
            <w:hideMark/>
          </w:tcPr>
          <w:p w14:paraId="6170856A"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$2.795</w:t>
            </w:r>
          </w:p>
        </w:tc>
        <w:tc>
          <w:tcPr>
            <w:tcW w:w="384" w:type="dxa"/>
            <w:tcBorders>
              <w:top w:val="nil"/>
              <w:left w:val="nil"/>
              <w:bottom w:val="single" w:sz="4" w:space="0" w:color="auto"/>
              <w:right w:val="single" w:sz="4" w:space="0" w:color="auto"/>
            </w:tcBorders>
            <w:shd w:val="clear" w:color="auto" w:fill="auto"/>
            <w:noWrap/>
            <w:vAlign w:val="center"/>
            <w:hideMark/>
          </w:tcPr>
          <w:p w14:paraId="34BB2AF2"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25</w:t>
            </w:r>
          </w:p>
        </w:tc>
        <w:tc>
          <w:tcPr>
            <w:tcW w:w="384" w:type="dxa"/>
            <w:tcBorders>
              <w:top w:val="nil"/>
              <w:left w:val="nil"/>
              <w:bottom w:val="single" w:sz="4" w:space="0" w:color="auto"/>
              <w:right w:val="single" w:sz="4" w:space="0" w:color="auto"/>
            </w:tcBorders>
            <w:shd w:val="clear" w:color="auto" w:fill="auto"/>
            <w:noWrap/>
            <w:vAlign w:val="center"/>
            <w:hideMark/>
          </w:tcPr>
          <w:p w14:paraId="0B6B4DEC"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25</w:t>
            </w:r>
          </w:p>
        </w:tc>
      </w:tr>
      <w:tr w:rsidR="000C2CC2" w:rsidRPr="000C2CC2" w14:paraId="68357527" w14:textId="77777777" w:rsidTr="000C2CC2">
        <w:trPr>
          <w:trHeight w:val="225"/>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435CC66E"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BECAS FCS</w:t>
            </w:r>
          </w:p>
        </w:tc>
        <w:tc>
          <w:tcPr>
            <w:tcW w:w="463" w:type="dxa"/>
            <w:tcBorders>
              <w:top w:val="nil"/>
              <w:left w:val="nil"/>
              <w:bottom w:val="single" w:sz="4" w:space="0" w:color="auto"/>
              <w:right w:val="single" w:sz="4" w:space="0" w:color="auto"/>
            </w:tcBorders>
            <w:shd w:val="clear" w:color="auto" w:fill="auto"/>
            <w:noWrap/>
            <w:vAlign w:val="center"/>
            <w:hideMark/>
          </w:tcPr>
          <w:p w14:paraId="5935521C"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11</w:t>
            </w:r>
          </w:p>
        </w:tc>
        <w:tc>
          <w:tcPr>
            <w:tcW w:w="546" w:type="dxa"/>
            <w:tcBorders>
              <w:top w:val="nil"/>
              <w:left w:val="nil"/>
              <w:bottom w:val="single" w:sz="4" w:space="0" w:color="auto"/>
              <w:right w:val="single" w:sz="4" w:space="0" w:color="auto"/>
            </w:tcBorders>
            <w:shd w:val="clear" w:color="auto" w:fill="auto"/>
            <w:noWrap/>
            <w:vAlign w:val="center"/>
            <w:hideMark/>
          </w:tcPr>
          <w:p w14:paraId="6D9BE871"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22936</w:t>
            </w:r>
          </w:p>
        </w:tc>
        <w:tc>
          <w:tcPr>
            <w:tcW w:w="998" w:type="dxa"/>
            <w:tcBorders>
              <w:top w:val="nil"/>
              <w:left w:val="nil"/>
              <w:bottom w:val="single" w:sz="4" w:space="0" w:color="auto"/>
              <w:right w:val="single" w:sz="4" w:space="0" w:color="auto"/>
            </w:tcBorders>
            <w:shd w:val="clear" w:color="auto" w:fill="auto"/>
            <w:noWrap/>
            <w:vAlign w:val="center"/>
            <w:hideMark/>
          </w:tcPr>
          <w:p w14:paraId="113122F3"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76773018-7</w:t>
            </w:r>
          </w:p>
        </w:tc>
        <w:tc>
          <w:tcPr>
            <w:tcW w:w="2728" w:type="dxa"/>
            <w:tcBorders>
              <w:top w:val="nil"/>
              <w:left w:val="nil"/>
              <w:bottom w:val="single" w:sz="4" w:space="0" w:color="auto"/>
              <w:right w:val="single" w:sz="4" w:space="0" w:color="auto"/>
            </w:tcBorders>
            <w:shd w:val="clear" w:color="auto" w:fill="auto"/>
            <w:noWrap/>
            <w:vAlign w:val="center"/>
            <w:hideMark/>
          </w:tcPr>
          <w:p w14:paraId="25168D56"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SERVICIO DE CAPACITACIÓN Y FORMACIÓN DE PERSONAS TEKNE SPA</w:t>
            </w:r>
          </w:p>
        </w:tc>
        <w:tc>
          <w:tcPr>
            <w:tcW w:w="1985" w:type="dxa"/>
            <w:tcBorders>
              <w:top w:val="nil"/>
              <w:left w:val="nil"/>
              <w:bottom w:val="single" w:sz="4" w:space="0" w:color="auto"/>
              <w:right w:val="single" w:sz="4" w:space="0" w:color="auto"/>
            </w:tcBorders>
            <w:shd w:val="clear" w:color="auto" w:fill="auto"/>
            <w:noWrap/>
            <w:vAlign w:val="center"/>
            <w:hideMark/>
          </w:tcPr>
          <w:p w14:paraId="6D38D389"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 ANTOFAGASTA</w:t>
            </w:r>
          </w:p>
        </w:tc>
        <w:tc>
          <w:tcPr>
            <w:tcW w:w="1417" w:type="dxa"/>
            <w:tcBorders>
              <w:top w:val="nil"/>
              <w:left w:val="nil"/>
              <w:bottom w:val="single" w:sz="4" w:space="0" w:color="auto"/>
              <w:right w:val="single" w:sz="4" w:space="0" w:color="auto"/>
            </w:tcBorders>
            <w:shd w:val="clear" w:color="auto" w:fill="auto"/>
            <w:noWrap/>
            <w:vAlign w:val="center"/>
            <w:hideMark/>
          </w:tcPr>
          <w:p w14:paraId="381830EC"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ANTOFAGASTA</w:t>
            </w:r>
          </w:p>
        </w:tc>
        <w:tc>
          <w:tcPr>
            <w:tcW w:w="701" w:type="dxa"/>
            <w:tcBorders>
              <w:top w:val="nil"/>
              <w:left w:val="nil"/>
              <w:bottom w:val="single" w:sz="4" w:space="0" w:color="auto"/>
              <w:right w:val="single" w:sz="4" w:space="0" w:color="auto"/>
            </w:tcBorders>
            <w:shd w:val="clear" w:color="auto" w:fill="auto"/>
            <w:noWrap/>
            <w:vAlign w:val="center"/>
            <w:hideMark/>
          </w:tcPr>
          <w:p w14:paraId="131994D8"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PF1255</w:t>
            </w:r>
          </w:p>
        </w:tc>
        <w:tc>
          <w:tcPr>
            <w:tcW w:w="2843" w:type="dxa"/>
            <w:tcBorders>
              <w:top w:val="nil"/>
              <w:left w:val="nil"/>
              <w:bottom w:val="single" w:sz="4" w:space="0" w:color="auto"/>
              <w:right w:val="single" w:sz="4" w:space="0" w:color="auto"/>
            </w:tcBorders>
            <w:shd w:val="clear" w:color="auto" w:fill="auto"/>
            <w:noWrap/>
            <w:vAlign w:val="center"/>
            <w:hideMark/>
          </w:tcPr>
          <w:p w14:paraId="576FE468"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INSTALACIÓN DE REDES Y ARTEFACTOS DE GAS</w:t>
            </w:r>
          </w:p>
        </w:tc>
        <w:tc>
          <w:tcPr>
            <w:tcW w:w="463" w:type="dxa"/>
            <w:tcBorders>
              <w:top w:val="nil"/>
              <w:left w:val="nil"/>
              <w:bottom w:val="single" w:sz="4" w:space="0" w:color="auto"/>
              <w:right w:val="single" w:sz="4" w:space="0" w:color="auto"/>
            </w:tcBorders>
            <w:shd w:val="clear" w:color="auto" w:fill="auto"/>
            <w:noWrap/>
            <w:vAlign w:val="center"/>
            <w:hideMark/>
          </w:tcPr>
          <w:p w14:paraId="7A9A3D9F"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160</w:t>
            </w:r>
          </w:p>
        </w:tc>
        <w:tc>
          <w:tcPr>
            <w:tcW w:w="995" w:type="dxa"/>
            <w:tcBorders>
              <w:top w:val="nil"/>
              <w:left w:val="nil"/>
              <w:bottom w:val="single" w:sz="4" w:space="0" w:color="auto"/>
              <w:right w:val="single" w:sz="4" w:space="0" w:color="auto"/>
            </w:tcBorders>
            <w:shd w:val="clear" w:color="auto" w:fill="auto"/>
            <w:noWrap/>
            <w:vAlign w:val="center"/>
            <w:hideMark/>
          </w:tcPr>
          <w:p w14:paraId="0A3B06C9"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PRESENCIAL</w:t>
            </w:r>
          </w:p>
        </w:tc>
        <w:tc>
          <w:tcPr>
            <w:tcW w:w="347" w:type="dxa"/>
            <w:tcBorders>
              <w:top w:val="nil"/>
              <w:left w:val="nil"/>
              <w:bottom w:val="single" w:sz="4" w:space="0" w:color="auto"/>
              <w:right w:val="single" w:sz="4" w:space="0" w:color="auto"/>
            </w:tcBorders>
            <w:shd w:val="clear" w:color="auto" w:fill="auto"/>
            <w:noWrap/>
            <w:vAlign w:val="center"/>
            <w:hideMark/>
          </w:tcPr>
          <w:p w14:paraId="157FF09D"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7,0</w:t>
            </w:r>
          </w:p>
        </w:tc>
        <w:tc>
          <w:tcPr>
            <w:tcW w:w="586" w:type="dxa"/>
            <w:tcBorders>
              <w:top w:val="nil"/>
              <w:left w:val="nil"/>
              <w:bottom w:val="single" w:sz="4" w:space="0" w:color="auto"/>
              <w:right w:val="single" w:sz="4" w:space="0" w:color="auto"/>
            </w:tcBorders>
            <w:shd w:val="clear" w:color="auto" w:fill="auto"/>
            <w:noWrap/>
            <w:vAlign w:val="center"/>
            <w:hideMark/>
          </w:tcPr>
          <w:p w14:paraId="683E7539"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$2.925</w:t>
            </w:r>
          </w:p>
        </w:tc>
        <w:tc>
          <w:tcPr>
            <w:tcW w:w="384" w:type="dxa"/>
            <w:tcBorders>
              <w:top w:val="nil"/>
              <w:left w:val="nil"/>
              <w:bottom w:val="single" w:sz="4" w:space="0" w:color="auto"/>
              <w:right w:val="single" w:sz="4" w:space="0" w:color="auto"/>
            </w:tcBorders>
            <w:shd w:val="clear" w:color="auto" w:fill="auto"/>
            <w:noWrap/>
            <w:vAlign w:val="center"/>
            <w:hideMark/>
          </w:tcPr>
          <w:p w14:paraId="3F2402C5"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20</w:t>
            </w:r>
          </w:p>
        </w:tc>
        <w:tc>
          <w:tcPr>
            <w:tcW w:w="384" w:type="dxa"/>
            <w:tcBorders>
              <w:top w:val="nil"/>
              <w:left w:val="nil"/>
              <w:bottom w:val="single" w:sz="4" w:space="0" w:color="auto"/>
              <w:right w:val="single" w:sz="4" w:space="0" w:color="auto"/>
            </w:tcBorders>
            <w:shd w:val="clear" w:color="auto" w:fill="auto"/>
            <w:noWrap/>
            <w:vAlign w:val="center"/>
            <w:hideMark/>
          </w:tcPr>
          <w:p w14:paraId="638B0B18"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20</w:t>
            </w:r>
          </w:p>
        </w:tc>
      </w:tr>
      <w:tr w:rsidR="000C2CC2" w:rsidRPr="000C2CC2" w14:paraId="02BBC53C" w14:textId="77777777" w:rsidTr="000C2CC2">
        <w:trPr>
          <w:trHeight w:val="225"/>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65DC4669"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BECAS FCS</w:t>
            </w:r>
          </w:p>
        </w:tc>
        <w:tc>
          <w:tcPr>
            <w:tcW w:w="463" w:type="dxa"/>
            <w:tcBorders>
              <w:top w:val="nil"/>
              <w:left w:val="nil"/>
              <w:bottom w:val="single" w:sz="4" w:space="0" w:color="auto"/>
              <w:right w:val="single" w:sz="4" w:space="0" w:color="auto"/>
            </w:tcBorders>
            <w:shd w:val="clear" w:color="auto" w:fill="auto"/>
            <w:noWrap/>
            <w:vAlign w:val="center"/>
            <w:hideMark/>
          </w:tcPr>
          <w:p w14:paraId="4E8623E7"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12</w:t>
            </w:r>
          </w:p>
        </w:tc>
        <w:tc>
          <w:tcPr>
            <w:tcW w:w="546" w:type="dxa"/>
            <w:tcBorders>
              <w:top w:val="nil"/>
              <w:left w:val="nil"/>
              <w:bottom w:val="single" w:sz="4" w:space="0" w:color="auto"/>
              <w:right w:val="single" w:sz="4" w:space="0" w:color="auto"/>
            </w:tcBorders>
            <w:shd w:val="clear" w:color="auto" w:fill="auto"/>
            <w:noWrap/>
            <w:vAlign w:val="center"/>
            <w:hideMark/>
          </w:tcPr>
          <w:p w14:paraId="0B1C3521"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22926</w:t>
            </w:r>
          </w:p>
        </w:tc>
        <w:tc>
          <w:tcPr>
            <w:tcW w:w="998" w:type="dxa"/>
            <w:tcBorders>
              <w:top w:val="nil"/>
              <w:left w:val="nil"/>
              <w:bottom w:val="single" w:sz="4" w:space="0" w:color="auto"/>
              <w:right w:val="single" w:sz="4" w:space="0" w:color="auto"/>
            </w:tcBorders>
            <w:shd w:val="clear" w:color="auto" w:fill="auto"/>
            <w:noWrap/>
            <w:vAlign w:val="center"/>
            <w:hideMark/>
          </w:tcPr>
          <w:p w14:paraId="542EEF28"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76773018-7</w:t>
            </w:r>
          </w:p>
        </w:tc>
        <w:tc>
          <w:tcPr>
            <w:tcW w:w="2728" w:type="dxa"/>
            <w:tcBorders>
              <w:top w:val="nil"/>
              <w:left w:val="nil"/>
              <w:bottom w:val="single" w:sz="4" w:space="0" w:color="auto"/>
              <w:right w:val="single" w:sz="4" w:space="0" w:color="auto"/>
            </w:tcBorders>
            <w:shd w:val="clear" w:color="auto" w:fill="auto"/>
            <w:noWrap/>
            <w:vAlign w:val="center"/>
            <w:hideMark/>
          </w:tcPr>
          <w:p w14:paraId="2799A5E7"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SERVICIO DE CAPACITACIÓN Y FORMACIÓN DE PERSONAS TEKNE SPA</w:t>
            </w:r>
          </w:p>
        </w:tc>
        <w:tc>
          <w:tcPr>
            <w:tcW w:w="1985" w:type="dxa"/>
            <w:tcBorders>
              <w:top w:val="nil"/>
              <w:left w:val="nil"/>
              <w:bottom w:val="single" w:sz="4" w:space="0" w:color="auto"/>
              <w:right w:val="single" w:sz="4" w:space="0" w:color="auto"/>
            </w:tcBorders>
            <w:shd w:val="clear" w:color="auto" w:fill="auto"/>
            <w:noWrap/>
            <w:vAlign w:val="center"/>
            <w:hideMark/>
          </w:tcPr>
          <w:p w14:paraId="4C7E56A0"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 ANTOFAGASTA</w:t>
            </w:r>
          </w:p>
        </w:tc>
        <w:tc>
          <w:tcPr>
            <w:tcW w:w="1417" w:type="dxa"/>
            <w:tcBorders>
              <w:top w:val="nil"/>
              <w:left w:val="nil"/>
              <w:bottom w:val="single" w:sz="4" w:space="0" w:color="auto"/>
              <w:right w:val="single" w:sz="4" w:space="0" w:color="auto"/>
            </w:tcBorders>
            <w:shd w:val="clear" w:color="auto" w:fill="auto"/>
            <w:noWrap/>
            <w:vAlign w:val="center"/>
            <w:hideMark/>
          </w:tcPr>
          <w:p w14:paraId="25CE0B72"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CALAMA</w:t>
            </w:r>
          </w:p>
        </w:tc>
        <w:tc>
          <w:tcPr>
            <w:tcW w:w="701" w:type="dxa"/>
            <w:tcBorders>
              <w:top w:val="nil"/>
              <w:left w:val="nil"/>
              <w:bottom w:val="single" w:sz="4" w:space="0" w:color="auto"/>
              <w:right w:val="single" w:sz="4" w:space="0" w:color="auto"/>
            </w:tcBorders>
            <w:shd w:val="clear" w:color="auto" w:fill="auto"/>
            <w:noWrap/>
            <w:vAlign w:val="center"/>
            <w:hideMark/>
          </w:tcPr>
          <w:p w14:paraId="6C99EDA7"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PF0679</w:t>
            </w:r>
          </w:p>
        </w:tc>
        <w:tc>
          <w:tcPr>
            <w:tcW w:w="2843" w:type="dxa"/>
            <w:tcBorders>
              <w:top w:val="nil"/>
              <w:left w:val="nil"/>
              <w:bottom w:val="single" w:sz="4" w:space="0" w:color="auto"/>
              <w:right w:val="single" w:sz="4" w:space="0" w:color="auto"/>
            </w:tcBorders>
            <w:shd w:val="clear" w:color="auto" w:fill="auto"/>
            <w:noWrap/>
            <w:vAlign w:val="center"/>
            <w:hideMark/>
          </w:tcPr>
          <w:p w14:paraId="683F0651"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INSTALACIONES ELÉCTRICAS TIPO F Y G</w:t>
            </w:r>
          </w:p>
        </w:tc>
        <w:tc>
          <w:tcPr>
            <w:tcW w:w="463" w:type="dxa"/>
            <w:tcBorders>
              <w:top w:val="nil"/>
              <w:left w:val="nil"/>
              <w:bottom w:val="single" w:sz="4" w:space="0" w:color="auto"/>
              <w:right w:val="single" w:sz="4" w:space="0" w:color="auto"/>
            </w:tcBorders>
            <w:shd w:val="clear" w:color="auto" w:fill="auto"/>
            <w:noWrap/>
            <w:vAlign w:val="center"/>
            <w:hideMark/>
          </w:tcPr>
          <w:p w14:paraId="54E24BEF"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260</w:t>
            </w:r>
          </w:p>
        </w:tc>
        <w:tc>
          <w:tcPr>
            <w:tcW w:w="995" w:type="dxa"/>
            <w:tcBorders>
              <w:top w:val="nil"/>
              <w:left w:val="nil"/>
              <w:bottom w:val="single" w:sz="4" w:space="0" w:color="auto"/>
              <w:right w:val="single" w:sz="4" w:space="0" w:color="auto"/>
            </w:tcBorders>
            <w:shd w:val="clear" w:color="auto" w:fill="auto"/>
            <w:noWrap/>
            <w:vAlign w:val="center"/>
            <w:hideMark/>
          </w:tcPr>
          <w:p w14:paraId="0887E8FE"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PRESENCIAL</w:t>
            </w:r>
          </w:p>
        </w:tc>
        <w:tc>
          <w:tcPr>
            <w:tcW w:w="347" w:type="dxa"/>
            <w:tcBorders>
              <w:top w:val="nil"/>
              <w:left w:val="nil"/>
              <w:bottom w:val="single" w:sz="4" w:space="0" w:color="auto"/>
              <w:right w:val="single" w:sz="4" w:space="0" w:color="auto"/>
            </w:tcBorders>
            <w:shd w:val="clear" w:color="auto" w:fill="auto"/>
            <w:noWrap/>
            <w:vAlign w:val="center"/>
            <w:hideMark/>
          </w:tcPr>
          <w:p w14:paraId="61021198"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7,0</w:t>
            </w:r>
          </w:p>
        </w:tc>
        <w:tc>
          <w:tcPr>
            <w:tcW w:w="586" w:type="dxa"/>
            <w:tcBorders>
              <w:top w:val="nil"/>
              <w:left w:val="nil"/>
              <w:bottom w:val="single" w:sz="4" w:space="0" w:color="auto"/>
              <w:right w:val="single" w:sz="4" w:space="0" w:color="auto"/>
            </w:tcBorders>
            <w:shd w:val="clear" w:color="auto" w:fill="auto"/>
            <w:noWrap/>
            <w:vAlign w:val="center"/>
            <w:hideMark/>
          </w:tcPr>
          <w:p w14:paraId="2769CC56"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$2.795</w:t>
            </w:r>
          </w:p>
        </w:tc>
        <w:tc>
          <w:tcPr>
            <w:tcW w:w="384" w:type="dxa"/>
            <w:tcBorders>
              <w:top w:val="nil"/>
              <w:left w:val="nil"/>
              <w:bottom w:val="single" w:sz="4" w:space="0" w:color="auto"/>
              <w:right w:val="single" w:sz="4" w:space="0" w:color="auto"/>
            </w:tcBorders>
            <w:shd w:val="clear" w:color="auto" w:fill="auto"/>
            <w:noWrap/>
            <w:vAlign w:val="center"/>
            <w:hideMark/>
          </w:tcPr>
          <w:p w14:paraId="20D0CA19"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20</w:t>
            </w:r>
          </w:p>
        </w:tc>
        <w:tc>
          <w:tcPr>
            <w:tcW w:w="384" w:type="dxa"/>
            <w:tcBorders>
              <w:top w:val="nil"/>
              <w:left w:val="nil"/>
              <w:bottom w:val="single" w:sz="4" w:space="0" w:color="auto"/>
              <w:right w:val="single" w:sz="4" w:space="0" w:color="auto"/>
            </w:tcBorders>
            <w:shd w:val="clear" w:color="auto" w:fill="auto"/>
            <w:noWrap/>
            <w:vAlign w:val="center"/>
            <w:hideMark/>
          </w:tcPr>
          <w:p w14:paraId="04E5E62B"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20</w:t>
            </w:r>
          </w:p>
        </w:tc>
      </w:tr>
      <w:tr w:rsidR="000C2CC2" w:rsidRPr="000C2CC2" w14:paraId="7E55345A" w14:textId="77777777" w:rsidTr="000C2CC2">
        <w:trPr>
          <w:trHeight w:val="225"/>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788A3874"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lastRenderedPageBreak/>
              <w:t>BECAS FCS</w:t>
            </w:r>
          </w:p>
        </w:tc>
        <w:tc>
          <w:tcPr>
            <w:tcW w:w="463" w:type="dxa"/>
            <w:tcBorders>
              <w:top w:val="nil"/>
              <w:left w:val="nil"/>
              <w:bottom w:val="single" w:sz="4" w:space="0" w:color="auto"/>
              <w:right w:val="single" w:sz="4" w:space="0" w:color="auto"/>
            </w:tcBorders>
            <w:shd w:val="clear" w:color="auto" w:fill="auto"/>
            <w:noWrap/>
            <w:vAlign w:val="center"/>
            <w:hideMark/>
          </w:tcPr>
          <w:p w14:paraId="69A4BA0B"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13</w:t>
            </w:r>
          </w:p>
        </w:tc>
        <w:tc>
          <w:tcPr>
            <w:tcW w:w="546" w:type="dxa"/>
            <w:tcBorders>
              <w:top w:val="nil"/>
              <w:left w:val="nil"/>
              <w:bottom w:val="single" w:sz="4" w:space="0" w:color="auto"/>
              <w:right w:val="single" w:sz="4" w:space="0" w:color="auto"/>
            </w:tcBorders>
            <w:shd w:val="clear" w:color="auto" w:fill="auto"/>
            <w:noWrap/>
            <w:vAlign w:val="center"/>
            <w:hideMark/>
          </w:tcPr>
          <w:p w14:paraId="6F822B29"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22915</w:t>
            </w:r>
          </w:p>
        </w:tc>
        <w:tc>
          <w:tcPr>
            <w:tcW w:w="998" w:type="dxa"/>
            <w:tcBorders>
              <w:top w:val="nil"/>
              <w:left w:val="nil"/>
              <w:bottom w:val="single" w:sz="4" w:space="0" w:color="auto"/>
              <w:right w:val="single" w:sz="4" w:space="0" w:color="auto"/>
            </w:tcBorders>
            <w:shd w:val="clear" w:color="auto" w:fill="auto"/>
            <w:noWrap/>
            <w:vAlign w:val="center"/>
            <w:hideMark/>
          </w:tcPr>
          <w:p w14:paraId="6FBEA4B3"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76773018-7</w:t>
            </w:r>
          </w:p>
        </w:tc>
        <w:tc>
          <w:tcPr>
            <w:tcW w:w="2728" w:type="dxa"/>
            <w:tcBorders>
              <w:top w:val="nil"/>
              <w:left w:val="nil"/>
              <w:bottom w:val="single" w:sz="4" w:space="0" w:color="auto"/>
              <w:right w:val="single" w:sz="4" w:space="0" w:color="auto"/>
            </w:tcBorders>
            <w:shd w:val="clear" w:color="auto" w:fill="auto"/>
            <w:noWrap/>
            <w:vAlign w:val="center"/>
            <w:hideMark/>
          </w:tcPr>
          <w:p w14:paraId="7FC15AF0"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SERVICIO DE CAPACITACIÓN Y FORMACIÓN DE PERSONAS TEKNE SPA</w:t>
            </w:r>
          </w:p>
        </w:tc>
        <w:tc>
          <w:tcPr>
            <w:tcW w:w="1985" w:type="dxa"/>
            <w:tcBorders>
              <w:top w:val="nil"/>
              <w:left w:val="nil"/>
              <w:bottom w:val="single" w:sz="4" w:space="0" w:color="auto"/>
              <w:right w:val="single" w:sz="4" w:space="0" w:color="auto"/>
            </w:tcBorders>
            <w:shd w:val="clear" w:color="auto" w:fill="auto"/>
            <w:noWrap/>
            <w:vAlign w:val="center"/>
            <w:hideMark/>
          </w:tcPr>
          <w:p w14:paraId="37CAA964"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 ANTOFAGASTA</w:t>
            </w:r>
          </w:p>
        </w:tc>
        <w:tc>
          <w:tcPr>
            <w:tcW w:w="1417" w:type="dxa"/>
            <w:tcBorders>
              <w:top w:val="nil"/>
              <w:left w:val="nil"/>
              <w:bottom w:val="single" w:sz="4" w:space="0" w:color="auto"/>
              <w:right w:val="single" w:sz="4" w:space="0" w:color="auto"/>
            </w:tcBorders>
            <w:shd w:val="clear" w:color="auto" w:fill="auto"/>
            <w:noWrap/>
            <w:vAlign w:val="center"/>
            <w:hideMark/>
          </w:tcPr>
          <w:p w14:paraId="74D13312"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ANTOFAGASTA</w:t>
            </w:r>
          </w:p>
        </w:tc>
        <w:tc>
          <w:tcPr>
            <w:tcW w:w="701" w:type="dxa"/>
            <w:tcBorders>
              <w:top w:val="nil"/>
              <w:left w:val="nil"/>
              <w:bottom w:val="single" w:sz="4" w:space="0" w:color="auto"/>
              <w:right w:val="single" w:sz="4" w:space="0" w:color="auto"/>
            </w:tcBorders>
            <w:shd w:val="clear" w:color="auto" w:fill="auto"/>
            <w:noWrap/>
            <w:vAlign w:val="center"/>
            <w:hideMark/>
          </w:tcPr>
          <w:p w14:paraId="18A14043"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PF0586</w:t>
            </w:r>
          </w:p>
        </w:tc>
        <w:tc>
          <w:tcPr>
            <w:tcW w:w="2843" w:type="dxa"/>
            <w:tcBorders>
              <w:top w:val="nil"/>
              <w:left w:val="nil"/>
              <w:bottom w:val="single" w:sz="4" w:space="0" w:color="auto"/>
              <w:right w:val="single" w:sz="4" w:space="0" w:color="auto"/>
            </w:tcBorders>
            <w:shd w:val="clear" w:color="auto" w:fill="auto"/>
            <w:noWrap/>
            <w:vAlign w:val="center"/>
            <w:hideMark/>
          </w:tcPr>
          <w:p w14:paraId="7D2B1497"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MECÁNICA BÁSICA, DESABOLLADURA Y PINTURA</w:t>
            </w:r>
          </w:p>
        </w:tc>
        <w:tc>
          <w:tcPr>
            <w:tcW w:w="463" w:type="dxa"/>
            <w:tcBorders>
              <w:top w:val="nil"/>
              <w:left w:val="nil"/>
              <w:bottom w:val="single" w:sz="4" w:space="0" w:color="auto"/>
              <w:right w:val="single" w:sz="4" w:space="0" w:color="auto"/>
            </w:tcBorders>
            <w:shd w:val="clear" w:color="auto" w:fill="auto"/>
            <w:noWrap/>
            <w:vAlign w:val="center"/>
            <w:hideMark/>
          </w:tcPr>
          <w:p w14:paraId="78C1E548"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150</w:t>
            </w:r>
          </w:p>
        </w:tc>
        <w:tc>
          <w:tcPr>
            <w:tcW w:w="995" w:type="dxa"/>
            <w:tcBorders>
              <w:top w:val="nil"/>
              <w:left w:val="nil"/>
              <w:bottom w:val="single" w:sz="4" w:space="0" w:color="auto"/>
              <w:right w:val="single" w:sz="4" w:space="0" w:color="auto"/>
            </w:tcBorders>
            <w:shd w:val="clear" w:color="auto" w:fill="auto"/>
            <w:noWrap/>
            <w:vAlign w:val="center"/>
            <w:hideMark/>
          </w:tcPr>
          <w:p w14:paraId="4185E1E2"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PRESENCIAL</w:t>
            </w:r>
          </w:p>
        </w:tc>
        <w:tc>
          <w:tcPr>
            <w:tcW w:w="347" w:type="dxa"/>
            <w:tcBorders>
              <w:top w:val="nil"/>
              <w:left w:val="nil"/>
              <w:bottom w:val="single" w:sz="4" w:space="0" w:color="auto"/>
              <w:right w:val="single" w:sz="4" w:space="0" w:color="auto"/>
            </w:tcBorders>
            <w:shd w:val="clear" w:color="auto" w:fill="auto"/>
            <w:noWrap/>
            <w:vAlign w:val="center"/>
            <w:hideMark/>
          </w:tcPr>
          <w:p w14:paraId="48377624"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7,0</w:t>
            </w:r>
          </w:p>
        </w:tc>
        <w:tc>
          <w:tcPr>
            <w:tcW w:w="586" w:type="dxa"/>
            <w:tcBorders>
              <w:top w:val="nil"/>
              <w:left w:val="nil"/>
              <w:bottom w:val="single" w:sz="4" w:space="0" w:color="auto"/>
              <w:right w:val="single" w:sz="4" w:space="0" w:color="auto"/>
            </w:tcBorders>
            <w:shd w:val="clear" w:color="auto" w:fill="auto"/>
            <w:noWrap/>
            <w:vAlign w:val="center"/>
            <w:hideMark/>
          </w:tcPr>
          <w:p w14:paraId="12BC1128"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$3.120</w:t>
            </w:r>
          </w:p>
        </w:tc>
        <w:tc>
          <w:tcPr>
            <w:tcW w:w="384" w:type="dxa"/>
            <w:tcBorders>
              <w:top w:val="nil"/>
              <w:left w:val="nil"/>
              <w:bottom w:val="single" w:sz="4" w:space="0" w:color="auto"/>
              <w:right w:val="single" w:sz="4" w:space="0" w:color="auto"/>
            </w:tcBorders>
            <w:shd w:val="clear" w:color="auto" w:fill="auto"/>
            <w:noWrap/>
            <w:vAlign w:val="center"/>
            <w:hideMark/>
          </w:tcPr>
          <w:p w14:paraId="53EAE959"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25</w:t>
            </w:r>
          </w:p>
        </w:tc>
        <w:tc>
          <w:tcPr>
            <w:tcW w:w="384" w:type="dxa"/>
            <w:tcBorders>
              <w:top w:val="nil"/>
              <w:left w:val="nil"/>
              <w:bottom w:val="single" w:sz="4" w:space="0" w:color="auto"/>
              <w:right w:val="single" w:sz="4" w:space="0" w:color="auto"/>
            </w:tcBorders>
            <w:shd w:val="clear" w:color="auto" w:fill="auto"/>
            <w:noWrap/>
            <w:vAlign w:val="center"/>
            <w:hideMark/>
          </w:tcPr>
          <w:p w14:paraId="7606CF8C"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25</w:t>
            </w:r>
          </w:p>
        </w:tc>
      </w:tr>
      <w:tr w:rsidR="000C2CC2" w:rsidRPr="000C2CC2" w14:paraId="1FEE89AD" w14:textId="77777777" w:rsidTr="000C2CC2">
        <w:trPr>
          <w:trHeight w:val="225"/>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25C662B3"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BECAS FCS</w:t>
            </w:r>
          </w:p>
        </w:tc>
        <w:tc>
          <w:tcPr>
            <w:tcW w:w="463" w:type="dxa"/>
            <w:tcBorders>
              <w:top w:val="nil"/>
              <w:left w:val="nil"/>
              <w:bottom w:val="single" w:sz="4" w:space="0" w:color="auto"/>
              <w:right w:val="single" w:sz="4" w:space="0" w:color="auto"/>
            </w:tcBorders>
            <w:shd w:val="clear" w:color="auto" w:fill="auto"/>
            <w:noWrap/>
            <w:vAlign w:val="center"/>
            <w:hideMark/>
          </w:tcPr>
          <w:p w14:paraId="46C52633"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14</w:t>
            </w:r>
          </w:p>
        </w:tc>
        <w:tc>
          <w:tcPr>
            <w:tcW w:w="546" w:type="dxa"/>
            <w:tcBorders>
              <w:top w:val="nil"/>
              <w:left w:val="nil"/>
              <w:bottom w:val="single" w:sz="4" w:space="0" w:color="auto"/>
              <w:right w:val="single" w:sz="4" w:space="0" w:color="auto"/>
            </w:tcBorders>
            <w:shd w:val="clear" w:color="auto" w:fill="auto"/>
            <w:noWrap/>
            <w:vAlign w:val="center"/>
            <w:hideMark/>
          </w:tcPr>
          <w:p w14:paraId="14573CB6"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22937</w:t>
            </w:r>
          </w:p>
        </w:tc>
        <w:tc>
          <w:tcPr>
            <w:tcW w:w="998" w:type="dxa"/>
            <w:tcBorders>
              <w:top w:val="nil"/>
              <w:left w:val="nil"/>
              <w:bottom w:val="single" w:sz="4" w:space="0" w:color="auto"/>
              <w:right w:val="single" w:sz="4" w:space="0" w:color="auto"/>
            </w:tcBorders>
            <w:shd w:val="clear" w:color="auto" w:fill="auto"/>
            <w:noWrap/>
            <w:vAlign w:val="center"/>
            <w:hideMark/>
          </w:tcPr>
          <w:p w14:paraId="71C0BED9"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76773018-7</w:t>
            </w:r>
          </w:p>
        </w:tc>
        <w:tc>
          <w:tcPr>
            <w:tcW w:w="2728" w:type="dxa"/>
            <w:tcBorders>
              <w:top w:val="nil"/>
              <w:left w:val="nil"/>
              <w:bottom w:val="single" w:sz="4" w:space="0" w:color="auto"/>
              <w:right w:val="single" w:sz="4" w:space="0" w:color="auto"/>
            </w:tcBorders>
            <w:shd w:val="clear" w:color="auto" w:fill="auto"/>
            <w:noWrap/>
            <w:vAlign w:val="center"/>
            <w:hideMark/>
          </w:tcPr>
          <w:p w14:paraId="0A667589"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SERVICIO DE CAPACITACIÓN Y FORMACIÓN DE PERSONAS TEKNE SPA</w:t>
            </w:r>
          </w:p>
        </w:tc>
        <w:tc>
          <w:tcPr>
            <w:tcW w:w="1985" w:type="dxa"/>
            <w:tcBorders>
              <w:top w:val="nil"/>
              <w:left w:val="nil"/>
              <w:bottom w:val="single" w:sz="4" w:space="0" w:color="auto"/>
              <w:right w:val="single" w:sz="4" w:space="0" w:color="auto"/>
            </w:tcBorders>
            <w:shd w:val="clear" w:color="auto" w:fill="auto"/>
            <w:noWrap/>
            <w:vAlign w:val="center"/>
            <w:hideMark/>
          </w:tcPr>
          <w:p w14:paraId="17B7AF10"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 ANTOFAGASTA</w:t>
            </w:r>
          </w:p>
        </w:tc>
        <w:tc>
          <w:tcPr>
            <w:tcW w:w="1417" w:type="dxa"/>
            <w:tcBorders>
              <w:top w:val="nil"/>
              <w:left w:val="nil"/>
              <w:bottom w:val="single" w:sz="4" w:space="0" w:color="auto"/>
              <w:right w:val="single" w:sz="4" w:space="0" w:color="auto"/>
            </w:tcBorders>
            <w:shd w:val="clear" w:color="auto" w:fill="auto"/>
            <w:noWrap/>
            <w:vAlign w:val="center"/>
            <w:hideMark/>
          </w:tcPr>
          <w:p w14:paraId="7CC3A551"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CALAMA</w:t>
            </w:r>
          </w:p>
        </w:tc>
        <w:tc>
          <w:tcPr>
            <w:tcW w:w="701" w:type="dxa"/>
            <w:tcBorders>
              <w:top w:val="nil"/>
              <w:left w:val="nil"/>
              <w:bottom w:val="single" w:sz="4" w:space="0" w:color="auto"/>
              <w:right w:val="single" w:sz="4" w:space="0" w:color="auto"/>
            </w:tcBorders>
            <w:shd w:val="clear" w:color="auto" w:fill="auto"/>
            <w:noWrap/>
            <w:vAlign w:val="center"/>
            <w:hideMark/>
          </w:tcPr>
          <w:p w14:paraId="78AA1094"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PF1257</w:t>
            </w:r>
          </w:p>
        </w:tc>
        <w:tc>
          <w:tcPr>
            <w:tcW w:w="2843" w:type="dxa"/>
            <w:tcBorders>
              <w:top w:val="nil"/>
              <w:left w:val="nil"/>
              <w:bottom w:val="single" w:sz="4" w:space="0" w:color="auto"/>
              <w:right w:val="single" w:sz="4" w:space="0" w:color="auto"/>
            </w:tcBorders>
            <w:shd w:val="clear" w:color="auto" w:fill="auto"/>
            <w:noWrap/>
            <w:vAlign w:val="center"/>
            <w:hideMark/>
          </w:tcPr>
          <w:p w14:paraId="2F4AFD38"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OPERACIÓN DE GRÚA HORQUILLA</w:t>
            </w:r>
          </w:p>
        </w:tc>
        <w:tc>
          <w:tcPr>
            <w:tcW w:w="463" w:type="dxa"/>
            <w:tcBorders>
              <w:top w:val="nil"/>
              <w:left w:val="nil"/>
              <w:bottom w:val="single" w:sz="4" w:space="0" w:color="auto"/>
              <w:right w:val="single" w:sz="4" w:space="0" w:color="auto"/>
            </w:tcBorders>
            <w:shd w:val="clear" w:color="auto" w:fill="auto"/>
            <w:noWrap/>
            <w:vAlign w:val="center"/>
            <w:hideMark/>
          </w:tcPr>
          <w:p w14:paraId="6AE12622"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160</w:t>
            </w:r>
          </w:p>
        </w:tc>
        <w:tc>
          <w:tcPr>
            <w:tcW w:w="995" w:type="dxa"/>
            <w:tcBorders>
              <w:top w:val="nil"/>
              <w:left w:val="nil"/>
              <w:bottom w:val="single" w:sz="4" w:space="0" w:color="auto"/>
              <w:right w:val="single" w:sz="4" w:space="0" w:color="auto"/>
            </w:tcBorders>
            <w:shd w:val="clear" w:color="auto" w:fill="auto"/>
            <w:noWrap/>
            <w:vAlign w:val="center"/>
            <w:hideMark/>
          </w:tcPr>
          <w:p w14:paraId="5A80C98E"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PRESENCIAL</w:t>
            </w:r>
          </w:p>
        </w:tc>
        <w:tc>
          <w:tcPr>
            <w:tcW w:w="347" w:type="dxa"/>
            <w:tcBorders>
              <w:top w:val="nil"/>
              <w:left w:val="nil"/>
              <w:bottom w:val="single" w:sz="4" w:space="0" w:color="auto"/>
              <w:right w:val="single" w:sz="4" w:space="0" w:color="auto"/>
            </w:tcBorders>
            <w:shd w:val="clear" w:color="auto" w:fill="auto"/>
            <w:noWrap/>
            <w:vAlign w:val="center"/>
            <w:hideMark/>
          </w:tcPr>
          <w:p w14:paraId="19C1394F"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7,0</w:t>
            </w:r>
          </w:p>
        </w:tc>
        <w:tc>
          <w:tcPr>
            <w:tcW w:w="586" w:type="dxa"/>
            <w:tcBorders>
              <w:top w:val="nil"/>
              <w:left w:val="nil"/>
              <w:bottom w:val="single" w:sz="4" w:space="0" w:color="auto"/>
              <w:right w:val="single" w:sz="4" w:space="0" w:color="auto"/>
            </w:tcBorders>
            <w:shd w:val="clear" w:color="auto" w:fill="auto"/>
            <w:noWrap/>
            <w:vAlign w:val="center"/>
            <w:hideMark/>
          </w:tcPr>
          <w:p w14:paraId="24C054AE"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$2.925</w:t>
            </w:r>
          </w:p>
        </w:tc>
        <w:tc>
          <w:tcPr>
            <w:tcW w:w="384" w:type="dxa"/>
            <w:tcBorders>
              <w:top w:val="nil"/>
              <w:left w:val="nil"/>
              <w:bottom w:val="single" w:sz="4" w:space="0" w:color="auto"/>
              <w:right w:val="single" w:sz="4" w:space="0" w:color="auto"/>
            </w:tcBorders>
            <w:shd w:val="clear" w:color="auto" w:fill="auto"/>
            <w:noWrap/>
            <w:vAlign w:val="center"/>
            <w:hideMark/>
          </w:tcPr>
          <w:p w14:paraId="017D6DE8"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25</w:t>
            </w:r>
          </w:p>
        </w:tc>
        <w:tc>
          <w:tcPr>
            <w:tcW w:w="384" w:type="dxa"/>
            <w:tcBorders>
              <w:top w:val="nil"/>
              <w:left w:val="nil"/>
              <w:bottom w:val="single" w:sz="4" w:space="0" w:color="auto"/>
              <w:right w:val="single" w:sz="4" w:space="0" w:color="auto"/>
            </w:tcBorders>
            <w:shd w:val="clear" w:color="auto" w:fill="auto"/>
            <w:noWrap/>
            <w:vAlign w:val="center"/>
            <w:hideMark/>
          </w:tcPr>
          <w:p w14:paraId="43EE16D4"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25</w:t>
            </w:r>
          </w:p>
        </w:tc>
      </w:tr>
      <w:tr w:rsidR="000C2CC2" w:rsidRPr="000C2CC2" w14:paraId="5494C758" w14:textId="77777777" w:rsidTr="000C2CC2">
        <w:trPr>
          <w:trHeight w:val="225"/>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1D247BCE"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BECAS FCS</w:t>
            </w:r>
          </w:p>
        </w:tc>
        <w:tc>
          <w:tcPr>
            <w:tcW w:w="463" w:type="dxa"/>
            <w:tcBorders>
              <w:top w:val="nil"/>
              <w:left w:val="nil"/>
              <w:bottom w:val="single" w:sz="4" w:space="0" w:color="auto"/>
              <w:right w:val="single" w:sz="4" w:space="0" w:color="auto"/>
            </w:tcBorders>
            <w:shd w:val="clear" w:color="auto" w:fill="auto"/>
            <w:noWrap/>
            <w:vAlign w:val="center"/>
            <w:hideMark/>
          </w:tcPr>
          <w:p w14:paraId="1BAE4C07"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15</w:t>
            </w:r>
          </w:p>
        </w:tc>
        <w:tc>
          <w:tcPr>
            <w:tcW w:w="546" w:type="dxa"/>
            <w:tcBorders>
              <w:top w:val="nil"/>
              <w:left w:val="nil"/>
              <w:bottom w:val="single" w:sz="4" w:space="0" w:color="auto"/>
              <w:right w:val="single" w:sz="4" w:space="0" w:color="auto"/>
            </w:tcBorders>
            <w:shd w:val="clear" w:color="auto" w:fill="auto"/>
            <w:noWrap/>
            <w:vAlign w:val="center"/>
            <w:hideMark/>
          </w:tcPr>
          <w:p w14:paraId="08A7793F"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22934</w:t>
            </w:r>
          </w:p>
        </w:tc>
        <w:tc>
          <w:tcPr>
            <w:tcW w:w="998" w:type="dxa"/>
            <w:tcBorders>
              <w:top w:val="nil"/>
              <w:left w:val="nil"/>
              <w:bottom w:val="single" w:sz="4" w:space="0" w:color="auto"/>
              <w:right w:val="single" w:sz="4" w:space="0" w:color="auto"/>
            </w:tcBorders>
            <w:shd w:val="clear" w:color="auto" w:fill="auto"/>
            <w:noWrap/>
            <w:vAlign w:val="center"/>
            <w:hideMark/>
          </w:tcPr>
          <w:p w14:paraId="1BE30B0E"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76773018-7</w:t>
            </w:r>
          </w:p>
        </w:tc>
        <w:tc>
          <w:tcPr>
            <w:tcW w:w="2728" w:type="dxa"/>
            <w:tcBorders>
              <w:top w:val="nil"/>
              <w:left w:val="nil"/>
              <w:bottom w:val="single" w:sz="4" w:space="0" w:color="auto"/>
              <w:right w:val="single" w:sz="4" w:space="0" w:color="auto"/>
            </w:tcBorders>
            <w:shd w:val="clear" w:color="auto" w:fill="auto"/>
            <w:noWrap/>
            <w:vAlign w:val="center"/>
            <w:hideMark/>
          </w:tcPr>
          <w:p w14:paraId="702BCF28"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SERVICIO DE CAPACITACIÓN Y FORMACIÓN DE PERSONAS TEKNE SPA</w:t>
            </w:r>
          </w:p>
        </w:tc>
        <w:tc>
          <w:tcPr>
            <w:tcW w:w="1985" w:type="dxa"/>
            <w:tcBorders>
              <w:top w:val="nil"/>
              <w:left w:val="nil"/>
              <w:bottom w:val="single" w:sz="4" w:space="0" w:color="auto"/>
              <w:right w:val="single" w:sz="4" w:space="0" w:color="auto"/>
            </w:tcBorders>
            <w:shd w:val="clear" w:color="auto" w:fill="auto"/>
            <w:noWrap/>
            <w:vAlign w:val="center"/>
            <w:hideMark/>
          </w:tcPr>
          <w:p w14:paraId="5BB71EC6"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 ANTOFAGASTA</w:t>
            </w:r>
          </w:p>
        </w:tc>
        <w:tc>
          <w:tcPr>
            <w:tcW w:w="1417" w:type="dxa"/>
            <w:tcBorders>
              <w:top w:val="nil"/>
              <w:left w:val="nil"/>
              <w:bottom w:val="single" w:sz="4" w:space="0" w:color="auto"/>
              <w:right w:val="single" w:sz="4" w:space="0" w:color="auto"/>
            </w:tcBorders>
            <w:shd w:val="clear" w:color="auto" w:fill="auto"/>
            <w:noWrap/>
            <w:vAlign w:val="center"/>
            <w:hideMark/>
          </w:tcPr>
          <w:p w14:paraId="1B248BD7"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ANTOFAGASTA</w:t>
            </w:r>
          </w:p>
        </w:tc>
        <w:tc>
          <w:tcPr>
            <w:tcW w:w="701" w:type="dxa"/>
            <w:tcBorders>
              <w:top w:val="nil"/>
              <w:left w:val="nil"/>
              <w:bottom w:val="single" w:sz="4" w:space="0" w:color="auto"/>
              <w:right w:val="single" w:sz="4" w:space="0" w:color="auto"/>
            </w:tcBorders>
            <w:shd w:val="clear" w:color="auto" w:fill="auto"/>
            <w:noWrap/>
            <w:vAlign w:val="center"/>
            <w:hideMark/>
          </w:tcPr>
          <w:p w14:paraId="64157EE3"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PF1184</w:t>
            </w:r>
          </w:p>
        </w:tc>
        <w:tc>
          <w:tcPr>
            <w:tcW w:w="2843" w:type="dxa"/>
            <w:tcBorders>
              <w:top w:val="nil"/>
              <w:left w:val="nil"/>
              <w:bottom w:val="single" w:sz="4" w:space="0" w:color="auto"/>
              <w:right w:val="single" w:sz="4" w:space="0" w:color="auto"/>
            </w:tcBorders>
            <w:shd w:val="clear" w:color="auto" w:fill="auto"/>
            <w:noWrap/>
            <w:vAlign w:val="center"/>
            <w:hideMark/>
          </w:tcPr>
          <w:p w14:paraId="27B1A4C1"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SERVICIO DE GUARDIA DE SEGURIDAD</w:t>
            </w:r>
          </w:p>
        </w:tc>
        <w:tc>
          <w:tcPr>
            <w:tcW w:w="463" w:type="dxa"/>
            <w:tcBorders>
              <w:top w:val="nil"/>
              <w:left w:val="nil"/>
              <w:bottom w:val="single" w:sz="4" w:space="0" w:color="auto"/>
              <w:right w:val="single" w:sz="4" w:space="0" w:color="auto"/>
            </w:tcBorders>
            <w:shd w:val="clear" w:color="auto" w:fill="auto"/>
            <w:noWrap/>
            <w:vAlign w:val="center"/>
            <w:hideMark/>
          </w:tcPr>
          <w:p w14:paraId="650A553B"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90</w:t>
            </w:r>
          </w:p>
        </w:tc>
        <w:tc>
          <w:tcPr>
            <w:tcW w:w="995" w:type="dxa"/>
            <w:tcBorders>
              <w:top w:val="nil"/>
              <w:left w:val="nil"/>
              <w:bottom w:val="single" w:sz="4" w:space="0" w:color="auto"/>
              <w:right w:val="single" w:sz="4" w:space="0" w:color="auto"/>
            </w:tcBorders>
            <w:shd w:val="clear" w:color="auto" w:fill="auto"/>
            <w:noWrap/>
            <w:vAlign w:val="center"/>
            <w:hideMark/>
          </w:tcPr>
          <w:p w14:paraId="58749F75"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PRESENCIAL</w:t>
            </w:r>
          </w:p>
        </w:tc>
        <w:tc>
          <w:tcPr>
            <w:tcW w:w="347" w:type="dxa"/>
            <w:tcBorders>
              <w:top w:val="nil"/>
              <w:left w:val="nil"/>
              <w:bottom w:val="single" w:sz="4" w:space="0" w:color="auto"/>
              <w:right w:val="single" w:sz="4" w:space="0" w:color="auto"/>
            </w:tcBorders>
            <w:shd w:val="clear" w:color="auto" w:fill="auto"/>
            <w:noWrap/>
            <w:vAlign w:val="center"/>
            <w:hideMark/>
          </w:tcPr>
          <w:p w14:paraId="0D164258"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7,0</w:t>
            </w:r>
          </w:p>
        </w:tc>
        <w:tc>
          <w:tcPr>
            <w:tcW w:w="586" w:type="dxa"/>
            <w:tcBorders>
              <w:top w:val="nil"/>
              <w:left w:val="nil"/>
              <w:bottom w:val="single" w:sz="4" w:space="0" w:color="auto"/>
              <w:right w:val="single" w:sz="4" w:space="0" w:color="auto"/>
            </w:tcBorders>
            <w:shd w:val="clear" w:color="auto" w:fill="auto"/>
            <w:noWrap/>
            <w:vAlign w:val="center"/>
            <w:hideMark/>
          </w:tcPr>
          <w:p w14:paraId="29FBE098"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$2.600</w:t>
            </w:r>
          </w:p>
        </w:tc>
        <w:tc>
          <w:tcPr>
            <w:tcW w:w="384" w:type="dxa"/>
            <w:tcBorders>
              <w:top w:val="nil"/>
              <w:left w:val="nil"/>
              <w:bottom w:val="single" w:sz="4" w:space="0" w:color="auto"/>
              <w:right w:val="single" w:sz="4" w:space="0" w:color="auto"/>
            </w:tcBorders>
            <w:shd w:val="clear" w:color="auto" w:fill="auto"/>
            <w:noWrap/>
            <w:vAlign w:val="center"/>
            <w:hideMark/>
          </w:tcPr>
          <w:p w14:paraId="3EE3EAA8"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25</w:t>
            </w:r>
          </w:p>
        </w:tc>
        <w:tc>
          <w:tcPr>
            <w:tcW w:w="384" w:type="dxa"/>
            <w:tcBorders>
              <w:top w:val="nil"/>
              <w:left w:val="nil"/>
              <w:bottom w:val="single" w:sz="4" w:space="0" w:color="auto"/>
              <w:right w:val="single" w:sz="4" w:space="0" w:color="auto"/>
            </w:tcBorders>
            <w:shd w:val="clear" w:color="auto" w:fill="auto"/>
            <w:noWrap/>
            <w:vAlign w:val="center"/>
            <w:hideMark/>
          </w:tcPr>
          <w:p w14:paraId="48ADF4CA"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25</w:t>
            </w:r>
          </w:p>
        </w:tc>
      </w:tr>
      <w:tr w:rsidR="000C2CC2" w:rsidRPr="000C2CC2" w14:paraId="4044A697" w14:textId="77777777" w:rsidTr="000C2CC2">
        <w:trPr>
          <w:trHeight w:val="225"/>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6AB04C43"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BECAS FCS</w:t>
            </w:r>
          </w:p>
        </w:tc>
        <w:tc>
          <w:tcPr>
            <w:tcW w:w="463" w:type="dxa"/>
            <w:tcBorders>
              <w:top w:val="nil"/>
              <w:left w:val="nil"/>
              <w:bottom w:val="single" w:sz="4" w:space="0" w:color="auto"/>
              <w:right w:val="single" w:sz="4" w:space="0" w:color="auto"/>
            </w:tcBorders>
            <w:shd w:val="clear" w:color="auto" w:fill="auto"/>
            <w:noWrap/>
            <w:vAlign w:val="center"/>
            <w:hideMark/>
          </w:tcPr>
          <w:p w14:paraId="086AA99E"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16</w:t>
            </w:r>
          </w:p>
        </w:tc>
        <w:tc>
          <w:tcPr>
            <w:tcW w:w="546" w:type="dxa"/>
            <w:tcBorders>
              <w:top w:val="nil"/>
              <w:left w:val="nil"/>
              <w:bottom w:val="single" w:sz="4" w:space="0" w:color="auto"/>
              <w:right w:val="single" w:sz="4" w:space="0" w:color="auto"/>
            </w:tcBorders>
            <w:shd w:val="clear" w:color="auto" w:fill="auto"/>
            <w:noWrap/>
            <w:vAlign w:val="center"/>
            <w:hideMark/>
          </w:tcPr>
          <w:p w14:paraId="7EF9CEDD"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22922</w:t>
            </w:r>
          </w:p>
        </w:tc>
        <w:tc>
          <w:tcPr>
            <w:tcW w:w="998" w:type="dxa"/>
            <w:tcBorders>
              <w:top w:val="nil"/>
              <w:left w:val="nil"/>
              <w:bottom w:val="single" w:sz="4" w:space="0" w:color="auto"/>
              <w:right w:val="single" w:sz="4" w:space="0" w:color="auto"/>
            </w:tcBorders>
            <w:shd w:val="clear" w:color="auto" w:fill="auto"/>
            <w:noWrap/>
            <w:vAlign w:val="center"/>
            <w:hideMark/>
          </w:tcPr>
          <w:p w14:paraId="5081E487"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76773018-7</w:t>
            </w:r>
          </w:p>
        </w:tc>
        <w:tc>
          <w:tcPr>
            <w:tcW w:w="2728" w:type="dxa"/>
            <w:tcBorders>
              <w:top w:val="nil"/>
              <w:left w:val="nil"/>
              <w:bottom w:val="single" w:sz="4" w:space="0" w:color="auto"/>
              <w:right w:val="single" w:sz="4" w:space="0" w:color="auto"/>
            </w:tcBorders>
            <w:shd w:val="clear" w:color="auto" w:fill="auto"/>
            <w:noWrap/>
            <w:vAlign w:val="center"/>
            <w:hideMark/>
          </w:tcPr>
          <w:p w14:paraId="2228ECC8"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SERVICIO DE CAPACITACIÓN Y FORMACIÓN DE PERSONAS TEKNE SPA</w:t>
            </w:r>
          </w:p>
        </w:tc>
        <w:tc>
          <w:tcPr>
            <w:tcW w:w="1985" w:type="dxa"/>
            <w:tcBorders>
              <w:top w:val="nil"/>
              <w:left w:val="nil"/>
              <w:bottom w:val="single" w:sz="4" w:space="0" w:color="auto"/>
              <w:right w:val="single" w:sz="4" w:space="0" w:color="auto"/>
            </w:tcBorders>
            <w:shd w:val="clear" w:color="auto" w:fill="auto"/>
            <w:noWrap/>
            <w:vAlign w:val="center"/>
            <w:hideMark/>
          </w:tcPr>
          <w:p w14:paraId="1710710D"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 ANTOFAGASTA</w:t>
            </w:r>
          </w:p>
        </w:tc>
        <w:tc>
          <w:tcPr>
            <w:tcW w:w="1417" w:type="dxa"/>
            <w:tcBorders>
              <w:top w:val="nil"/>
              <w:left w:val="nil"/>
              <w:bottom w:val="single" w:sz="4" w:space="0" w:color="auto"/>
              <w:right w:val="single" w:sz="4" w:space="0" w:color="auto"/>
            </w:tcBorders>
            <w:shd w:val="clear" w:color="auto" w:fill="auto"/>
            <w:noWrap/>
            <w:vAlign w:val="center"/>
            <w:hideMark/>
          </w:tcPr>
          <w:p w14:paraId="6CCDC2A2"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ANTOFAGASTA</w:t>
            </w:r>
          </w:p>
        </w:tc>
        <w:tc>
          <w:tcPr>
            <w:tcW w:w="701" w:type="dxa"/>
            <w:tcBorders>
              <w:top w:val="nil"/>
              <w:left w:val="nil"/>
              <w:bottom w:val="single" w:sz="4" w:space="0" w:color="auto"/>
              <w:right w:val="single" w:sz="4" w:space="0" w:color="auto"/>
            </w:tcBorders>
            <w:shd w:val="clear" w:color="auto" w:fill="auto"/>
            <w:noWrap/>
            <w:vAlign w:val="center"/>
            <w:hideMark/>
          </w:tcPr>
          <w:p w14:paraId="2CB0A28F"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PF0622</w:t>
            </w:r>
          </w:p>
        </w:tc>
        <w:tc>
          <w:tcPr>
            <w:tcW w:w="2843" w:type="dxa"/>
            <w:tcBorders>
              <w:top w:val="nil"/>
              <w:left w:val="nil"/>
              <w:bottom w:val="single" w:sz="4" w:space="0" w:color="auto"/>
              <w:right w:val="single" w:sz="4" w:space="0" w:color="auto"/>
            </w:tcBorders>
            <w:shd w:val="clear" w:color="auto" w:fill="auto"/>
            <w:noWrap/>
            <w:vAlign w:val="center"/>
            <w:hideMark/>
          </w:tcPr>
          <w:p w14:paraId="0F591C66"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TÉCNICAS DE SOLDADURA POR OXIGÁS, ARCO VOLTAICO, TIG Y MIG</w:t>
            </w:r>
          </w:p>
        </w:tc>
        <w:tc>
          <w:tcPr>
            <w:tcW w:w="463" w:type="dxa"/>
            <w:tcBorders>
              <w:top w:val="nil"/>
              <w:left w:val="nil"/>
              <w:bottom w:val="single" w:sz="4" w:space="0" w:color="auto"/>
              <w:right w:val="single" w:sz="4" w:space="0" w:color="auto"/>
            </w:tcBorders>
            <w:shd w:val="clear" w:color="auto" w:fill="auto"/>
            <w:noWrap/>
            <w:vAlign w:val="center"/>
            <w:hideMark/>
          </w:tcPr>
          <w:p w14:paraId="68A31D5D"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260</w:t>
            </w:r>
          </w:p>
        </w:tc>
        <w:tc>
          <w:tcPr>
            <w:tcW w:w="995" w:type="dxa"/>
            <w:tcBorders>
              <w:top w:val="nil"/>
              <w:left w:val="nil"/>
              <w:bottom w:val="single" w:sz="4" w:space="0" w:color="auto"/>
              <w:right w:val="single" w:sz="4" w:space="0" w:color="auto"/>
            </w:tcBorders>
            <w:shd w:val="clear" w:color="auto" w:fill="auto"/>
            <w:noWrap/>
            <w:vAlign w:val="center"/>
            <w:hideMark/>
          </w:tcPr>
          <w:p w14:paraId="54AA6E59"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PRESENCIAL</w:t>
            </w:r>
          </w:p>
        </w:tc>
        <w:tc>
          <w:tcPr>
            <w:tcW w:w="347" w:type="dxa"/>
            <w:tcBorders>
              <w:top w:val="nil"/>
              <w:left w:val="nil"/>
              <w:bottom w:val="single" w:sz="4" w:space="0" w:color="auto"/>
              <w:right w:val="single" w:sz="4" w:space="0" w:color="auto"/>
            </w:tcBorders>
            <w:shd w:val="clear" w:color="auto" w:fill="auto"/>
            <w:noWrap/>
            <w:vAlign w:val="center"/>
            <w:hideMark/>
          </w:tcPr>
          <w:p w14:paraId="295825F3"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7,0</w:t>
            </w:r>
          </w:p>
        </w:tc>
        <w:tc>
          <w:tcPr>
            <w:tcW w:w="586" w:type="dxa"/>
            <w:tcBorders>
              <w:top w:val="nil"/>
              <w:left w:val="nil"/>
              <w:bottom w:val="single" w:sz="4" w:space="0" w:color="auto"/>
              <w:right w:val="single" w:sz="4" w:space="0" w:color="auto"/>
            </w:tcBorders>
            <w:shd w:val="clear" w:color="auto" w:fill="auto"/>
            <w:noWrap/>
            <w:vAlign w:val="center"/>
            <w:hideMark/>
          </w:tcPr>
          <w:p w14:paraId="35B4980C"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$2.925</w:t>
            </w:r>
          </w:p>
        </w:tc>
        <w:tc>
          <w:tcPr>
            <w:tcW w:w="384" w:type="dxa"/>
            <w:tcBorders>
              <w:top w:val="nil"/>
              <w:left w:val="nil"/>
              <w:bottom w:val="single" w:sz="4" w:space="0" w:color="auto"/>
              <w:right w:val="single" w:sz="4" w:space="0" w:color="auto"/>
            </w:tcBorders>
            <w:shd w:val="clear" w:color="auto" w:fill="auto"/>
            <w:noWrap/>
            <w:vAlign w:val="center"/>
            <w:hideMark/>
          </w:tcPr>
          <w:p w14:paraId="6C39C3BF"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25</w:t>
            </w:r>
          </w:p>
        </w:tc>
        <w:tc>
          <w:tcPr>
            <w:tcW w:w="384" w:type="dxa"/>
            <w:tcBorders>
              <w:top w:val="nil"/>
              <w:left w:val="nil"/>
              <w:bottom w:val="single" w:sz="4" w:space="0" w:color="auto"/>
              <w:right w:val="single" w:sz="4" w:space="0" w:color="auto"/>
            </w:tcBorders>
            <w:shd w:val="clear" w:color="auto" w:fill="auto"/>
            <w:noWrap/>
            <w:vAlign w:val="center"/>
            <w:hideMark/>
          </w:tcPr>
          <w:p w14:paraId="7F1769D9"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25</w:t>
            </w:r>
          </w:p>
        </w:tc>
      </w:tr>
      <w:tr w:rsidR="000C2CC2" w:rsidRPr="000C2CC2" w14:paraId="5F70A691" w14:textId="77777777" w:rsidTr="000C2CC2">
        <w:trPr>
          <w:trHeight w:val="225"/>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24B7B2F8"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BECAS FCS</w:t>
            </w:r>
          </w:p>
        </w:tc>
        <w:tc>
          <w:tcPr>
            <w:tcW w:w="463" w:type="dxa"/>
            <w:tcBorders>
              <w:top w:val="nil"/>
              <w:left w:val="nil"/>
              <w:bottom w:val="single" w:sz="4" w:space="0" w:color="auto"/>
              <w:right w:val="single" w:sz="4" w:space="0" w:color="auto"/>
            </w:tcBorders>
            <w:shd w:val="clear" w:color="auto" w:fill="auto"/>
            <w:noWrap/>
            <w:vAlign w:val="center"/>
            <w:hideMark/>
          </w:tcPr>
          <w:p w14:paraId="36598BD7"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17</w:t>
            </w:r>
          </w:p>
        </w:tc>
        <w:tc>
          <w:tcPr>
            <w:tcW w:w="546" w:type="dxa"/>
            <w:tcBorders>
              <w:top w:val="nil"/>
              <w:left w:val="nil"/>
              <w:bottom w:val="single" w:sz="4" w:space="0" w:color="auto"/>
              <w:right w:val="single" w:sz="4" w:space="0" w:color="auto"/>
            </w:tcBorders>
            <w:shd w:val="clear" w:color="auto" w:fill="auto"/>
            <w:noWrap/>
            <w:vAlign w:val="center"/>
            <w:hideMark/>
          </w:tcPr>
          <w:p w14:paraId="24569657"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22911</w:t>
            </w:r>
          </w:p>
        </w:tc>
        <w:tc>
          <w:tcPr>
            <w:tcW w:w="998" w:type="dxa"/>
            <w:tcBorders>
              <w:top w:val="nil"/>
              <w:left w:val="nil"/>
              <w:bottom w:val="single" w:sz="4" w:space="0" w:color="auto"/>
              <w:right w:val="single" w:sz="4" w:space="0" w:color="auto"/>
            </w:tcBorders>
            <w:shd w:val="clear" w:color="auto" w:fill="auto"/>
            <w:noWrap/>
            <w:vAlign w:val="center"/>
            <w:hideMark/>
          </w:tcPr>
          <w:p w14:paraId="28D25C47"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76773018-7</w:t>
            </w:r>
          </w:p>
        </w:tc>
        <w:tc>
          <w:tcPr>
            <w:tcW w:w="2728" w:type="dxa"/>
            <w:tcBorders>
              <w:top w:val="nil"/>
              <w:left w:val="nil"/>
              <w:bottom w:val="single" w:sz="4" w:space="0" w:color="auto"/>
              <w:right w:val="single" w:sz="4" w:space="0" w:color="auto"/>
            </w:tcBorders>
            <w:shd w:val="clear" w:color="auto" w:fill="auto"/>
            <w:noWrap/>
            <w:vAlign w:val="center"/>
            <w:hideMark/>
          </w:tcPr>
          <w:p w14:paraId="292ACD03"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SERVICIO DE CAPACITACIÓN Y FORMACIÓN DE PERSONAS TEKNE SPA</w:t>
            </w:r>
          </w:p>
        </w:tc>
        <w:tc>
          <w:tcPr>
            <w:tcW w:w="1985" w:type="dxa"/>
            <w:tcBorders>
              <w:top w:val="nil"/>
              <w:left w:val="nil"/>
              <w:bottom w:val="single" w:sz="4" w:space="0" w:color="auto"/>
              <w:right w:val="single" w:sz="4" w:space="0" w:color="auto"/>
            </w:tcBorders>
            <w:shd w:val="clear" w:color="auto" w:fill="auto"/>
            <w:noWrap/>
            <w:vAlign w:val="center"/>
            <w:hideMark/>
          </w:tcPr>
          <w:p w14:paraId="6A07AEEC"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 ATACAMA</w:t>
            </w:r>
          </w:p>
        </w:tc>
        <w:tc>
          <w:tcPr>
            <w:tcW w:w="1417" w:type="dxa"/>
            <w:tcBorders>
              <w:top w:val="nil"/>
              <w:left w:val="nil"/>
              <w:bottom w:val="single" w:sz="4" w:space="0" w:color="auto"/>
              <w:right w:val="single" w:sz="4" w:space="0" w:color="auto"/>
            </w:tcBorders>
            <w:shd w:val="clear" w:color="auto" w:fill="auto"/>
            <w:noWrap/>
            <w:vAlign w:val="center"/>
            <w:hideMark/>
          </w:tcPr>
          <w:p w14:paraId="43CE94D6"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COPIAPÓ</w:t>
            </w:r>
          </w:p>
        </w:tc>
        <w:tc>
          <w:tcPr>
            <w:tcW w:w="701" w:type="dxa"/>
            <w:tcBorders>
              <w:top w:val="nil"/>
              <w:left w:val="nil"/>
              <w:bottom w:val="single" w:sz="4" w:space="0" w:color="auto"/>
              <w:right w:val="single" w:sz="4" w:space="0" w:color="auto"/>
            </w:tcBorders>
            <w:shd w:val="clear" w:color="auto" w:fill="auto"/>
            <w:noWrap/>
            <w:vAlign w:val="center"/>
            <w:hideMark/>
          </w:tcPr>
          <w:p w14:paraId="6730AE4E"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PF0582</w:t>
            </w:r>
          </w:p>
        </w:tc>
        <w:tc>
          <w:tcPr>
            <w:tcW w:w="2843" w:type="dxa"/>
            <w:tcBorders>
              <w:top w:val="nil"/>
              <w:left w:val="nil"/>
              <w:bottom w:val="single" w:sz="4" w:space="0" w:color="auto"/>
              <w:right w:val="single" w:sz="4" w:space="0" w:color="auto"/>
            </w:tcBorders>
            <w:shd w:val="clear" w:color="auto" w:fill="auto"/>
            <w:noWrap/>
            <w:vAlign w:val="center"/>
            <w:hideMark/>
          </w:tcPr>
          <w:p w14:paraId="519BDB00"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AYUDANTE EN MANTENCIÓN DE MECÁNICA AUTOMOTRIZ</w:t>
            </w:r>
          </w:p>
        </w:tc>
        <w:tc>
          <w:tcPr>
            <w:tcW w:w="463" w:type="dxa"/>
            <w:tcBorders>
              <w:top w:val="nil"/>
              <w:left w:val="nil"/>
              <w:bottom w:val="single" w:sz="4" w:space="0" w:color="auto"/>
              <w:right w:val="single" w:sz="4" w:space="0" w:color="auto"/>
            </w:tcBorders>
            <w:shd w:val="clear" w:color="auto" w:fill="auto"/>
            <w:noWrap/>
            <w:vAlign w:val="center"/>
            <w:hideMark/>
          </w:tcPr>
          <w:p w14:paraId="632D61B8"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150</w:t>
            </w:r>
          </w:p>
        </w:tc>
        <w:tc>
          <w:tcPr>
            <w:tcW w:w="995" w:type="dxa"/>
            <w:tcBorders>
              <w:top w:val="nil"/>
              <w:left w:val="nil"/>
              <w:bottom w:val="single" w:sz="4" w:space="0" w:color="auto"/>
              <w:right w:val="single" w:sz="4" w:space="0" w:color="auto"/>
            </w:tcBorders>
            <w:shd w:val="clear" w:color="auto" w:fill="auto"/>
            <w:noWrap/>
            <w:vAlign w:val="center"/>
            <w:hideMark/>
          </w:tcPr>
          <w:p w14:paraId="5F0ABE10"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PRESENCIAL</w:t>
            </w:r>
          </w:p>
        </w:tc>
        <w:tc>
          <w:tcPr>
            <w:tcW w:w="347" w:type="dxa"/>
            <w:tcBorders>
              <w:top w:val="nil"/>
              <w:left w:val="nil"/>
              <w:bottom w:val="single" w:sz="4" w:space="0" w:color="auto"/>
              <w:right w:val="single" w:sz="4" w:space="0" w:color="auto"/>
            </w:tcBorders>
            <w:shd w:val="clear" w:color="auto" w:fill="auto"/>
            <w:noWrap/>
            <w:vAlign w:val="center"/>
            <w:hideMark/>
          </w:tcPr>
          <w:p w14:paraId="3A2A4D12"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7,0</w:t>
            </w:r>
          </w:p>
        </w:tc>
        <w:tc>
          <w:tcPr>
            <w:tcW w:w="586" w:type="dxa"/>
            <w:tcBorders>
              <w:top w:val="nil"/>
              <w:left w:val="nil"/>
              <w:bottom w:val="single" w:sz="4" w:space="0" w:color="auto"/>
              <w:right w:val="single" w:sz="4" w:space="0" w:color="auto"/>
            </w:tcBorders>
            <w:shd w:val="clear" w:color="auto" w:fill="auto"/>
            <w:noWrap/>
            <w:vAlign w:val="center"/>
            <w:hideMark/>
          </w:tcPr>
          <w:p w14:paraId="03DB7C8A"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$2.880</w:t>
            </w:r>
          </w:p>
        </w:tc>
        <w:tc>
          <w:tcPr>
            <w:tcW w:w="384" w:type="dxa"/>
            <w:tcBorders>
              <w:top w:val="nil"/>
              <w:left w:val="nil"/>
              <w:bottom w:val="single" w:sz="4" w:space="0" w:color="auto"/>
              <w:right w:val="single" w:sz="4" w:space="0" w:color="auto"/>
            </w:tcBorders>
            <w:shd w:val="clear" w:color="auto" w:fill="auto"/>
            <w:noWrap/>
            <w:vAlign w:val="center"/>
            <w:hideMark/>
          </w:tcPr>
          <w:p w14:paraId="16457B2C"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25</w:t>
            </w:r>
          </w:p>
        </w:tc>
        <w:tc>
          <w:tcPr>
            <w:tcW w:w="384" w:type="dxa"/>
            <w:tcBorders>
              <w:top w:val="nil"/>
              <w:left w:val="nil"/>
              <w:bottom w:val="single" w:sz="4" w:space="0" w:color="auto"/>
              <w:right w:val="single" w:sz="4" w:space="0" w:color="auto"/>
            </w:tcBorders>
            <w:shd w:val="clear" w:color="auto" w:fill="auto"/>
            <w:noWrap/>
            <w:vAlign w:val="center"/>
            <w:hideMark/>
          </w:tcPr>
          <w:p w14:paraId="029313F1"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25</w:t>
            </w:r>
          </w:p>
        </w:tc>
      </w:tr>
      <w:tr w:rsidR="000C2CC2" w:rsidRPr="000C2CC2" w14:paraId="6B06BE07" w14:textId="77777777" w:rsidTr="000C2CC2">
        <w:trPr>
          <w:trHeight w:val="225"/>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7FB2F459"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BECAS FCS</w:t>
            </w:r>
          </w:p>
        </w:tc>
        <w:tc>
          <w:tcPr>
            <w:tcW w:w="463" w:type="dxa"/>
            <w:tcBorders>
              <w:top w:val="nil"/>
              <w:left w:val="nil"/>
              <w:bottom w:val="single" w:sz="4" w:space="0" w:color="auto"/>
              <w:right w:val="single" w:sz="4" w:space="0" w:color="auto"/>
            </w:tcBorders>
            <w:shd w:val="clear" w:color="auto" w:fill="auto"/>
            <w:noWrap/>
            <w:vAlign w:val="center"/>
            <w:hideMark/>
          </w:tcPr>
          <w:p w14:paraId="0F54EBDA"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18</w:t>
            </w:r>
          </w:p>
        </w:tc>
        <w:tc>
          <w:tcPr>
            <w:tcW w:w="546" w:type="dxa"/>
            <w:tcBorders>
              <w:top w:val="nil"/>
              <w:left w:val="nil"/>
              <w:bottom w:val="single" w:sz="4" w:space="0" w:color="auto"/>
              <w:right w:val="single" w:sz="4" w:space="0" w:color="auto"/>
            </w:tcBorders>
            <w:shd w:val="clear" w:color="auto" w:fill="auto"/>
            <w:noWrap/>
            <w:vAlign w:val="center"/>
            <w:hideMark/>
          </w:tcPr>
          <w:p w14:paraId="47E8C4DD"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22937</w:t>
            </w:r>
          </w:p>
        </w:tc>
        <w:tc>
          <w:tcPr>
            <w:tcW w:w="998" w:type="dxa"/>
            <w:tcBorders>
              <w:top w:val="nil"/>
              <w:left w:val="nil"/>
              <w:bottom w:val="single" w:sz="4" w:space="0" w:color="auto"/>
              <w:right w:val="single" w:sz="4" w:space="0" w:color="auto"/>
            </w:tcBorders>
            <w:shd w:val="clear" w:color="auto" w:fill="auto"/>
            <w:noWrap/>
            <w:vAlign w:val="center"/>
            <w:hideMark/>
          </w:tcPr>
          <w:p w14:paraId="47D534BE"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76773018-7</w:t>
            </w:r>
          </w:p>
        </w:tc>
        <w:tc>
          <w:tcPr>
            <w:tcW w:w="2728" w:type="dxa"/>
            <w:tcBorders>
              <w:top w:val="nil"/>
              <w:left w:val="nil"/>
              <w:bottom w:val="single" w:sz="4" w:space="0" w:color="auto"/>
              <w:right w:val="single" w:sz="4" w:space="0" w:color="auto"/>
            </w:tcBorders>
            <w:shd w:val="clear" w:color="auto" w:fill="auto"/>
            <w:noWrap/>
            <w:vAlign w:val="center"/>
            <w:hideMark/>
          </w:tcPr>
          <w:p w14:paraId="59552A6C"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SERVICIO DE CAPACITACIÓN Y FORMACIÓN DE PERSONAS TEKNE SPA</w:t>
            </w:r>
          </w:p>
        </w:tc>
        <w:tc>
          <w:tcPr>
            <w:tcW w:w="1985" w:type="dxa"/>
            <w:tcBorders>
              <w:top w:val="nil"/>
              <w:left w:val="nil"/>
              <w:bottom w:val="single" w:sz="4" w:space="0" w:color="auto"/>
              <w:right w:val="single" w:sz="4" w:space="0" w:color="auto"/>
            </w:tcBorders>
            <w:shd w:val="clear" w:color="auto" w:fill="auto"/>
            <w:noWrap/>
            <w:vAlign w:val="center"/>
            <w:hideMark/>
          </w:tcPr>
          <w:p w14:paraId="3349636D"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 ATACAMA</w:t>
            </w:r>
          </w:p>
        </w:tc>
        <w:tc>
          <w:tcPr>
            <w:tcW w:w="1417" w:type="dxa"/>
            <w:tcBorders>
              <w:top w:val="nil"/>
              <w:left w:val="nil"/>
              <w:bottom w:val="single" w:sz="4" w:space="0" w:color="auto"/>
              <w:right w:val="single" w:sz="4" w:space="0" w:color="auto"/>
            </w:tcBorders>
            <w:shd w:val="clear" w:color="auto" w:fill="auto"/>
            <w:noWrap/>
            <w:vAlign w:val="center"/>
            <w:hideMark/>
          </w:tcPr>
          <w:p w14:paraId="21781F8C"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COPIAPÓ</w:t>
            </w:r>
          </w:p>
        </w:tc>
        <w:tc>
          <w:tcPr>
            <w:tcW w:w="701" w:type="dxa"/>
            <w:tcBorders>
              <w:top w:val="nil"/>
              <w:left w:val="nil"/>
              <w:bottom w:val="single" w:sz="4" w:space="0" w:color="auto"/>
              <w:right w:val="single" w:sz="4" w:space="0" w:color="auto"/>
            </w:tcBorders>
            <w:shd w:val="clear" w:color="auto" w:fill="auto"/>
            <w:noWrap/>
            <w:vAlign w:val="center"/>
            <w:hideMark/>
          </w:tcPr>
          <w:p w14:paraId="185EF443"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PF1257</w:t>
            </w:r>
          </w:p>
        </w:tc>
        <w:tc>
          <w:tcPr>
            <w:tcW w:w="2843" w:type="dxa"/>
            <w:tcBorders>
              <w:top w:val="nil"/>
              <w:left w:val="nil"/>
              <w:bottom w:val="single" w:sz="4" w:space="0" w:color="auto"/>
              <w:right w:val="single" w:sz="4" w:space="0" w:color="auto"/>
            </w:tcBorders>
            <w:shd w:val="clear" w:color="auto" w:fill="auto"/>
            <w:noWrap/>
            <w:vAlign w:val="center"/>
            <w:hideMark/>
          </w:tcPr>
          <w:p w14:paraId="0DCD5CE0"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OPERACIÓN DE GRÚA HORQUILLA</w:t>
            </w:r>
          </w:p>
        </w:tc>
        <w:tc>
          <w:tcPr>
            <w:tcW w:w="463" w:type="dxa"/>
            <w:tcBorders>
              <w:top w:val="nil"/>
              <w:left w:val="nil"/>
              <w:bottom w:val="single" w:sz="4" w:space="0" w:color="auto"/>
              <w:right w:val="single" w:sz="4" w:space="0" w:color="auto"/>
            </w:tcBorders>
            <w:shd w:val="clear" w:color="auto" w:fill="auto"/>
            <w:noWrap/>
            <w:vAlign w:val="center"/>
            <w:hideMark/>
          </w:tcPr>
          <w:p w14:paraId="1A70A923"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160</w:t>
            </w:r>
          </w:p>
        </w:tc>
        <w:tc>
          <w:tcPr>
            <w:tcW w:w="995" w:type="dxa"/>
            <w:tcBorders>
              <w:top w:val="nil"/>
              <w:left w:val="nil"/>
              <w:bottom w:val="single" w:sz="4" w:space="0" w:color="auto"/>
              <w:right w:val="single" w:sz="4" w:space="0" w:color="auto"/>
            </w:tcBorders>
            <w:shd w:val="clear" w:color="auto" w:fill="auto"/>
            <w:noWrap/>
            <w:vAlign w:val="center"/>
            <w:hideMark/>
          </w:tcPr>
          <w:p w14:paraId="6F155A2F"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PRESENCIAL</w:t>
            </w:r>
          </w:p>
        </w:tc>
        <w:tc>
          <w:tcPr>
            <w:tcW w:w="347" w:type="dxa"/>
            <w:tcBorders>
              <w:top w:val="nil"/>
              <w:left w:val="nil"/>
              <w:bottom w:val="single" w:sz="4" w:space="0" w:color="auto"/>
              <w:right w:val="single" w:sz="4" w:space="0" w:color="auto"/>
            </w:tcBorders>
            <w:shd w:val="clear" w:color="auto" w:fill="auto"/>
            <w:noWrap/>
            <w:vAlign w:val="center"/>
            <w:hideMark/>
          </w:tcPr>
          <w:p w14:paraId="2131BF4D"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7,0</w:t>
            </w:r>
          </w:p>
        </w:tc>
        <w:tc>
          <w:tcPr>
            <w:tcW w:w="586" w:type="dxa"/>
            <w:tcBorders>
              <w:top w:val="nil"/>
              <w:left w:val="nil"/>
              <w:bottom w:val="single" w:sz="4" w:space="0" w:color="auto"/>
              <w:right w:val="single" w:sz="4" w:space="0" w:color="auto"/>
            </w:tcBorders>
            <w:shd w:val="clear" w:color="auto" w:fill="auto"/>
            <w:noWrap/>
            <w:vAlign w:val="center"/>
            <w:hideMark/>
          </w:tcPr>
          <w:p w14:paraId="0C84BB20"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$2.700</w:t>
            </w:r>
          </w:p>
        </w:tc>
        <w:tc>
          <w:tcPr>
            <w:tcW w:w="384" w:type="dxa"/>
            <w:tcBorders>
              <w:top w:val="nil"/>
              <w:left w:val="nil"/>
              <w:bottom w:val="single" w:sz="4" w:space="0" w:color="auto"/>
              <w:right w:val="single" w:sz="4" w:space="0" w:color="auto"/>
            </w:tcBorders>
            <w:shd w:val="clear" w:color="auto" w:fill="auto"/>
            <w:noWrap/>
            <w:vAlign w:val="center"/>
            <w:hideMark/>
          </w:tcPr>
          <w:p w14:paraId="5B0B7F68"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25</w:t>
            </w:r>
          </w:p>
        </w:tc>
        <w:tc>
          <w:tcPr>
            <w:tcW w:w="384" w:type="dxa"/>
            <w:tcBorders>
              <w:top w:val="nil"/>
              <w:left w:val="nil"/>
              <w:bottom w:val="single" w:sz="4" w:space="0" w:color="auto"/>
              <w:right w:val="single" w:sz="4" w:space="0" w:color="auto"/>
            </w:tcBorders>
            <w:shd w:val="clear" w:color="auto" w:fill="auto"/>
            <w:noWrap/>
            <w:vAlign w:val="center"/>
            <w:hideMark/>
          </w:tcPr>
          <w:p w14:paraId="6323AF3E"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25</w:t>
            </w:r>
          </w:p>
        </w:tc>
      </w:tr>
      <w:tr w:rsidR="000C2CC2" w:rsidRPr="000C2CC2" w14:paraId="541E1395" w14:textId="77777777" w:rsidTr="000C2CC2">
        <w:trPr>
          <w:trHeight w:val="225"/>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7CB510F2"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BECAS FCS</w:t>
            </w:r>
          </w:p>
        </w:tc>
        <w:tc>
          <w:tcPr>
            <w:tcW w:w="463" w:type="dxa"/>
            <w:tcBorders>
              <w:top w:val="nil"/>
              <w:left w:val="nil"/>
              <w:bottom w:val="single" w:sz="4" w:space="0" w:color="auto"/>
              <w:right w:val="single" w:sz="4" w:space="0" w:color="auto"/>
            </w:tcBorders>
            <w:shd w:val="clear" w:color="auto" w:fill="auto"/>
            <w:noWrap/>
            <w:vAlign w:val="center"/>
            <w:hideMark/>
          </w:tcPr>
          <w:p w14:paraId="4957FE3D"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19</w:t>
            </w:r>
          </w:p>
        </w:tc>
        <w:tc>
          <w:tcPr>
            <w:tcW w:w="546" w:type="dxa"/>
            <w:tcBorders>
              <w:top w:val="nil"/>
              <w:left w:val="nil"/>
              <w:bottom w:val="single" w:sz="4" w:space="0" w:color="auto"/>
              <w:right w:val="single" w:sz="4" w:space="0" w:color="auto"/>
            </w:tcBorders>
            <w:shd w:val="clear" w:color="auto" w:fill="auto"/>
            <w:noWrap/>
            <w:vAlign w:val="center"/>
            <w:hideMark/>
          </w:tcPr>
          <w:p w14:paraId="4FC13A68"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22934</w:t>
            </w:r>
          </w:p>
        </w:tc>
        <w:tc>
          <w:tcPr>
            <w:tcW w:w="998" w:type="dxa"/>
            <w:tcBorders>
              <w:top w:val="nil"/>
              <w:left w:val="nil"/>
              <w:bottom w:val="single" w:sz="4" w:space="0" w:color="auto"/>
              <w:right w:val="single" w:sz="4" w:space="0" w:color="auto"/>
            </w:tcBorders>
            <w:shd w:val="clear" w:color="auto" w:fill="auto"/>
            <w:noWrap/>
            <w:vAlign w:val="center"/>
            <w:hideMark/>
          </w:tcPr>
          <w:p w14:paraId="42EA963A"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76773018-7</w:t>
            </w:r>
          </w:p>
        </w:tc>
        <w:tc>
          <w:tcPr>
            <w:tcW w:w="2728" w:type="dxa"/>
            <w:tcBorders>
              <w:top w:val="nil"/>
              <w:left w:val="nil"/>
              <w:bottom w:val="single" w:sz="4" w:space="0" w:color="auto"/>
              <w:right w:val="single" w:sz="4" w:space="0" w:color="auto"/>
            </w:tcBorders>
            <w:shd w:val="clear" w:color="auto" w:fill="auto"/>
            <w:noWrap/>
            <w:vAlign w:val="center"/>
            <w:hideMark/>
          </w:tcPr>
          <w:p w14:paraId="3C91FEDF"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SERVICIO DE CAPACITACIÓN Y FORMACIÓN DE PERSONAS TEKNE SPA</w:t>
            </w:r>
          </w:p>
        </w:tc>
        <w:tc>
          <w:tcPr>
            <w:tcW w:w="1985" w:type="dxa"/>
            <w:tcBorders>
              <w:top w:val="nil"/>
              <w:left w:val="nil"/>
              <w:bottom w:val="single" w:sz="4" w:space="0" w:color="auto"/>
              <w:right w:val="single" w:sz="4" w:space="0" w:color="auto"/>
            </w:tcBorders>
            <w:shd w:val="clear" w:color="auto" w:fill="auto"/>
            <w:noWrap/>
            <w:vAlign w:val="center"/>
            <w:hideMark/>
          </w:tcPr>
          <w:p w14:paraId="47EB75A5"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 ATACAMA</w:t>
            </w:r>
          </w:p>
        </w:tc>
        <w:tc>
          <w:tcPr>
            <w:tcW w:w="1417" w:type="dxa"/>
            <w:tcBorders>
              <w:top w:val="nil"/>
              <w:left w:val="nil"/>
              <w:bottom w:val="single" w:sz="4" w:space="0" w:color="auto"/>
              <w:right w:val="single" w:sz="4" w:space="0" w:color="auto"/>
            </w:tcBorders>
            <w:shd w:val="clear" w:color="auto" w:fill="auto"/>
            <w:noWrap/>
            <w:vAlign w:val="center"/>
            <w:hideMark/>
          </w:tcPr>
          <w:p w14:paraId="2F0D2378"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VALLENAR</w:t>
            </w:r>
          </w:p>
        </w:tc>
        <w:tc>
          <w:tcPr>
            <w:tcW w:w="701" w:type="dxa"/>
            <w:tcBorders>
              <w:top w:val="nil"/>
              <w:left w:val="nil"/>
              <w:bottom w:val="single" w:sz="4" w:space="0" w:color="auto"/>
              <w:right w:val="single" w:sz="4" w:space="0" w:color="auto"/>
            </w:tcBorders>
            <w:shd w:val="clear" w:color="auto" w:fill="auto"/>
            <w:noWrap/>
            <w:vAlign w:val="center"/>
            <w:hideMark/>
          </w:tcPr>
          <w:p w14:paraId="261674FB"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PF1184</w:t>
            </w:r>
          </w:p>
        </w:tc>
        <w:tc>
          <w:tcPr>
            <w:tcW w:w="2843" w:type="dxa"/>
            <w:tcBorders>
              <w:top w:val="nil"/>
              <w:left w:val="nil"/>
              <w:bottom w:val="single" w:sz="4" w:space="0" w:color="auto"/>
              <w:right w:val="single" w:sz="4" w:space="0" w:color="auto"/>
            </w:tcBorders>
            <w:shd w:val="clear" w:color="auto" w:fill="auto"/>
            <w:noWrap/>
            <w:vAlign w:val="center"/>
            <w:hideMark/>
          </w:tcPr>
          <w:p w14:paraId="4692987A"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SERVICIO DE GUARDIA DE SEGURIDAD</w:t>
            </w:r>
          </w:p>
        </w:tc>
        <w:tc>
          <w:tcPr>
            <w:tcW w:w="463" w:type="dxa"/>
            <w:tcBorders>
              <w:top w:val="nil"/>
              <w:left w:val="nil"/>
              <w:bottom w:val="single" w:sz="4" w:space="0" w:color="auto"/>
              <w:right w:val="single" w:sz="4" w:space="0" w:color="auto"/>
            </w:tcBorders>
            <w:shd w:val="clear" w:color="auto" w:fill="auto"/>
            <w:noWrap/>
            <w:vAlign w:val="center"/>
            <w:hideMark/>
          </w:tcPr>
          <w:p w14:paraId="00F04B41"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90</w:t>
            </w:r>
          </w:p>
        </w:tc>
        <w:tc>
          <w:tcPr>
            <w:tcW w:w="995" w:type="dxa"/>
            <w:tcBorders>
              <w:top w:val="nil"/>
              <w:left w:val="nil"/>
              <w:bottom w:val="single" w:sz="4" w:space="0" w:color="auto"/>
              <w:right w:val="single" w:sz="4" w:space="0" w:color="auto"/>
            </w:tcBorders>
            <w:shd w:val="clear" w:color="auto" w:fill="auto"/>
            <w:noWrap/>
            <w:vAlign w:val="center"/>
            <w:hideMark/>
          </w:tcPr>
          <w:p w14:paraId="1D83A24E"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PRESENCIAL</w:t>
            </w:r>
          </w:p>
        </w:tc>
        <w:tc>
          <w:tcPr>
            <w:tcW w:w="347" w:type="dxa"/>
            <w:tcBorders>
              <w:top w:val="nil"/>
              <w:left w:val="nil"/>
              <w:bottom w:val="single" w:sz="4" w:space="0" w:color="auto"/>
              <w:right w:val="single" w:sz="4" w:space="0" w:color="auto"/>
            </w:tcBorders>
            <w:shd w:val="clear" w:color="auto" w:fill="auto"/>
            <w:noWrap/>
            <w:vAlign w:val="center"/>
            <w:hideMark/>
          </w:tcPr>
          <w:p w14:paraId="5DF64BD3"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7,0</w:t>
            </w:r>
          </w:p>
        </w:tc>
        <w:tc>
          <w:tcPr>
            <w:tcW w:w="586" w:type="dxa"/>
            <w:tcBorders>
              <w:top w:val="nil"/>
              <w:left w:val="nil"/>
              <w:bottom w:val="single" w:sz="4" w:space="0" w:color="auto"/>
              <w:right w:val="single" w:sz="4" w:space="0" w:color="auto"/>
            </w:tcBorders>
            <w:shd w:val="clear" w:color="auto" w:fill="auto"/>
            <w:noWrap/>
            <w:vAlign w:val="center"/>
            <w:hideMark/>
          </w:tcPr>
          <w:p w14:paraId="4CC7B98D"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$2.400</w:t>
            </w:r>
          </w:p>
        </w:tc>
        <w:tc>
          <w:tcPr>
            <w:tcW w:w="384" w:type="dxa"/>
            <w:tcBorders>
              <w:top w:val="nil"/>
              <w:left w:val="nil"/>
              <w:bottom w:val="single" w:sz="4" w:space="0" w:color="auto"/>
              <w:right w:val="single" w:sz="4" w:space="0" w:color="auto"/>
            </w:tcBorders>
            <w:shd w:val="clear" w:color="auto" w:fill="auto"/>
            <w:noWrap/>
            <w:vAlign w:val="center"/>
            <w:hideMark/>
          </w:tcPr>
          <w:p w14:paraId="25263AEE"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25</w:t>
            </w:r>
          </w:p>
        </w:tc>
        <w:tc>
          <w:tcPr>
            <w:tcW w:w="384" w:type="dxa"/>
            <w:tcBorders>
              <w:top w:val="nil"/>
              <w:left w:val="nil"/>
              <w:bottom w:val="single" w:sz="4" w:space="0" w:color="auto"/>
              <w:right w:val="single" w:sz="4" w:space="0" w:color="auto"/>
            </w:tcBorders>
            <w:shd w:val="clear" w:color="auto" w:fill="auto"/>
            <w:noWrap/>
            <w:vAlign w:val="center"/>
            <w:hideMark/>
          </w:tcPr>
          <w:p w14:paraId="46AF74BB"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25</w:t>
            </w:r>
          </w:p>
        </w:tc>
      </w:tr>
      <w:tr w:rsidR="000C2CC2" w:rsidRPr="000C2CC2" w14:paraId="44E2A2A9" w14:textId="77777777" w:rsidTr="000C2CC2">
        <w:trPr>
          <w:trHeight w:val="225"/>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20E21951"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BECAS FCS</w:t>
            </w:r>
          </w:p>
        </w:tc>
        <w:tc>
          <w:tcPr>
            <w:tcW w:w="463" w:type="dxa"/>
            <w:tcBorders>
              <w:top w:val="nil"/>
              <w:left w:val="nil"/>
              <w:bottom w:val="single" w:sz="4" w:space="0" w:color="auto"/>
              <w:right w:val="single" w:sz="4" w:space="0" w:color="auto"/>
            </w:tcBorders>
            <w:shd w:val="clear" w:color="auto" w:fill="auto"/>
            <w:noWrap/>
            <w:vAlign w:val="center"/>
            <w:hideMark/>
          </w:tcPr>
          <w:p w14:paraId="1CF1F844"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20</w:t>
            </w:r>
          </w:p>
        </w:tc>
        <w:tc>
          <w:tcPr>
            <w:tcW w:w="546" w:type="dxa"/>
            <w:tcBorders>
              <w:top w:val="nil"/>
              <w:left w:val="nil"/>
              <w:bottom w:val="single" w:sz="4" w:space="0" w:color="auto"/>
              <w:right w:val="single" w:sz="4" w:space="0" w:color="auto"/>
            </w:tcBorders>
            <w:shd w:val="clear" w:color="auto" w:fill="auto"/>
            <w:noWrap/>
            <w:vAlign w:val="center"/>
            <w:hideMark/>
          </w:tcPr>
          <w:p w14:paraId="09CE1941"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23960</w:t>
            </w:r>
          </w:p>
        </w:tc>
        <w:tc>
          <w:tcPr>
            <w:tcW w:w="998" w:type="dxa"/>
            <w:tcBorders>
              <w:top w:val="nil"/>
              <w:left w:val="nil"/>
              <w:bottom w:val="single" w:sz="4" w:space="0" w:color="auto"/>
              <w:right w:val="single" w:sz="4" w:space="0" w:color="auto"/>
            </w:tcBorders>
            <w:shd w:val="clear" w:color="auto" w:fill="auto"/>
            <w:noWrap/>
            <w:vAlign w:val="center"/>
            <w:hideMark/>
          </w:tcPr>
          <w:p w14:paraId="42AB9034"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76844619-9</w:t>
            </w:r>
          </w:p>
        </w:tc>
        <w:tc>
          <w:tcPr>
            <w:tcW w:w="2728" w:type="dxa"/>
            <w:tcBorders>
              <w:top w:val="nil"/>
              <w:left w:val="nil"/>
              <w:bottom w:val="single" w:sz="4" w:space="0" w:color="auto"/>
              <w:right w:val="single" w:sz="4" w:space="0" w:color="auto"/>
            </w:tcBorders>
            <w:shd w:val="clear" w:color="auto" w:fill="auto"/>
            <w:noWrap/>
            <w:vAlign w:val="center"/>
            <w:hideMark/>
          </w:tcPr>
          <w:p w14:paraId="4AC80091"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ACADEMIA INNOVA SPA</w:t>
            </w:r>
          </w:p>
        </w:tc>
        <w:tc>
          <w:tcPr>
            <w:tcW w:w="1985" w:type="dxa"/>
            <w:tcBorders>
              <w:top w:val="nil"/>
              <w:left w:val="nil"/>
              <w:bottom w:val="single" w:sz="4" w:space="0" w:color="auto"/>
              <w:right w:val="single" w:sz="4" w:space="0" w:color="auto"/>
            </w:tcBorders>
            <w:shd w:val="clear" w:color="auto" w:fill="auto"/>
            <w:noWrap/>
            <w:vAlign w:val="center"/>
            <w:hideMark/>
          </w:tcPr>
          <w:p w14:paraId="75CAA72B"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 COQUIMBO</w:t>
            </w:r>
          </w:p>
        </w:tc>
        <w:tc>
          <w:tcPr>
            <w:tcW w:w="1417" w:type="dxa"/>
            <w:tcBorders>
              <w:top w:val="nil"/>
              <w:left w:val="nil"/>
              <w:bottom w:val="single" w:sz="4" w:space="0" w:color="auto"/>
              <w:right w:val="single" w:sz="4" w:space="0" w:color="auto"/>
            </w:tcBorders>
            <w:shd w:val="clear" w:color="auto" w:fill="auto"/>
            <w:noWrap/>
            <w:vAlign w:val="center"/>
            <w:hideMark/>
          </w:tcPr>
          <w:p w14:paraId="7A7C1D6B"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LA SERENA</w:t>
            </w:r>
          </w:p>
        </w:tc>
        <w:tc>
          <w:tcPr>
            <w:tcW w:w="701" w:type="dxa"/>
            <w:tcBorders>
              <w:top w:val="nil"/>
              <w:left w:val="nil"/>
              <w:bottom w:val="single" w:sz="4" w:space="0" w:color="auto"/>
              <w:right w:val="single" w:sz="4" w:space="0" w:color="auto"/>
            </w:tcBorders>
            <w:shd w:val="clear" w:color="auto" w:fill="auto"/>
            <w:noWrap/>
            <w:vAlign w:val="center"/>
            <w:hideMark/>
          </w:tcPr>
          <w:p w14:paraId="06819B5E"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PF0792</w:t>
            </w:r>
          </w:p>
        </w:tc>
        <w:tc>
          <w:tcPr>
            <w:tcW w:w="2843" w:type="dxa"/>
            <w:tcBorders>
              <w:top w:val="nil"/>
              <w:left w:val="nil"/>
              <w:bottom w:val="single" w:sz="4" w:space="0" w:color="auto"/>
              <w:right w:val="single" w:sz="4" w:space="0" w:color="auto"/>
            </w:tcBorders>
            <w:shd w:val="clear" w:color="auto" w:fill="auto"/>
            <w:noWrap/>
            <w:vAlign w:val="center"/>
            <w:hideMark/>
          </w:tcPr>
          <w:p w14:paraId="3532249D"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CAJERO (A)</w:t>
            </w:r>
          </w:p>
        </w:tc>
        <w:tc>
          <w:tcPr>
            <w:tcW w:w="463" w:type="dxa"/>
            <w:tcBorders>
              <w:top w:val="nil"/>
              <w:left w:val="nil"/>
              <w:bottom w:val="single" w:sz="4" w:space="0" w:color="auto"/>
              <w:right w:val="single" w:sz="4" w:space="0" w:color="auto"/>
            </w:tcBorders>
            <w:shd w:val="clear" w:color="auto" w:fill="auto"/>
            <w:noWrap/>
            <w:vAlign w:val="center"/>
            <w:hideMark/>
          </w:tcPr>
          <w:p w14:paraId="5FB36F1A"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120</w:t>
            </w:r>
          </w:p>
        </w:tc>
        <w:tc>
          <w:tcPr>
            <w:tcW w:w="995" w:type="dxa"/>
            <w:tcBorders>
              <w:top w:val="nil"/>
              <w:left w:val="nil"/>
              <w:bottom w:val="single" w:sz="4" w:space="0" w:color="auto"/>
              <w:right w:val="single" w:sz="4" w:space="0" w:color="auto"/>
            </w:tcBorders>
            <w:shd w:val="clear" w:color="auto" w:fill="auto"/>
            <w:noWrap/>
            <w:vAlign w:val="center"/>
            <w:hideMark/>
          </w:tcPr>
          <w:p w14:paraId="01BA3102"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PRESENCIAL</w:t>
            </w:r>
          </w:p>
        </w:tc>
        <w:tc>
          <w:tcPr>
            <w:tcW w:w="347" w:type="dxa"/>
            <w:tcBorders>
              <w:top w:val="nil"/>
              <w:left w:val="nil"/>
              <w:bottom w:val="single" w:sz="4" w:space="0" w:color="auto"/>
              <w:right w:val="single" w:sz="4" w:space="0" w:color="auto"/>
            </w:tcBorders>
            <w:shd w:val="clear" w:color="auto" w:fill="auto"/>
            <w:noWrap/>
            <w:vAlign w:val="center"/>
            <w:hideMark/>
          </w:tcPr>
          <w:p w14:paraId="5EF6D72B"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7,0</w:t>
            </w:r>
          </w:p>
        </w:tc>
        <w:tc>
          <w:tcPr>
            <w:tcW w:w="586" w:type="dxa"/>
            <w:tcBorders>
              <w:top w:val="nil"/>
              <w:left w:val="nil"/>
              <w:bottom w:val="single" w:sz="4" w:space="0" w:color="auto"/>
              <w:right w:val="single" w:sz="4" w:space="0" w:color="auto"/>
            </w:tcBorders>
            <w:shd w:val="clear" w:color="auto" w:fill="auto"/>
            <w:noWrap/>
            <w:vAlign w:val="center"/>
            <w:hideMark/>
          </w:tcPr>
          <w:p w14:paraId="3EA9645D"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$2.200</w:t>
            </w:r>
          </w:p>
        </w:tc>
        <w:tc>
          <w:tcPr>
            <w:tcW w:w="384" w:type="dxa"/>
            <w:tcBorders>
              <w:top w:val="nil"/>
              <w:left w:val="nil"/>
              <w:bottom w:val="single" w:sz="4" w:space="0" w:color="auto"/>
              <w:right w:val="single" w:sz="4" w:space="0" w:color="auto"/>
            </w:tcBorders>
            <w:shd w:val="clear" w:color="auto" w:fill="auto"/>
            <w:noWrap/>
            <w:vAlign w:val="center"/>
            <w:hideMark/>
          </w:tcPr>
          <w:p w14:paraId="037C292B"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25</w:t>
            </w:r>
          </w:p>
        </w:tc>
        <w:tc>
          <w:tcPr>
            <w:tcW w:w="384" w:type="dxa"/>
            <w:tcBorders>
              <w:top w:val="nil"/>
              <w:left w:val="nil"/>
              <w:bottom w:val="single" w:sz="4" w:space="0" w:color="auto"/>
              <w:right w:val="single" w:sz="4" w:space="0" w:color="auto"/>
            </w:tcBorders>
            <w:shd w:val="clear" w:color="auto" w:fill="auto"/>
            <w:noWrap/>
            <w:vAlign w:val="center"/>
            <w:hideMark/>
          </w:tcPr>
          <w:p w14:paraId="4D4400E1"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25</w:t>
            </w:r>
          </w:p>
        </w:tc>
      </w:tr>
      <w:tr w:rsidR="000C2CC2" w:rsidRPr="000C2CC2" w14:paraId="278AA0A6" w14:textId="77777777" w:rsidTr="000C2CC2">
        <w:trPr>
          <w:trHeight w:val="225"/>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45870EF3"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BECAS FCS</w:t>
            </w:r>
          </w:p>
        </w:tc>
        <w:tc>
          <w:tcPr>
            <w:tcW w:w="463" w:type="dxa"/>
            <w:tcBorders>
              <w:top w:val="nil"/>
              <w:left w:val="nil"/>
              <w:bottom w:val="single" w:sz="4" w:space="0" w:color="auto"/>
              <w:right w:val="single" w:sz="4" w:space="0" w:color="auto"/>
            </w:tcBorders>
            <w:shd w:val="clear" w:color="auto" w:fill="auto"/>
            <w:noWrap/>
            <w:vAlign w:val="center"/>
            <w:hideMark/>
          </w:tcPr>
          <w:p w14:paraId="69556D25"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21</w:t>
            </w:r>
          </w:p>
        </w:tc>
        <w:tc>
          <w:tcPr>
            <w:tcW w:w="546" w:type="dxa"/>
            <w:tcBorders>
              <w:top w:val="nil"/>
              <w:left w:val="nil"/>
              <w:bottom w:val="single" w:sz="4" w:space="0" w:color="auto"/>
              <w:right w:val="single" w:sz="4" w:space="0" w:color="auto"/>
            </w:tcBorders>
            <w:shd w:val="clear" w:color="auto" w:fill="auto"/>
            <w:noWrap/>
            <w:vAlign w:val="center"/>
            <w:hideMark/>
          </w:tcPr>
          <w:p w14:paraId="0D4921BA"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22937</w:t>
            </w:r>
          </w:p>
        </w:tc>
        <w:tc>
          <w:tcPr>
            <w:tcW w:w="998" w:type="dxa"/>
            <w:tcBorders>
              <w:top w:val="nil"/>
              <w:left w:val="nil"/>
              <w:bottom w:val="single" w:sz="4" w:space="0" w:color="auto"/>
              <w:right w:val="single" w:sz="4" w:space="0" w:color="auto"/>
            </w:tcBorders>
            <w:shd w:val="clear" w:color="auto" w:fill="auto"/>
            <w:noWrap/>
            <w:vAlign w:val="center"/>
            <w:hideMark/>
          </w:tcPr>
          <w:p w14:paraId="499F84A8"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76773018-7</w:t>
            </w:r>
          </w:p>
        </w:tc>
        <w:tc>
          <w:tcPr>
            <w:tcW w:w="2728" w:type="dxa"/>
            <w:tcBorders>
              <w:top w:val="nil"/>
              <w:left w:val="nil"/>
              <w:bottom w:val="single" w:sz="4" w:space="0" w:color="auto"/>
              <w:right w:val="single" w:sz="4" w:space="0" w:color="auto"/>
            </w:tcBorders>
            <w:shd w:val="clear" w:color="auto" w:fill="auto"/>
            <w:noWrap/>
            <w:vAlign w:val="center"/>
            <w:hideMark/>
          </w:tcPr>
          <w:p w14:paraId="07B101B1"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SERVICIO DE CAPACITACIÓN Y FORMACIÓN DE PERSONAS TEKNE SPA</w:t>
            </w:r>
          </w:p>
        </w:tc>
        <w:tc>
          <w:tcPr>
            <w:tcW w:w="1985" w:type="dxa"/>
            <w:tcBorders>
              <w:top w:val="nil"/>
              <w:left w:val="nil"/>
              <w:bottom w:val="single" w:sz="4" w:space="0" w:color="auto"/>
              <w:right w:val="single" w:sz="4" w:space="0" w:color="auto"/>
            </w:tcBorders>
            <w:shd w:val="clear" w:color="auto" w:fill="auto"/>
            <w:noWrap/>
            <w:vAlign w:val="center"/>
            <w:hideMark/>
          </w:tcPr>
          <w:p w14:paraId="2C9AA2EB"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 COQUIMBO</w:t>
            </w:r>
          </w:p>
        </w:tc>
        <w:tc>
          <w:tcPr>
            <w:tcW w:w="1417" w:type="dxa"/>
            <w:tcBorders>
              <w:top w:val="nil"/>
              <w:left w:val="nil"/>
              <w:bottom w:val="single" w:sz="4" w:space="0" w:color="auto"/>
              <w:right w:val="single" w:sz="4" w:space="0" w:color="auto"/>
            </w:tcBorders>
            <w:shd w:val="clear" w:color="auto" w:fill="auto"/>
            <w:noWrap/>
            <w:vAlign w:val="center"/>
            <w:hideMark/>
          </w:tcPr>
          <w:p w14:paraId="4368CD04"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COQUIMBO</w:t>
            </w:r>
          </w:p>
        </w:tc>
        <w:tc>
          <w:tcPr>
            <w:tcW w:w="701" w:type="dxa"/>
            <w:tcBorders>
              <w:top w:val="nil"/>
              <w:left w:val="nil"/>
              <w:bottom w:val="single" w:sz="4" w:space="0" w:color="auto"/>
              <w:right w:val="single" w:sz="4" w:space="0" w:color="auto"/>
            </w:tcBorders>
            <w:shd w:val="clear" w:color="auto" w:fill="auto"/>
            <w:noWrap/>
            <w:vAlign w:val="center"/>
            <w:hideMark/>
          </w:tcPr>
          <w:p w14:paraId="268DDC69"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PF1257</w:t>
            </w:r>
          </w:p>
        </w:tc>
        <w:tc>
          <w:tcPr>
            <w:tcW w:w="2843" w:type="dxa"/>
            <w:tcBorders>
              <w:top w:val="nil"/>
              <w:left w:val="nil"/>
              <w:bottom w:val="single" w:sz="4" w:space="0" w:color="auto"/>
              <w:right w:val="single" w:sz="4" w:space="0" w:color="auto"/>
            </w:tcBorders>
            <w:shd w:val="clear" w:color="auto" w:fill="auto"/>
            <w:noWrap/>
            <w:vAlign w:val="center"/>
            <w:hideMark/>
          </w:tcPr>
          <w:p w14:paraId="2B4D6656"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OPERACIÓN DE GRÚA HORQUILLA</w:t>
            </w:r>
          </w:p>
        </w:tc>
        <w:tc>
          <w:tcPr>
            <w:tcW w:w="463" w:type="dxa"/>
            <w:tcBorders>
              <w:top w:val="nil"/>
              <w:left w:val="nil"/>
              <w:bottom w:val="single" w:sz="4" w:space="0" w:color="auto"/>
              <w:right w:val="single" w:sz="4" w:space="0" w:color="auto"/>
            </w:tcBorders>
            <w:shd w:val="clear" w:color="auto" w:fill="auto"/>
            <w:noWrap/>
            <w:vAlign w:val="center"/>
            <w:hideMark/>
          </w:tcPr>
          <w:p w14:paraId="535BC1F0"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160</w:t>
            </w:r>
          </w:p>
        </w:tc>
        <w:tc>
          <w:tcPr>
            <w:tcW w:w="995" w:type="dxa"/>
            <w:tcBorders>
              <w:top w:val="nil"/>
              <w:left w:val="nil"/>
              <w:bottom w:val="single" w:sz="4" w:space="0" w:color="auto"/>
              <w:right w:val="single" w:sz="4" w:space="0" w:color="auto"/>
            </w:tcBorders>
            <w:shd w:val="clear" w:color="auto" w:fill="auto"/>
            <w:noWrap/>
            <w:vAlign w:val="center"/>
            <w:hideMark/>
          </w:tcPr>
          <w:p w14:paraId="022C0615"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PRESENCIAL</w:t>
            </w:r>
          </w:p>
        </w:tc>
        <w:tc>
          <w:tcPr>
            <w:tcW w:w="347" w:type="dxa"/>
            <w:tcBorders>
              <w:top w:val="nil"/>
              <w:left w:val="nil"/>
              <w:bottom w:val="single" w:sz="4" w:space="0" w:color="auto"/>
              <w:right w:val="single" w:sz="4" w:space="0" w:color="auto"/>
            </w:tcBorders>
            <w:shd w:val="clear" w:color="auto" w:fill="auto"/>
            <w:noWrap/>
            <w:vAlign w:val="center"/>
            <w:hideMark/>
          </w:tcPr>
          <w:p w14:paraId="6DF20AB3"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7,0</w:t>
            </w:r>
          </w:p>
        </w:tc>
        <w:tc>
          <w:tcPr>
            <w:tcW w:w="586" w:type="dxa"/>
            <w:tcBorders>
              <w:top w:val="nil"/>
              <w:left w:val="nil"/>
              <w:bottom w:val="single" w:sz="4" w:space="0" w:color="auto"/>
              <w:right w:val="single" w:sz="4" w:space="0" w:color="auto"/>
            </w:tcBorders>
            <w:shd w:val="clear" w:color="auto" w:fill="auto"/>
            <w:noWrap/>
            <w:vAlign w:val="center"/>
            <w:hideMark/>
          </w:tcPr>
          <w:p w14:paraId="79916246"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$2.925</w:t>
            </w:r>
          </w:p>
        </w:tc>
        <w:tc>
          <w:tcPr>
            <w:tcW w:w="384" w:type="dxa"/>
            <w:tcBorders>
              <w:top w:val="nil"/>
              <w:left w:val="nil"/>
              <w:bottom w:val="single" w:sz="4" w:space="0" w:color="auto"/>
              <w:right w:val="single" w:sz="4" w:space="0" w:color="auto"/>
            </w:tcBorders>
            <w:shd w:val="clear" w:color="auto" w:fill="auto"/>
            <w:noWrap/>
            <w:vAlign w:val="center"/>
            <w:hideMark/>
          </w:tcPr>
          <w:p w14:paraId="597401E7"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25</w:t>
            </w:r>
          </w:p>
        </w:tc>
        <w:tc>
          <w:tcPr>
            <w:tcW w:w="384" w:type="dxa"/>
            <w:tcBorders>
              <w:top w:val="nil"/>
              <w:left w:val="nil"/>
              <w:bottom w:val="single" w:sz="4" w:space="0" w:color="auto"/>
              <w:right w:val="single" w:sz="4" w:space="0" w:color="auto"/>
            </w:tcBorders>
            <w:shd w:val="clear" w:color="auto" w:fill="auto"/>
            <w:noWrap/>
            <w:vAlign w:val="center"/>
            <w:hideMark/>
          </w:tcPr>
          <w:p w14:paraId="5279D91A"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25</w:t>
            </w:r>
          </w:p>
        </w:tc>
      </w:tr>
      <w:tr w:rsidR="000C2CC2" w:rsidRPr="000C2CC2" w14:paraId="7C710524" w14:textId="77777777" w:rsidTr="000C2CC2">
        <w:trPr>
          <w:trHeight w:val="225"/>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0C41D0DB"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BECAS FCS</w:t>
            </w:r>
          </w:p>
        </w:tc>
        <w:tc>
          <w:tcPr>
            <w:tcW w:w="463" w:type="dxa"/>
            <w:tcBorders>
              <w:top w:val="nil"/>
              <w:left w:val="nil"/>
              <w:bottom w:val="single" w:sz="4" w:space="0" w:color="auto"/>
              <w:right w:val="single" w:sz="4" w:space="0" w:color="auto"/>
            </w:tcBorders>
            <w:shd w:val="clear" w:color="auto" w:fill="auto"/>
            <w:noWrap/>
            <w:vAlign w:val="center"/>
            <w:hideMark/>
          </w:tcPr>
          <w:p w14:paraId="53F61F26"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22</w:t>
            </w:r>
          </w:p>
        </w:tc>
        <w:tc>
          <w:tcPr>
            <w:tcW w:w="546" w:type="dxa"/>
            <w:tcBorders>
              <w:top w:val="nil"/>
              <w:left w:val="nil"/>
              <w:bottom w:val="single" w:sz="4" w:space="0" w:color="auto"/>
              <w:right w:val="single" w:sz="4" w:space="0" w:color="auto"/>
            </w:tcBorders>
            <w:shd w:val="clear" w:color="auto" w:fill="auto"/>
            <w:noWrap/>
            <w:vAlign w:val="center"/>
            <w:hideMark/>
          </w:tcPr>
          <w:p w14:paraId="2415DA7C"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23541</w:t>
            </w:r>
          </w:p>
        </w:tc>
        <w:tc>
          <w:tcPr>
            <w:tcW w:w="998" w:type="dxa"/>
            <w:tcBorders>
              <w:top w:val="nil"/>
              <w:left w:val="nil"/>
              <w:bottom w:val="single" w:sz="4" w:space="0" w:color="auto"/>
              <w:right w:val="single" w:sz="4" w:space="0" w:color="auto"/>
            </w:tcBorders>
            <w:shd w:val="clear" w:color="auto" w:fill="auto"/>
            <w:noWrap/>
            <w:vAlign w:val="center"/>
            <w:hideMark/>
          </w:tcPr>
          <w:p w14:paraId="756B8D2D"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77116006-9</w:t>
            </w:r>
          </w:p>
        </w:tc>
        <w:tc>
          <w:tcPr>
            <w:tcW w:w="2728" w:type="dxa"/>
            <w:tcBorders>
              <w:top w:val="nil"/>
              <w:left w:val="nil"/>
              <w:bottom w:val="single" w:sz="4" w:space="0" w:color="auto"/>
              <w:right w:val="single" w:sz="4" w:space="0" w:color="auto"/>
            </w:tcBorders>
            <w:shd w:val="clear" w:color="auto" w:fill="auto"/>
            <w:noWrap/>
            <w:vAlign w:val="center"/>
            <w:hideMark/>
          </w:tcPr>
          <w:p w14:paraId="3A13F826"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VIRTUALBOARD TRAINING SPA</w:t>
            </w:r>
          </w:p>
        </w:tc>
        <w:tc>
          <w:tcPr>
            <w:tcW w:w="1985" w:type="dxa"/>
            <w:tcBorders>
              <w:top w:val="nil"/>
              <w:left w:val="nil"/>
              <w:bottom w:val="single" w:sz="4" w:space="0" w:color="auto"/>
              <w:right w:val="single" w:sz="4" w:space="0" w:color="auto"/>
            </w:tcBorders>
            <w:shd w:val="clear" w:color="auto" w:fill="auto"/>
            <w:noWrap/>
            <w:vAlign w:val="center"/>
            <w:hideMark/>
          </w:tcPr>
          <w:p w14:paraId="2B23ACF0"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 VALPARAÍSO</w:t>
            </w:r>
          </w:p>
        </w:tc>
        <w:tc>
          <w:tcPr>
            <w:tcW w:w="1417" w:type="dxa"/>
            <w:tcBorders>
              <w:top w:val="nil"/>
              <w:left w:val="nil"/>
              <w:bottom w:val="single" w:sz="4" w:space="0" w:color="auto"/>
              <w:right w:val="single" w:sz="4" w:space="0" w:color="auto"/>
            </w:tcBorders>
            <w:shd w:val="clear" w:color="auto" w:fill="auto"/>
            <w:noWrap/>
            <w:vAlign w:val="center"/>
            <w:hideMark/>
          </w:tcPr>
          <w:p w14:paraId="12AE3294"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VIÑA DEL MAR</w:t>
            </w:r>
          </w:p>
        </w:tc>
        <w:tc>
          <w:tcPr>
            <w:tcW w:w="701" w:type="dxa"/>
            <w:tcBorders>
              <w:top w:val="nil"/>
              <w:left w:val="nil"/>
              <w:bottom w:val="single" w:sz="4" w:space="0" w:color="auto"/>
              <w:right w:val="single" w:sz="4" w:space="0" w:color="auto"/>
            </w:tcBorders>
            <w:shd w:val="clear" w:color="auto" w:fill="auto"/>
            <w:noWrap/>
            <w:vAlign w:val="center"/>
            <w:hideMark/>
          </w:tcPr>
          <w:p w14:paraId="3FD724DE"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PF0545</w:t>
            </w:r>
          </w:p>
        </w:tc>
        <w:tc>
          <w:tcPr>
            <w:tcW w:w="2843" w:type="dxa"/>
            <w:tcBorders>
              <w:top w:val="nil"/>
              <w:left w:val="nil"/>
              <w:bottom w:val="single" w:sz="4" w:space="0" w:color="auto"/>
              <w:right w:val="single" w:sz="4" w:space="0" w:color="auto"/>
            </w:tcBorders>
            <w:shd w:val="clear" w:color="auto" w:fill="auto"/>
            <w:noWrap/>
            <w:vAlign w:val="center"/>
            <w:hideMark/>
          </w:tcPr>
          <w:p w14:paraId="3BAE2EF7"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ADMINISTRACIÓN DE BASES DE DATOS</w:t>
            </w:r>
          </w:p>
        </w:tc>
        <w:tc>
          <w:tcPr>
            <w:tcW w:w="463" w:type="dxa"/>
            <w:tcBorders>
              <w:top w:val="nil"/>
              <w:left w:val="nil"/>
              <w:bottom w:val="single" w:sz="4" w:space="0" w:color="auto"/>
              <w:right w:val="single" w:sz="4" w:space="0" w:color="auto"/>
            </w:tcBorders>
            <w:shd w:val="clear" w:color="auto" w:fill="auto"/>
            <w:noWrap/>
            <w:vAlign w:val="center"/>
            <w:hideMark/>
          </w:tcPr>
          <w:p w14:paraId="244C9D2A"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248</w:t>
            </w:r>
          </w:p>
        </w:tc>
        <w:tc>
          <w:tcPr>
            <w:tcW w:w="995" w:type="dxa"/>
            <w:tcBorders>
              <w:top w:val="nil"/>
              <w:left w:val="nil"/>
              <w:bottom w:val="single" w:sz="4" w:space="0" w:color="auto"/>
              <w:right w:val="single" w:sz="4" w:space="0" w:color="auto"/>
            </w:tcBorders>
            <w:shd w:val="clear" w:color="auto" w:fill="auto"/>
            <w:noWrap/>
            <w:vAlign w:val="center"/>
            <w:hideMark/>
          </w:tcPr>
          <w:p w14:paraId="2A360929"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E-LEARNING</w:t>
            </w:r>
          </w:p>
        </w:tc>
        <w:tc>
          <w:tcPr>
            <w:tcW w:w="347" w:type="dxa"/>
            <w:tcBorders>
              <w:top w:val="nil"/>
              <w:left w:val="nil"/>
              <w:bottom w:val="single" w:sz="4" w:space="0" w:color="auto"/>
              <w:right w:val="single" w:sz="4" w:space="0" w:color="auto"/>
            </w:tcBorders>
            <w:shd w:val="clear" w:color="auto" w:fill="auto"/>
            <w:noWrap/>
            <w:vAlign w:val="center"/>
            <w:hideMark/>
          </w:tcPr>
          <w:p w14:paraId="760A2682"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7,0</w:t>
            </w:r>
          </w:p>
        </w:tc>
        <w:tc>
          <w:tcPr>
            <w:tcW w:w="586" w:type="dxa"/>
            <w:tcBorders>
              <w:top w:val="nil"/>
              <w:left w:val="nil"/>
              <w:bottom w:val="single" w:sz="4" w:space="0" w:color="auto"/>
              <w:right w:val="single" w:sz="4" w:space="0" w:color="auto"/>
            </w:tcBorders>
            <w:shd w:val="clear" w:color="auto" w:fill="auto"/>
            <w:noWrap/>
            <w:vAlign w:val="center"/>
            <w:hideMark/>
          </w:tcPr>
          <w:p w14:paraId="7E744767"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$1.775</w:t>
            </w:r>
          </w:p>
        </w:tc>
        <w:tc>
          <w:tcPr>
            <w:tcW w:w="384" w:type="dxa"/>
            <w:tcBorders>
              <w:top w:val="nil"/>
              <w:left w:val="nil"/>
              <w:bottom w:val="single" w:sz="4" w:space="0" w:color="auto"/>
              <w:right w:val="single" w:sz="4" w:space="0" w:color="auto"/>
            </w:tcBorders>
            <w:shd w:val="clear" w:color="auto" w:fill="auto"/>
            <w:noWrap/>
            <w:vAlign w:val="center"/>
            <w:hideMark/>
          </w:tcPr>
          <w:p w14:paraId="4DE43620"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25</w:t>
            </w:r>
          </w:p>
        </w:tc>
        <w:tc>
          <w:tcPr>
            <w:tcW w:w="384" w:type="dxa"/>
            <w:tcBorders>
              <w:top w:val="nil"/>
              <w:left w:val="nil"/>
              <w:bottom w:val="single" w:sz="4" w:space="0" w:color="auto"/>
              <w:right w:val="single" w:sz="4" w:space="0" w:color="auto"/>
            </w:tcBorders>
            <w:shd w:val="clear" w:color="auto" w:fill="auto"/>
            <w:noWrap/>
            <w:vAlign w:val="center"/>
            <w:hideMark/>
          </w:tcPr>
          <w:p w14:paraId="46FD3F45"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25</w:t>
            </w:r>
          </w:p>
        </w:tc>
      </w:tr>
      <w:tr w:rsidR="000C2CC2" w:rsidRPr="000C2CC2" w14:paraId="3064DAF9" w14:textId="77777777" w:rsidTr="000C2CC2">
        <w:trPr>
          <w:trHeight w:val="225"/>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16DF366F"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BECAS FCS</w:t>
            </w:r>
          </w:p>
        </w:tc>
        <w:tc>
          <w:tcPr>
            <w:tcW w:w="463" w:type="dxa"/>
            <w:tcBorders>
              <w:top w:val="nil"/>
              <w:left w:val="nil"/>
              <w:bottom w:val="single" w:sz="4" w:space="0" w:color="auto"/>
              <w:right w:val="single" w:sz="4" w:space="0" w:color="auto"/>
            </w:tcBorders>
            <w:shd w:val="clear" w:color="auto" w:fill="auto"/>
            <w:noWrap/>
            <w:vAlign w:val="center"/>
            <w:hideMark/>
          </w:tcPr>
          <w:p w14:paraId="0C37F9A6"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23</w:t>
            </w:r>
          </w:p>
        </w:tc>
        <w:tc>
          <w:tcPr>
            <w:tcW w:w="546" w:type="dxa"/>
            <w:tcBorders>
              <w:top w:val="nil"/>
              <w:left w:val="nil"/>
              <w:bottom w:val="single" w:sz="4" w:space="0" w:color="auto"/>
              <w:right w:val="single" w:sz="4" w:space="0" w:color="auto"/>
            </w:tcBorders>
            <w:shd w:val="clear" w:color="auto" w:fill="auto"/>
            <w:noWrap/>
            <w:vAlign w:val="center"/>
            <w:hideMark/>
          </w:tcPr>
          <w:p w14:paraId="5A71070E"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23547</w:t>
            </w:r>
          </w:p>
        </w:tc>
        <w:tc>
          <w:tcPr>
            <w:tcW w:w="998" w:type="dxa"/>
            <w:tcBorders>
              <w:top w:val="nil"/>
              <w:left w:val="nil"/>
              <w:bottom w:val="single" w:sz="4" w:space="0" w:color="auto"/>
              <w:right w:val="single" w:sz="4" w:space="0" w:color="auto"/>
            </w:tcBorders>
            <w:shd w:val="clear" w:color="auto" w:fill="auto"/>
            <w:noWrap/>
            <w:vAlign w:val="center"/>
            <w:hideMark/>
          </w:tcPr>
          <w:p w14:paraId="3D28954E"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77116006-9</w:t>
            </w:r>
          </w:p>
        </w:tc>
        <w:tc>
          <w:tcPr>
            <w:tcW w:w="2728" w:type="dxa"/>
            <w:tcBorders>
              <w:top w:val="nil"/>
              <w:left w:val="nil"/>
              <w:bottom w:val="single" w:sz="4" w:space="0" w:color="auto"/>
              <w:right w:val="single" w:sz="4" w:space="0" w:color="auto"/>
            </w:tcBorders>
            <w:shd w:val="clear" w:color="auto" w:fill="auto"/>
            <w:noWrap/>
            <w:vAlign w:val="center"/>
            <w:hideMark/>
          </w:tcPr>
          <w:p w14:paraId="58F4966B"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VIRTUALBOARD TRAINING SPA</w:t>
            </w:r>
          </w:p>
        </w:tc>
        <w:tc>
          <w:tcPr>
            <w:tcW w:w="1985" w:type="dxa"/>
            <w:tcBorders>
              <w:top w:val="nil"/>
              <w:left w:val="nil"/>
              <w:bottom w:val="single" w:sz="4" w:space="0" w:color="auto"/>
              <w:right w:val="single" w:sz="4" w:space="0" w:color="auto"/>
            </w:tcBorders>
            <w:shd w:val="clear" w:color="auto" w:fill="auto"/>
            <w:noWrap/>
            <w:vAlign w:val="center"/>
            <w:hideMark/>
          </w:tcPr>
          <w:p w14:paraId="3A3B72D8"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 VALPARAÍSO</w:t>
            </w:r>
          </w:p>
        </w:tc>
        <w:tc>
          <w:tcPr>
            <w:tcW w:w="1417" w:type="dxa"/>
            <w:tcBorders>
              <w:top w:val="nil"/>
              <w:left w:val="nil"/>
              <w:bottom w:val="single" w:sz="4" w:space="0" w:color="auto"/>
              <w:right w:val="single" w:sz="4" w:space="0" w:color="auto"/>
            </w:tcBorders>
            <w:shd w:val="clear" w:color="auto" w:fill="auto"/>
            <w:noWrap/>
            <w:vAlign w:val="center"/>
            <w:hideMark/>
          </w:tcPr>
          <w:p w14:paraId="15B1987F"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SAN ANTONIO</w:t>
            </w:r>
          </w:p>
        </w:tc>
        <w:tc>
          <w:tcPr>
            <w:tcW w:w="701" w:type="dxa"/>
            <w:tcBorders>
              <w:top w:val="nil"/>
              <w:left w:val="nil"/>
              <w:bottom w:val="single" w:sz="4" w:space="0" w:color="auto"/>
              <w:right w:val="single" w:sz="4" w:space="0" w:color="auto"/>
            </w:tcBorders>
            <w:shd w:val="clear" w:color="auto" w:fill="auto"/>
            <w:noWrap/>
            <w:vAlign w:val="center"/>
            <w:hideMark/>
          </w:tcPr>
          <w:p w14:paraId="5933F350"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PF0986</w:t>
            </w:r>
          </w:p>
        </w:tc>
        <w:tc>
          <w:tcPr>
            <w:tcW w:w="2843" w:type="dxa"/>
            <w:tcBorders>
              <w:top w:val="nil"/>
              <w:left w:val="nil"/>
              <w:bottom w:val="single" w:sz="4" w:space="0" w:color="auto"/>
              <w:right w:val="single" w:sz="4" w:space="0" w:color="auto"/>
            </w:tcBorders>
            <w:shd w:val="clear" w:color="auto" w:fill="auto"/>
            <w:noWrap/>
            <w:vAlign w:val="center"/>
            <w:hideMark/>
          </w:tcPr>
          <w:p w14:paraId="390A203A"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HERRAMIENTAS DE OFIMÁTICA EN NIVEL AVANZADO</w:t>
            </w:r>
          </w:p>
        </w:tc>
        <w:tc>
          <w:tcPr>
            <w:tcW w:w="463" w:type="dxa"/>
            <w:tcBorders>
              <w:top w:val="nil"/>
              <w:left w:val="nil"/>
              <w:bottom w:val="single" w:sz="4" w:space="0" w:color="auto"/>
              <w:right w:val="single" w:sz="4" w:space="0" w:color="auto"/>
            </w:tcBorders>
            <w:shd w:val="clear" w:color="auto" w:fill="auto"/>
            <w:noWrap/>
            <w:vAlign w:val="center"/>
            <w:hideMark/>
          </w:tcPr>
          <w:p w14:paraId="54831494"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100</w:t>
            </w:r>
          </w:p>
        </w:tc>
        <w:tc>
          <w:tcPr>
            <w:tcW w:w="995" w:type="dxa"/>
            <w:tcBorders>
              <w:top w:val="nil"/>
              <w:left w:val="nil"/>
              <w:bottom w:val="single" w:sz="4" w:space="0" w:color="auto"/>
              <w:right w:val="single" w:sz="4" w:space="0" w:color="auto"/>
            </w:tcBorders>
            <w:shd w:val="clear" w:color="auto" w:fill="auto"/>
            <w:noWrap/>
            <w:vAlign w:val="center"/>
            <w:hideMark/>
          </w:tcPr>
          <w:p w14:paraId="43B964DB"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E-LEARNING</w:t>
            </w:r>
          </w:p>
        </w:tc>
        <w:tc>
          <w:tcPr>
            <w:tcW w:w="347" w:type="dxa"/>
            <w:tcBorders>
              <w:top w:val="nil"/>
              <w:left w:val="nil"/>
              <w:bottom w:val="single" w:sz="4" w:space="0" w:color="auto"/>
              <w:right w:val="single" w:sz="4" w:space="0" w:color="auto"/>
            </w:tcBorders>
            <w:shd w:val="clear" w:color="auto" w:fill="auto"/>
            <w:noWrap/>
            <w:vAlign w:val="center"/>
            <w:hideMark/>
          </w:tcPr>
          <w:p w14:paraId="3A5EFF66"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7,0</w:t>
            </w:r>
          </w:p>
        </w:tc>
        <w:tc>
          <w:tcPr>
            <w:tcW w:w="586" w:type="dxa"/>
            <w:tcBorders>
              <w:top w:val="nil"/>
              <w:left w:val="nil"/>
              <w:bottom w:val="single" w:sz="4" w:space="0" w:color="auto"/>
              <w:right w:val="single" w:sz="4" w:space="0" w:color="auto"/>
            </w:tcBorders>
            <w:shd w:val="clear" w:color="auto" w:fill="auto"/>
            <w:noWrap/>
            <w:vAlign w:val="center"/>
            <w:hideMark/>
          </w:tcPr>
          <w:p w14:paraId="6978BDB9"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$2.655</w:t>
            </w:r>
          </w:p>
        </w:tc>
        <w:tc>
          <w:tcPr>
            <w:tcW w:w="384" w:type="dxa"/>
            <w:tcBorders>
              <w:top w:val="nil"/>
              <w:left w:val="nil"/>
              <w:bottom w:val="single" w:sz="4" w:space="0" w:color="auto"/>
              <w:right w:val="single" w:sz="4" w:space="0" w:color="auto"/>
            </w:tcBorders>
            <w:shd w:val="clear" w:color="auto" w:fill="auto"/>
            <w:noWrap/>
            <w:vAlign w:val="center"/>
            <w:hideMark/>
          </w:tcPr>
          <w:p w14:paraId="581361F5"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20</w:t>
            </w:r>
          </w:p>
        </w:tc>
        <w:tc>
          <w:tcPr>
            <w:tcW w:w="384" w:type="dxa"/>
            <w:tcBorders>
              <w:top w:val="nil"/>
              <w:left w:val="nil"/>
              <w:bottom w:val="single" w:sz="4" w:space="0" w:color="auto"/>
              <w:right w:val="single" w:sz="4" w:space="0" w:color="auto"/>
            </w:tcBorders>
            <w:shd w:val="clear" w:color="auto" w:fill="auto"/>
            <w:noWrap/>
            <w:vAlign w:val="center"/>
            <w:hideMark/>
          </w:tcPr>
          <w:p w14:paraId="7AA1E897"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20</w:t>
            </w:r>
          </w:p>
        </w:tc>
      </w:tr>
      <w:tr w:rsidR="000C2CC2" w:rsidRPr="000C2CC2" w14:paraId="379603CD" w14:textId="77777777" w:rsidTr="000C2CC2">
        <w:trPr>
          <w:trHeight w:val="225"/>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28314E83"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BECAS FCS</w:t>
            </w:r>
          </w:p>
        </w:tc>
        <w:tc>
          <w:tcPr>
            <w:tcW w:w="463" w:type="dxa"/>
            <w:tcBorders>
              <w:top w:val="nil"/>
              <w:left w:val="nil"/>
              <w:bottom w:val="single" w:sz="4" w:space="0" w:color="auto"/>
              <w:right w:val="single" w:sz="4" w:space="0" w:color="auto"/>
            </w:tcBorders>
            <w:shd w:val="clear" w:color="auto" w:fill="auto"/>
            <w:noWrap/>
            <w:vAlign w:val="center"/>
            <w:hideMark/>
          </w:tcPr>
          <w:p w14:paraId="069DB915"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24</w:t>
            </w:r>
          </w:p>
        </w:tc>
        <w:tc>
          <w:tcPr>
            <w:tcW w:w="546" w:type="dxa"/>
            <w:tcBorders>
              <w:top w:val="nil"/>
              <w:left w:val="nil"/>
              <w:bottom w:val="single" w:sz="4" w:space="0" w:color="auto"/>
              <w:right w:val="single" w:sz="4" w:space="0" w:color="auto"/>
            </w:tcBorders>
            <w:shd w:val="clear" w:color="auto" w:fill="auto"/>
            <w:noWrap/>
            <w:vAlign w:val="center"/>
            <w:hideMark/>
          </w:tcPr>
          <w:p w14:paraId="6BD204A9"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23548</w:t>
            </w:r>
          </w:p>
        </w:tc>
        <w:tc>
          <w:tcPr>
            <w:tcW w:w="998" w:type="dxa"/>
            <w:tcBorders>
              <w:top w:val="nil"/>
              <w:left w:val="nil"/>
              <w:bottom w:val="single" w:sz="4" w:space="0" w:color="auto"/>
              <w:right w:val="single" w:sz="4" w:space="0" w:color="auto"/>
            </w:tcBorders>
            <w:shd w:val="clear" w:color="auto" w:fill="auto"/>
            <w:noWrap/>
            <w:vAlign w:val="center"/>
            <w:hideMark/>
          </w:tcPr>
          <w:p w14:paraId="7309C3C6"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77116006-9</w:t>
            </w:r>
          </w:p>
        </w:tc>
        <w:tc>
          <w:tcPr>
            <w:tcW w:w="2728" w:type="dxa"/>
            <w:tcBorders>
              <w:top w:val="nil"/>
              <w:left w:val="nil"/>
              <w:bottom w:val="single" w:sz="4" w:space="0" w:color="auto"/>
              <w:right w:val="single" w:sz="4" w:space="0" w:color="auto"/>
            </w:tcBorders>
            <w:shd w:val="clear" w:color="auto" w:fill="auto"/>
            <w:noWrap/>
            <w:vAlign w:val="center"/>
            <w:hideMark/>
          </w:tcPr>
          <w:p w14:paraId="58A870D9"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VIRTUALBOARD TRAINING SPA</w:t>
            </w:r>
          </w:p>
        </w:tc>
        <w:tc>
          <w:tcPr>
            <w:tcW w:w="1985" w:type="dxa"/>
            <w:tcBorders>
              <w:top w:val="nil"/>
              <w:left w:val="nil"/>
              <w:bottom w:val="single" w:sz="4" w:space="0" w:color="auto"/>
              <w:right w:val="single" w:sz="4" w:space="0" w:color="auto"/>
            </w:tcBorders>
            <w:shd w:val="clear" w:color="auto" w:fill="auto"/>
            <w:noWrap/>
            <w:vAlign w:val="center"/>
            <w:hideMark/>
          </w:tcPr>
          <w:p w14:paraId="50FE20A7"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 VALPARAÍSO</w:t>
            </w:r>
          </w:p>
        </w:tc>
        <w:tc>
          <w:tcPr>
            <w:tcW w:w="1417" w:type="dxa"/>
            <w:tcBorders>
              <w:top w:val="nil"/>
              <w:left w:val="nil"/>
              <w:bottom w:val="single" w:sz="4" w:space="0" w:color="auto"/>
              <w:right w:val="single" w:sz="4" w:space="0" w:color="auto"/>
            </w:tcBorders>
            <w:shd w:val="clear" w:color="auto" w:fill="auto"/>
            <w:noWrap/>
            <w:vAlign w:val="center"/>
            <w:hideMark/>
          </w:tcPr>
          <w:p w14:paraId="40378F1E"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LA LIGUA</w:t>
            </w:r>
          </w:p>
        </w:tc>
        <w:tc>
          <w:tcPr>
            <w:tcW w:w="701" w:type="dxa"/>
            <w:tcBorders>
              <w:top w:val="nil"/>
              <w:left w:val="nil"/>
              <w:bottom w:val="single" w:sz="4" w:space="0" w:color="auto"/>
              <w:right w:val="single" w:sz="4" w:space="0" w:color="auto"/>
            </w:tcBorders>
            <w:shd w:val="clear" w:color="auto" w:fill="auto"/>
            <w:noWrap/>
            <w:vAlign w:val="center"/>
            <w:hideMark/>
          </w:tcPr>
          <w:p w14:paraId="2E7A53AE"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PF0987</w:t>
            </w:r>
          </w:p>
        </w:tc>
        <w:tc>
          <w:tcPr>
            <w:tcW w:w="2843" w:type="dxa"/>
            <w:tcBorders>
              <w:top w:val="nil"/>
              <w:left w:val="nil"/>
              <w:bottom w:val="single" w:sz="4" w:space="0" w:color="auto"/>
              <w:right w:val="single" w:sz="4" w:space="0" w:color="auto"/>
            </w:tcBorders>
            <w:shd w:val="clear" w:color="auto" w:fill="auto"/>
            <w:noWrap/>
            <w:vAlign w:val="center"/>
            <w:hideMark/>
          </w:tcPr>
          <w:p w14:paraId="25E915A0"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HERRAMIENTAS DE OFIMÁTICA EN NIVEL INTERMEDIO</w:t>
            </w:r>
          </w:p>
        </w:tc>
        <w:tc>
          <w:tcPr>
            <w:tcW w:w="463" w:type="dxa"/>
            <w:tcBorders>
              <w:top w:val="nil"/>
              <w:left w:val="nil"/>
              <w:bottom w:val="single" w:sz="4" w:space="0" w:color="auto"/>
              <w:right w:val="single" w:sz="4" w:space="0" w:color="auto"/>
            </w:tcBorders>
            <w:shd w:val="clear" w:color="auto" w:fill="auto"/>
            <w:noWrap/>
            <w:vAlign w:val="center"/>
            <w:hideMark/>
          </w:tcPr>
          <w:p w14:paraId="79EF65AD"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72</w:t>
            </w:r>
          </w:p>
        </w:tc>
        <w:tc>
          <w:tcPr>
            <w:tcW w:w="995" w:type="dxa"/>
            <w:tcBorders>
              <w:top w:val="nil"/>
              <w:left w:val="nil"/>
              <w:bottom w:val="single" w:sz="4" w:space="0" w:color="auto"/>
              <w:right w:val="single" w:sz="4" w:space="0" w:color="auto"/>
            </w:tcBorders>
            <w:shd w:val="clear" w:color="auto" w:fill="auto"/>
            <w:noWrap/>
            <w:vAlign w:val="center"/>
            <w:hideMark/>
          </w:tcPr>
          <w:p w14:paraId="701C93C8"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E-LEARNING</w:t>
            </w:r>
          </w:p>
        </w:tc>
        <w:tc>
          <w:tcPr>
            <w:tcW w:w="347" w:type="dxa"/>
            <w:tcBorders>
              <w:top w:val="nil"/>
              <w:left w:val="nil"/>
              <w:bottom w:val="single" w:sz="4" w:space="0" w:color="auto"/>
              <w:right w:val="single" w:sz="4" w:space="0" w:color="auto"/>
            </w:tcBorders>
            <w:shd w:val="clear" w:color="auto" w:fill="auto"/>
            <w:noWrap/>
            <w:vAlign w:val="center"/>
            <w:hideMark/>
          </w:tcPr>
          <w:p w14:paraId="135E5C44"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7,0</w:t>
            </w:r>
          </w:p>
        </w:tc>
        <w:tc>
          <w:tcPr>
            <w:tcW w:w="586" w:type="dxa"/>
            <w:tcBorders>
              <w:top w:val="nil"/>
              <w:left w:val="nil"/>
              <w:bottom w:val="single" w:sz="4" w:space="0" w:color="auto"/>
              <w:right w:val="single" w:sz="4" w:space="0" w:color="auto"/>
            </w:tcBorders>
            <w:shd w:val="clear" w:color="auto" w:fill="auto"/>
            <w:noWrap/>
            <w:vAlign w:val="center"/>
            <w:hideMark/>
          </w:tcPr>
          <w:p w14:paraId="260652E1"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$2.999</w:t>
            </w:r>
          </w:p>
        </w:tc>
        <w:tc>
          <w:tcPr>
            <w:tcW w:w="384" w:type="dxa"/>
            <w:tcBorders>
              <w:top w:val="nil"/>
              <w:left w:val="nil"/>
              <w:bottom w:val="single" w:sz="4" w:space="0" w:color="auto"/>
              <w:right w:val="single" w:sz="4" w:space="0" w:color="auto"/>
            </w:tcBorders>
            <w:shd w:val="clear" w:color="auto" w:fill="auto"/>
            <w:noWrap/>
            <w:vAlign w:val="center"/>
            <w:hideMark/>
          </w:tcPr>
          <w:p w14:paraId="5BA641BA"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20</w:t>
            </w:r>
          </w:p>
        </w:tc>
        <w:tc>
          <w:tcPr>
            <w:tcW w:w="384" w:type="dxa"/>
            <w:tcBorders>
              <w:top w:val="nil"/>
              <w:left w:val="nil"/>
              <w:bottom w:val="single" w:sz="4" w:space="0" w:color="auto"/>
              <w:right w:val="single" w:sz="4" w:space="0" w:color="auto"/>
            </w:tcBorders>
            <w:shd w:val="clear" w:color="auto" w:fill="auto"/>
            <w:noWrap/>
            <w:vAlign w:val="center"/>
            <w:hideMark/>
          </w:tcPr>
          <w:p w14:paraId="14345B0F"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20</w:t>
            </w:r>
          </w:p>
        </w:tc>
      </w:tr>
      <w:tr w:rsidR="000C2CC2" w:rsidRPr="000C2CC2" w14:paraId="34938435" w14:textId="77777777" w:rsidTr="000C2CC2">
        <w:trPr>
          <w:trHeight w:val="225"/>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111C8F8A"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BECAS FCS</w:t>
            </w:r>
          </w:p>
        </w:tc>
        <w:tc>
          <w:tcPr>
            <w:tcW w:w="463" w:type="dxa"/>
            <w:tcBorders>
              <w:top w:val="nil"/>
              <w:left w:val="nil"/>
              <w:bottom w:val="single" w:sz="4" w:space="0" w:color="auto"/>
              <w:right w:val="single" w:sz="4" w:space="0" w:color="auto"/>
            </w:tcBorders>
            <w:shd w:val="clear" w:color="auto" w:fill="auto"/>
            <w:noWrap/>
            <w:vAlign w:val="center"/>
            <w:hideMark/>
          </w:tcPr>
          <w:p w14:paraId="0FBB603A"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25</w:t>
            </w:r>
          </w:p>
        </w:tc>
        <w:tc>
          <w:tcPr>
            <w:tcW w:w="546" w:type="dxa"/>
            <w:tcBorders>
              <w:top w:val="nil"/>
              <w:left w:val="nil"/>
              <w:bottom w:val="single" w:sz="4" w:space="0" w:color="auto"/>
              <w:right w:val="single" w:sz="4" w:space="0" w:color="auto"/>
            </w:tcBorders>
            <w:shd w:val="clear" w:color="auto" w:fill="auto"/>
            <w:noWrap/>
            <w:vAlign w:val="center"/>
            <w:hideMark/>
          </w:tcPr>
          <w:p w14:paraId="2267424D"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22917</w:t>
            </w:r>
          </w:p>
        </w:tc>
        <w:tc>
          <w:tcPr>
            <w:tcW w:w="998" w:type="dxa"/>
            <w:tcBorders>
              <w:top w:val="nil"/>
              <w:left w:val="nil"/>
              <w:bottom w:val="single" w:sz="4" w:space="0" w:color="auto"/>
              <w:right w:val="single" w:sz="4" w:space="0" w:color="auto"/>
            </w:tcBorders>
            <w:shd w:val="clear" w:color="auto" w:fill="auto"/>
            <w:noWrap/>
            <w:vAlign w:val="center"/>
            <w:hideMark/>
          </w:tcPr>
          <w:p w14:paraId="6E674469"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76773018-7</w:t>
            </w:r>
          </w:p>
        </w:tc>
        <w:tc>
          <w:tcPr>
            <w:tcW w:w="2728" w:type="dxa"/>
            <w:tcBorders>
              <w:top w:val="nil"/>
              <w:left w:val="nil"/>
              <w:bottom w:val="single" w:sz="4" w:space="0" w:color="auto"/>
              <w:right w:val="single" w:sz="4" w:space="0" w:color="auto"/>
            </w:tcBorders>
            <w:shd w:val="clear" w:color="auto" w:fill="auto"/>
            <w:noWrap/>
            <w:vAlign w:val="center"/>
            <w:hideMark/>
          </w:tcPr>
          <w:p w14:paraId="0AB85214"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SERVICIO DE CAPACITACIÓN Y FORMACIÓN DE PERSONAS TEKNE SPA</w:t>
            </w:r>
          </w:p>
        </w:tc>
        <w:tc>
          <w:tcPr>
            <w:tcW w:w="1985" w:type="dxa"/>
            <w:tcBorders>
              <w:top w:val="nil"/>
              <w:left w:val="nil"/>
              <w:bottom w:val="single" w:sz="4" w:space="0" w:color="auto"/>
              <w:right w:val="single" w:sz="4" w:space="0" w:color="auto"/>
            </w:tcBorders>
            <w:shd w:val="clear" w:color="auto" w:fill="auto"/>
            <w:noWrap/>
            <w:vAlign w:val="center"/>
            <w:hideMark/>
          </w:tcPr>
          <w:p w14:paraId="5C318C53"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 VALPARAÍSO</w:t>
            </w:r>
          </w:p>
        </w:tc>
        <w:tc>
          <w:tcPr>
            <w:tcW w:w="1417" w:type="dxa"/>
            <w:tcBorders>
              <w:top w:val="nil"/>
              <w:left w:val="nil"/>
              <w:bottom w:val="single" w:sz="4" w:space="0" w:color="auto"/>
              <w:right w:val="single" w:sz="4" w:space="0" w:color="auto"/>
            </w:tcBorders>
            <w:shd w:val="clear" w:color="auto" w:fill="auto"/>
            <w:noWrap/>
            <w:vAlign w:val="center"/>
            <w:hideMark/>
          </w:tcPr>
          <w:p w14:paraId="73E13BCB"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LOS ANDES</w:t>
            </w:r>
          </w:p>
        </w:tc>
        <w:tc>
          <w:tcPr>
            <w:tcW w:w="701" w:type="dxa"/>
            <w:tcBorders>
              <w:top w:val="nil"/>
              <w:left w:val="nil"/>
              <w:bottom w:val="single" w:sz="4" w:space="0" w:color="auto"/>
              <w:right w:val="single" w:sz="4" w:space="0" w:color="auto"/>
            </w:tcBorders>
            <w:shd w:val="clear" w:color="auto" w:fill="auto"/>
            <w:noWrap/>
            <w:vAlign w:val="center"/>
            <w:hideMark/>
          </w:tcPr>
          <w:p w14:paraId="22BFCD50"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PF0587</w:t>
            </w:r>
          </w:p>
        </w:tc>
        <w:tc>
          <w:tcPr>
            <w:tcW w:w="2843" w:type="dxa"/>
            <w:tcBorders>
              <w:top w:val="nil"/>
              <w:left w:val="nil"/>
              <w:bottom w:val="single" w:sz="4" w:space="0" w:color="auto"/>
              <w:right w:val="single" w:sz="4" w:space="0" w:color="auto"/>
            </w:tcBorders>
            <w:shd w:val="clear" w:color="auto" w:fill="auto"/>
            <w:noWrap/>
            <w:vAlign w:val="center"/>
            <w:hideMark/>
          </w:tcPr>
          <w:p w14:paraId="33344590"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OPERARIO DE ARTEFACTOS DE GAS</w:t>
            </w:r>
          </w:p>
        </w:tc>
        <w:tc>
          <w:tcPr>
            <w:tcW w:w="463" w:type="dxa"/>
            <w:tcBorders>
              <w:top w:val="nil"/>
              <w:left w:val="nil"/>
              <w:bottom w:val="single" w:sz="4" w:space="0" w:color="auto"/>
              <w:right w:val="single" w:sz="4" w:space="0" w:color="auto"/>
            </w:tcBorders>
            <w:shd w:val="clear" w:color="auto" w:fill="auto"/>
            <w:noWrap/>
            <w:vAlign w:val="center"/>
            <w:hideMark/>
          </w:tcPr>
          <w:p w14:paraId="775D746F"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190</w:t>
            </w:r>
          </w:p>
        </w:tc>
        <w:tc>
          <w:tcPr>
            <w:tcW w:w="995" w:type="dxa"/>
            <w:tcBorders>
              <w:top w:val="nil"/>
              <w:left w:val="nil"/>
              <w:bottom w:val="single" w:sz="4" w:space="0" w:color="auto"/>
              <w:right w:val="single" w:sz="4" w:space="0" w:color="auto"/>
            </w:tcBorders>
            <w:shd w:val="clear" w:color="auto" w:fill="auto"/>
            <w:noWrap/>
            <w:vAlign w:val="center"/>
            <w:hideMark/>
          </w:tcPr>
          <w:p w14:paraId="5748BF55"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PRESENCIAL</w:t>
            </w:r>
          </w:p>
        </w:tc>
        <w:tc>
          <w:tcPr>
            <w:tcW w:w="347" w:type="dxa"/>
            <w:tcBorders>
              <w:top w:val="nil"/>
              <w:left w:val="nil"/>
              <w:bottom w:val="single" w:sz="4" w:space="0" w:color="auto"/>
              <w:right w:val="single" w:sz="4" w:space="0" w:color="auto"/>
            </w:tcBorders>
            <w:shd w:val="clear" w:color="auto" w:fill="auto"/>
            <w:noWrap/>
            <w:vAlign w:val="center"/>
            <w:hideMark/>
          </w:tcPr>
          <w:p w14:paraId="1CE10735"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7,0</w:t>
            </w:r>
          </w:p>
        </w:tc>
        <w:tc>
          <w:tcPr>
            <w:tcW w:w="586" w:type="dxa"/>
            <w:tcBorders>
              <w:top w:val="nil"/>
              <w:left w:val="nil"/>
              <w:bottom w:val="single" w:sz="4" w:space="0" w:color="auto"/>
              <w:right w:val="single" w:sz="4" w:space="0" w:color="auto"/>
            </w:tcBorders>
            <w:shd w:val="clear" w:color="auto" w:fill="auto"/>
            <w:noWrap/>
            <w:vAlign w:val="center"/>
            <w:hideMark/>
          </w:tcPr>
          <w:p w14:paraId="7FDE423C"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$2.925</w:t>
            </w:r>
          </w:p>
        </w:tc>
        <w:tc>
          <w:tcPr>
            <w:tcW w:w="384" w:type="dxa"/>
            <w:tcBorders>
              <w:top w:val="nil"/>
              <w:left w:val="nil"/>
              <w:bottom w:val="single" w:sz="4" w:space="0" w:color="auto"/>
              <w:right w:val="single" w:sz="4" w:space="0" w:color="auto"/>
            </w:tcBorders>
            <w:shd w:val="clear" w:color="auto" w:fill="auto"/>
            <w:noWrap/>
            <w:vAlign w:val="center"/>
            <w:hideMark/>
          </w:tcPr>
          <w:p w14:paraId="0C9FEAAA"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25</w:t>
            </w:r>
          </w:p>
        </w:tc>
        <w:tc>
          <w:tcPr>
            <w:tcW w:w="384" w:type="dxa"/>
            <w:tcBorders>
              <w:top w:val="nil"/>
              <w:left w:val="nil"/>
              <w:bottom w:val="single" w:sz="4" w:space="0" w:color="auto"/>
              <w:right w:val="single" w:sz="4" w:space="0" w:color="auto"/>
            </w:tcBorders>
            <w:shd w:val="clear" w:color="auto" w:fill="auto"/>
            <w:noWrap/>
            <w:vAlign w:val="center"/>
            <w:hideMark/>
          </w:tcPr>
          <w:p w14:paraId="6DFA40C4"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25</w:t>
            </w:r>
          </w:p>
        </w:tc>
      </w:tr>
      <w:tr w:rsidR="000C2CC2" w:rsidRPr="000C2CC2" w14:paraId="26055C19" w14:textId="77777777" w:rsidTr="000C2CC2">
        <w:trPr>
          <w:trHeight w:val="225"/>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1A43B967"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BECAS FCS</w:t>
            </w:r>
          </w:p>
        </w:tc>
        <w:tc>
          <w:tcPr>
            <w:tcW w:w="463" w:type="dxa"/>
            <w:tcBorders>
              <w:top w:val="nil"/>
              <w:left w:val="nil"/>
              <w:bottom w:val="single" w:sz="4" w:space="0" w:color="auto"/>
              <w:right w:val="single" w:sz="4" w:space="0" w:color="auto"/>
            </w:tcBorders>
            <w:shd w:val="clear" w:color="auto" w:fill="auto"/>
            <w:noWrap/>
            <w:vAlign w:val="center"/>
            <w:hideMark/>
          </w:tcPr>
          <w:p w14:paraId="332C5738"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26</w:t>
            </w:r>
          </w:p>
        </w:tc>
        <w:tc>
          <w:tcPr>
            <w:tcW w:w="546" w:type="dxa"/>
            <w:tcBorders>
              <w:top w:val="nil"/>
              <w:left w:val="nil"/>
              <w:bottom w:val="single" w:sz="4" w:space="0" w:color="auto"/>
              <w:right w:val="single" w:sz="4" w:space="0" w:color="auto"/>
            </w:tcBorders>
            <w:shd w:val="clear" w:color="auto" w:fill="auto"/>
            <w:noWrap/>
            <w:vAlign w:val="center"/>
            <w:hideMark/>
          </w:tcPr>
          <w:p w14:paraId="471ADF07"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22930</w:t>
            </w:r>
          </w:p>
        </w:tc>
        <w:tc>
          <w:tcPr>
            <w:tcW w:w="998" w:type="dxa"/>
            <w:tcBorders>
              <w:top w:val="nil"/>
              <w:left w:val="nil"/>
              <w:bottom w:val="single" w:sz="4" w:space="0" w:color="auto"/>
              <w:right w:val="single" w:sz="4" w:space="0" w:color="auto"/>
            </w:tcBorders>
            <w:shd w:val="clear" w:color="auto" w:fill="auto"/>
            <w:noWrap/>
            <w:vAlign w:val="center"/>
            <w:hideMark/>
          </w:tcPr>
          <w:p w14:paraId="6CEAE7A8"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76773018-7</w:t>
            </w:r>
          </w:p>
        </w:tc>
        <w:tc>
          <w:tcPr>
            <w:tcW w:w="2728" w:type="dxa"/>
            <w:tcBorders>
              <w:top w:val="nil"/>
              <w:left w:val="nil"/>
              <w:bottom w:val="single" w:sz="4" w:space="0" w:color="auto"/>
              <w:right w:val="single" w:sz="4" w:space="0" w:color="auto"/>
            </w:tcBorders>
            <w:shd w:val="clear" w:color="auto" w:fill="auto"/>
            <w:noWrap/>
            <w:vAlign w:val="center"/>
            <w:hideMark/>
          </w:tcPr>
          <w:p w14:paraId="0AC60940"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SERVICIO DE CAPACITACIÓN Y FORMACIÓN DE PERSONAS TEKNE SPA</w:t>
            </w:r>
          </w:p>
        </w:tc>
        <w:tc>
          <w:tcPr>
            <w:tcW w:w="1985" w:type="dxa"/>
            <w:tcBorders>
              <w:top w:val="nil"/>
              <w:left w:val="nil"/>
              <w:bottom w:val="single" w:sz="4" w:space="0" w:color="auto"/>
              <w:right w:val="single" w:sz="4" w:space="0" w:color="auto"/>
            </w:tcBorders>
            <w:shd w:val="clear" w:color="auto" w:fill="auto"/>
            <w:noWrap/>
            <w:vAlign w:val="center"/>
            <w:hideMark/>
          </w:tcPr>
          <w:p w14:paraId="6A5DA168"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 VALPARAÍSO</w:t>
            </w:r>
          </w:p>
        </w:tc>
        <w:tc>
          <w:tcPr>
            <w:tcW w:w="1417" w:type="dxa"/>
            <w:tcBorders>
              <w:top w:val="nil"/>
              <w:left w:val="nil"/>
              <w:bottom w:val="single" w:sz="4" w:space="0" w:color="auto"/>
              <w:right w:val="single" w:sz="4" w:space="0" w:color="auto"/>
            </w:tcBorders>
            <w:shd w:val="clear" w:color="auto" w:fill="auto"/>
            <w:noWrap/>
            <w:vAlign w:val="center"/>
            <w:hideMark/>
          </w:tcPr>
          <w:p w14:paraId="250605B9"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VALPARAÍSO</w:t>
            </w:r>
          </w:p>
        </w:tc>
        <w:tc>
          <w:tcPr>
            <w:tcW w:w="701" w:type="dxa"/>
            <w:tcBorders>
              <w:top w:val="nil"/>
              <w:left w:val="nil"/>
              <w:bottom w:val="single" w:sz="4" w:space="0" w:color="auto"/>
              <w:right w:val="single" w:sz="4" w:space="0" w:color="auto"/>
            </w:tcBorders>
            <w:shd w:val="clear" w:color="auto" w:fill="auto"/>
            <w:noWrap/>
            <w:vAlign w:val="center"/>
            <w:hideMark/>
          </w:tcPr>
          <w:p w14:paraId="7316561B"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PF0808</w:t>
            </w:r>
          </w:p>
        </w:tc>
        <w:tc>
          <w:tcPr>
            <w:tcW w:w="2843" w:type="dxa"/>
            <w:tcBorders>
              <w:top w:val="nil"/>
              <w:left w:val="nil"/>
              <w:bottom w:val="single" w:sz="4" w:space="0" w:color="auto"/>
              <w:right w:val="single" w:sz="4" w:space="0" w:color="auto"/>
            </w:tcBorders>
            <w:shd w:val="clear" w:color="auto" w:fill="auto"/>
            <w:noWrap/>
            <w:vAlign w:val="center"/>
            <w:hideMark/>
          </w:tcPr>
          <w:p w14:paraId="3AF24A16"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SERVICIO DE CONSERJERÍA</w:t>
            </w:r>
          </w:p>
        </w:tc>
        <w:tc>
          <w:tcPr>
            <w:tcW w:w="463" w:type="dxa"/>
            <w:tcBorders>
              <w:top w:val="nil"/>
              <w:left w:val="nil"/>
              <w:bottom w:val="single" w:sz="4" w:space="0" w:color="auto"/>
              <w:right w:val="single" w:sz="4" w:space="0" w:color="auto"/>
            </w:tcBorders>
            <w:shd w:val="clear" w:color="auto" w:fill="auto"/>
            <w:noWrap/>
            <w:vAlign w:val="center"/>
            <w:hideMark/>
          </w:tcPr>
          <w:p w14:paraId="7C1106A1"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152</w:t>
            </w:r>
          </w:p>
        </w:tc>
        <w:tc>
          <w:tcPr>
            <w:tcW w:w="995" w:type="dxa"/>
            <w:tcBorders>
              <w:top w:val="nil"/>
              <w:left w:val="nil"/>
              <w:bottom w:val="single" w:sz="4" w:space="0" w:color="auto"/>
              <w:right w:val="single" w:sz="4" w:space="0" w:color="auto"/>
            </w:tcBorders>
            <w:shd w:val="clear" w:color="auto" w:fill="auto"/>
            <w:noWrap/>
            <w:vAlign w:val="center"/>
            <w:hideMark/>
          </w:tcPr>
          <w:p w14:paraId="34384A1F"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PRESENCIAL</w:t>
            </w:r>
          </w:p>
        </w:tc>
        <w:tc>
          <w:tcPr>
            <w:tcW w:w="347" w:type="dxa"/>
            <w:tcBorders>
              <w:top w:val="nil"/>
              <w:left w:val="nil"/>
              <w:bottom w:val="single" w:sz="4" w:space="0" w:color="auto"/>
              <w:right w:val="single" w:sz="4" w:space="0" w:color="auto"/>
            </w:tcBorders>
            <w:shd w:val="clear" w:color="auto" w:fill="auto"/>
            <w:noWrap/>
            <w:vAlign w:val="center"/>
            <w:hideMark/>
          </w:tcPr>
          <w:p w14:paraId="6E805602"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7,0</w:t>
            </w:r>
          </w:p>
        </w:tc>
        <w:tc>
          <w:tcPr>
            <w:tcW w:w="586" w:type="dxa"/>
            <w:tcBorders>
              <w:top w:val="nil"/>
              <w:left w:val="nil"/>
              <w:bottom w:val="single" w:sz="4" w:space="0" w:color="auto"/>
              <w:right w:val="single" w:sz="4" w:space="0" w:color="auto"/>
            </w:tcBorders>
            <w:shd w:val="clear" w:color="auto" w:fill="auto"/>
            <w:noWrap/>
            <w:vAlign w:val="center"/>
            <w:hideMark/>
          </w:tcPr>
          <w:p w14:paraId="4C708742"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$2.100</w:t>
            </w:r>
          </w:p>
        </w:tc>
        <w:tc>
          <w:tcPr>
            <w:tcW w:w="384" w:type="dxa"/>
            <w:tcBorders>
              <w:top w:val="nil"/>
              <w:left w:val="nil"/>
              <w:bottom w:val="single" w:sz="4" w:space="0" w:color="auto"/>
              <w:right w:val="single" w:sz="4" w:space="0" w:color="auto"/>
            </w:tcBorders>
            <w:shd w:val="clear" w:color="auto" w:fill="auto"/>
            <w:noWrap/>
            <w:vAlign w:val="center"/>
            <w:hideMark/>
          </w:tcPr>
          <w:p w14:paraId="1401C49F"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25</w:t>
            </w:r>
          </w:p>
        </w:tc>
        <w:tc>
          <w:tcPr>
            <w:tcW w:w="384" w:type="dxa"/>
            <w:tcBorders>
              <w:top w:val="nil"/>
              <w:left w:val="nil"/>
              <w:bottom w:val="single" w:sz="4" w:space="0" w:color="auto"/>
              <w:right w:val="single" w:sz="4" w:space="0" w:color="auto"/>
            </w:tcBorders>
            <w:shd w:val="clear" w:color="auto" w:fill="auto"/>
            <w:noWrap/>
            <w:vAlign w:val="center"/>
            <w:hideMark/>
          </w:tcPr>
          <w:p w14:paraId="22E0D2D8"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25</w:t>
            </w:r>
          </w:p>
        </w:tc>
      </w:tr>
      <w:tr w:rsidR="000C2CC2" w:rsidRPr="000C2CC2" w14:paraId="6086F7D0" w14:textId="77777777" w:rsidTr="000C2CC2">
        <w:trPr>
          <w:trHeight w:val="225"/>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36AAE454"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BECAS FCS</w:t>
            </w:r>
          </w:p>
        </w:tc>
        <w:tc>
          <w:tcPr>
            <w:tcW w:w="463" w:type="dxa"/>
            <w:tcBorders>
              <w:top w:val="nil"/>
              <w:left w:val="nil"/>
              <w:bottom w:val="single" w:sz="4" w:space="0" w:color="auto"/>
              <w:right w:val="single" w:sz="4" w:space="0" w:color="auto"/>
            </w:tcBorders>
            <w:shd w:val="clear" w:color="auto" w:fill="auto"/>
            <w:noWrap/>
            <w:vAlign w:val="center"/>
            <w:hideMark/>
          </w:tcPr>
          <w:p w14:paraId="55063BA9"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27</w:t>
            </w:r>
          </w:p>
        </w:tc>
        <w:tc>
          <w:tcPr>
            <w:tcW w:w="546" w:type="dxa"/>
            <w:tcBorders>
              <w:top w:val="nil"/>
              <w:left w:val="nil"/>
              <w:bottom w:val="single" w:sz="4" w:space="0" w:color="auto"/>
              <w:right w:val="single" w:sz="4" w:space="0" w:color="auto"/>
            </w:tcBorders>
            <w:shd w:val="clear" w:color="auto" w:fill="auto"/>
            <w:noWrap/>
            <w:vAlign w:val="center"/>
            <w:hideMark/>
          </w:tcPr>
          <w:p w14:paraId="6B2BB7BB"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22920</w:t>
            </w:r>
          </w:p>
        </w:tc>
        <w:tc>
          <w:tcPr>
            <w:tcW w:w="998" w:type="dxa"/>
            <w:tcBorders>
              <w:top w:val="nil"/>
              <w:left w:val="nil"/>
              <w:bottom w:val="single" w:sz="4" w:space="0" w:color="auto"/>
              <w:right w:val="single" w:sz="4" w:space="0" w:color="auto"/>
            </w:tcBorders>
            <w:shd w:val="clear" w:color="auto" w:fill="auto"/>
            <w:noWrap/>
            <w:vAlign w:val="center"/>
            <w:hideMark/>
          </w:tcPr>
          <w:p w14:paraId="07346C03"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76773018-7</w:t>
            </w:r>
          </w:p>
        </w:tc>
        <w:tc>
          <w:tcPr>
            <w:tcW w:w="2728" w:type="dxa"/>
            <w:tcBorders>
              <w:top w:val="nil"/>
              <w:left w:val="nil"/>
              <w:bottom w:val="single" w:sz="4" w:space="0" w:color="auto"/>
              <w:right w:val="single" w:sz="4" w:space="0" w:color="auto"/>
            </w:tcBorders>
            <w:shd w:val="clear" w:color="auto" w:fill="auto"/>
            <w:noWrap/>
            <w:vAlign w:val="center"/>
            <w:hideMark/>
          </w:tcPr>
          <w:p w14:paraId="012051F0"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SERVICIO DE CAPACITACIÓN Y FORMACIÓN DE PERSONAS TEKNE SPA</w:t>
            </w:r>
          </w:p>
        </w:tc>
        <w:tc>
          <w:tcPr>
            <w:tcW w:w="1985" w:type="dxa"/>
            <w:tcBorders>
              <w:top w:val="nil"/>
              <w:left w:val="nil"/>
              <w:bottom w:val="single" w:sz="4" w:space="0" w:color="auto"/>
              <w:right w:val="single" w:sz="4" w:space="0" w:color="auto"/>
            </w:tcBorders>
            <w:shd w:val="clear" w:color="auto" w:fill="auto"/>
            <w:noWrap/>
            <w:vAlign w:val="center"/>
            <w:hideMark/>
          </w:tcPr>
          <w:p w14:paraId="4FF4030F"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 VALPARAÍSO</w:t>
            </w:r>
          </w:p>
        </w:tc>
        <w:tc>
          <w:tcPr>
            <w:tcW w:w="1417" w:type="dxa"/>
            <w:tcBorders>
              <w:top w:val="nil"/>
              <w:left w:val="nil"/>
              <w:bottom w:val="single" w:sz="4" w:space="0" w:color="auto"/>
              <w:right w:val="single" w:sz="4" w:space="0" w:color="auto"/>
            </w:tcBorders>
            <w:shd w:val="clear" w:color="auto" w:fill="auto"/>
            <w:noWrap/>
            <w:vAlign w:val="center"/>
            <w:hideMark/>
          </w:tcPr>
          <w:p w14:paraId="5F2629FE"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QUILPUÉ</w:t>
            </w:r>
          </w:p>
        </w:tc>
        <w:tc>
          <w:tcPr>
            <w:tcW w:w="701" w:type="dxa"/>
            <w:tcBorders>
              <w:top w:val="nil"/>
              <w:left w:val="nil"/>
              <w:bottom w:val="single" w:sz="4" w:space="0" w:color="auto"/>
              <w:right w:val="single" w:sz="4" w:space="0" w:color="auto"/>
            </w:tcBorders>
            <w:shd w:val="clear" w:color="auto" w:fill="auto"/>
            <w:noWrap/>
            <w:vAlign w:val="center"/>
            <w:hideMark/>
          </w:tcPr>
          <w:p w14:paraId="5625EEE2"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PF0615</w:t>
            </w:r>
          </w:p>
        </w:tc>
        <w:tc>
          <w:tcPr>
            <w:tcW w:w="2843" w:type="dxa"/>
            <w:tcBorders>
              <w:top w:val="nil"/>
              <w:left w:val="nil"/>
              <w:bottom w:val="single" w:sz="4" w:space="0" w:color="auto"/>
              <w:right w:val="single" w:sz="4" w:space="0" w:color="auto"/>
            </w:tcBorders>
            <w:shd w:val="clear" w:color="auto" w:fill="auto"/>
            <w:noWrap/>
            <w:vAlign w:val="center"/>
            <w:hideMark/>
          </w:tcPr>
          <w:p w14:paraId="084A2660"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SERVICIO DE PELUQUERÍA CANINA</w:t>
            </w:r>
          </w:p>
        </w:tc>
        <w:tc>
          <w:tcPr>
            <w:tcW w:w="463" w:type="dxa"/>
            <w:tcBorders>
              <w:top w:val="nil"/>
              <w:left w:val="nil"/>
              <w:bottom w:val="single" w:sz="4" w:space="0" w:color="auto"/>
              <w:right w:val="single" w:sz="4" w:space="0" w:color="auto"/>
            </w:tcBorders>
            <w:shd w:val="clear" w:color="auto" w:fill="auto"/>
            <w:noWrap/>
            <w:vAlign w:val="center"/>
            <w:hideMark/>
          </w:tcPr>
          <w:p w14:paraId="1FAEF549"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95</w:t>
            </w:r>
          </w:p>
        </w:tc>
        <w:tc>
          <w:tcPr>
            <w:tcW w:w="995" w:type="dxa"/>
            <w:tcBorders>
              <w:top w:val="nil"/>
              <w:left w:val="nil"/>
              <w:bottom w:val="single" w:sz="4" w:space="0" w:color="auto"/>
              <w:right w:val="single" w:sz="4" w:space="0" w:color="auto"/>
            </w:tcBorders>
            <w:shd w:val="clear" w:color="auto" w:fill="auto"/>
            <w:noWrap/>
            <w:vAlign w:val="center"/>
            <w:hideMark/>
          </w:tcPr>
          <w:p w14:paraId="1604C524"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PRESENCIAL</w:t>
            </w:r>
          </w:p>
        </w:tc>
        <w:tc>
          <w:tcPr>
            <w:tcW w:w="347" w:type="dxa"/>
            <w:tcBorders>
              <w:top w:val="nil"/>
              <w:left w:val="nil"/>
              <w:bottom w:val="single" w:sz="4" w:space="0" w:color="auto"/>
              <w:right w:val="single" w:sz="4" w:space="0" w:color="auto"/>
            </w:tcBorders>
            <w:shd w:val="clear" w:color="auto" w:fill="auto"/>
            <w:noWrap/>
            <w:vAlign w:val="center"/>
            <w:hideMark/>
          </w:tcPr>
          <w:p w14:paraId="500BC4D4"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7,0</w:t>
            </w:r>
          </w:p>
        </w:tc>
        <w:tc>
          <w:tcPr>
            <w:tcW w:w="586" w:type="dxa"/>
            <w:tcBorders>
              <w:top w:val="nil"/>
              <w:left w:val="nil"/>
              <w:bottom w:val="single" w:sz="4" w:space="0" w:color="auto"/>
              <w:right w:val="single" w:sz="4" w:space="0" w:color="auto"/>
            </w:tcBorders>
            <w:shd w:val="clear" w:color="auto" w:fill="auto"/>
            <w:noWrap/>
            <w:vAlign w:val="center"/>
            <w:hideMark/>
          </w:tcPr>
          <w:p w14:paraId="6E8ACF2E"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$2.280</w:t>
            </w:r>
          </w:p>
        </w:tc>
        <w:tc>
          <w:tcPr>
            <w:tcW w:w="384" w:type="dxa"/>
            <w:tcBorders>
              <w:top w:val="nil"/>
              <w:left w:val="nil"/>
              <w:bottom w:val="single" w:sz="4" w:space="0" w:color="auto"/>
              <w:right w:val="single" w:sz="4" w:space="0" w:color="auto"/>
            </w:tcBorders>
            <w:shd w:val="clear" w:color="auto" w:fill="auto"/>
            <w:noWrap/>
            <w:vAlign w:val="center"/>
            <w:hideMark/>
          </w:tcPr>
          <w:p w14:paraId="5E3B1391"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25</w:t>
            </w:r>
          </w:p>
        </w:tc>
        <w:tc>
          <w:tcPr>
            <w:tcW w:w="384" w:type="dxa"/>
            <w:tcBorders>
              <w:top w:val="nil"/>
              <w:left w:val="nil"/>
              <w:bottom w:val="single" w:sz="4" w:space="0" w:color="auto"/>
              <w:right w:val="single" w:sz="4" w:space="0" w:color="auto"/>
            </w:tcBorders>
            <w:shd w:val="clear" w:color="auto" w:fill="auto"/>
            <w:noWrap/>
            <w:vAlign w:val="center"/>
            <w:hideMark/>
          </w:tcPr>
          <w:p w14:paraId="1B6A8542"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25</w:t>
            </w:r>
          </w:p>
        </w:tc>
      </w:tr>
      <w:tr w:rsidR="000C2CC2" w:rsidRPr="000C2CC2" w14:paraId="0649D361" w14:textId="77777777" w:rsidTr="000C2CC2">
        <w:trPr>
          <w:trHeight w:val="225"/>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34DDC14D"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BECAS FCS</w:t>
            </w:r>
          </w:p>
        </w:tc>
        <w:tc>
          <w:tcPr>
            <w:tcW w:w="463" w:type="dxa"/>
            <w:tcBorders>
              <w:top w:val="nil"/>
              <w:left w:val="nil"/>
              <w:bottom w:val="single" w:sz="4" w:space="0" w:color="auto"/>
              <w:right w:val="single" w:sz="4" w:space="0" w:color="auto"/>
            </w:tcBorders>
            <w:shd w:val="clear" w:color="auto" w:fill="auto"/>
            <w:noWrap/>
            <w:vAlign w:val="center"/>
            <w:hideMark/>
          </w:tcPr>
          <w:p w14:paraId="3A4D7F8A"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28</w:t>
            </w:r>
          </w:p>
        </w:tc>
        <w:tc>
          <w:tcPr>
            <w:tcW w:w="546" w:type="dxa"/>
            <w:tcBorders>
              <w:top w:val="nil"/>
              <w:left w:val="nil"/>
              <w:bottom w:val="single" w:sz="4" w:space="0" w:color="auto"/>
              <w:right w:val="single" w:sz="4" w:space="0" w:color="auto"/>
            </w:tcBorders>
            <w:shd w:val="clear" w:color="auto" w:fill="auto"/>
            <w:noWrap/>
            <w:vAlign w:val="center"/>
            <w:hideMark/>
          </w:tcPr>
          <w:p w14:paraId="4A229F6F"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22910</w:t>
            </w:r>
          </w:p>
        </w:tc>
        <w:tc>
          <w:tcPr>
            <w:tcW w:w="998" w:type="dxa"/>
            <w:tcBorders>
              <w:top w:val="nil"/>
              <w:left w:val="nil"/>
              <w:bottom w:val="single" w:sz="4" w:space="0" w:color="auto"/>
              <w:right w:val="single" w:sz="4" w:space="0" w:color="auto"/>
            </w:tcBorders>
            <w:shd w:val="clear" w:color="auto" w:fill="auto"/>
            <w:noWrap/>
            <w:vAlign w:val="center"/>
            <w:hideMark/>
          </w:tcPr>
          <w:p w14:paraId="2D4B380C"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76773018-7</w:t>
            </w:r>
          </w:p>
        </w:tc>
        <w:tc>
          <w:tcPr>
            <w:tcW w:w="2728" w:type="dxa"/>
            <w:tcBorders>
              <w:top w:val="nil"/>
              <w:left w:val="nil"/>
              <w:bottom w:val="single" w:sz="4" w:space="0" w:color="auto"/>
              <w:right w:val="single" w:sz="4" w:space="0" w:color="auto"/>
            </w:tcBorders>
            <w:shd w:val="clear" w:color="auto" w:fill="auto"/>
            <w:noWrap/>
            <w:vAlign w:val="center"/>
            <w:hideMark/>
          </w:tcPr>
          <w:p w14:paraId="39B1EC37"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SERVICIO DE CAPACITACIÓN Y FORMACIÓN DE PERSONAS TEKNE SPA</w:t>
            </w:r>
          </w:p>
        </w:tc>
        <w:tc>
          <w:tcPr>
            <w:tcW w:w="1985" w:type="dxa"/>
            <w:tcBorders>
              <w:top w:val="nil"/>
              <w:left w:val="nil"/>
              <w:bottom w:val="single" w:sz="4" w:space="0" w:color="auto"/>
              <w:right w:val="single" w:sz="4" w:space="0" w:color="auto"/>
            </w:tcBorders>
            <w:shd w:val="clear" w:color="auto" w:fill="auto"/>
            <w:noWrap/>
            <w:vAlign w:val="center"/>
            <w:hideMark/>
          </w:tcPr>
          <w:p w14:paraId="79BFDB3C"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METROPOLITANA DE SANTIAGO</w:t>
            </w:r>
          </w:p>
        </w:tc>
        <w:tc>
          <w:tcPr>
            <w:tcW w:w="1417" w:type="dxa"/>
            <w:tcBorders>
              <w:top w:val="nil"/>
              <w:left w:val="nil"/>
              <w:bottom w:val="single" w:sz="4" w:space="0" w:color="auto"/>
              <w:right w:val="single" w:sz="4" w:space="0" w:color="auto"/>
            </w:tcBorders>
            <w:shd w:val="clear" w:color="auto" w:fill="auto"/>
            <w:noWrap/>
            <w:vAlign w:val="center"/>
            <w:hideMark/>
          </w:tcPr>
          <w:p w14:paraId="504A8428"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PAINE</w:t>
            </w:r>
          </w:p>
        </w:tc>
        <w:tc>
          <w:tcPr>
            <w:tcW w:w="701" w:type="dxa"/>
            <w:tcBorders>
              <w:top w:val="nil"/>
              <w:left w:val="nil"/>
              <w:bottom w:val="single" w:sz="4" w:space="0" w:color="auto"/>
              <w:right w:val="single" w:sz="4" w:space="0" w:color="auto"/>
            </w:tcBorders>
            <w:shd w:val="clear" w:color="auto" w:fill="auto"/>
            <w:noWrap/>
            <w:vAlign w:val="center"/>
            <w:hideMark/>
          </w:tcPr>
          <w:p w14:paraId="55BCDA02"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PF0579</w:t>
            </w:r>
          </w:p>
        </w:tc>
        <w:tc>
          <w:tcPr>
            <w:tcW w:w="2843" w:type="dxa"/>
            <w:tcBorders>
              <w:top w:val="nil"/>
              <w:left w:val="nil"/>
              <w:bottom w:val="single" w:sz="4" w:space="0" w:color="auto"/>
              <w:right w:val="single" w:sz="4" w:space="0" w:color="auto"/>
            </w:tcBorders>
            <w:shd w:val="clear" w:color="auto" w:fill="auto"/>
            <w:noWrap/>
            <w:vAlign w:val="center"/>
            <w:hideMark/>
          </w:tcPr>
          <w:p w14:paraId="490452A5"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ACTIVIDADES AUXILIARES DE BODEGA</w:t>
            </w:r>
          </w:p>
        </w:tc>
        <w:tc>
          <w:tcPr>
            <w:tcW w:w="463" w:type="dxa"/>
            <w:tcBorders>
              <w:top w:val="nil"/>
              <w:left w:val="nil"/>
              <w:bottom w:val="single" w:sz="4" w:space="0" w:color="auto"/>
              <w:right w:val="single" w:sz="4" w:space="0" w:color="auto"/>
            </w:tcBorders>
            <w:shd w:val="clear" w:color="auto" w:fill="auto"/>
            <w:noWrap/>
            <w:vAlign w:val="center"/>
            <w:hideMark/>
          </w:tcPr>
          <w:p w14:paraId="45E36E90"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240</w:t>
            </w:r>
          </w:p>
        </w:tc>
        <w:tc>
          <w:tcPr>
            <w:tcW w:w="995" w:type="dxa"/>
            <w:tcBorders>
              <w:top w:val="nil"/>
              <w:left w:val="nil"/>
              <w:bottom w:val="single" w:sz="4" w:space="0" w:color="auto"/>
              <w:right w:val="single" w:sz="4" w:space="0" w:color="auto"/>
            </w:tcBorders>
            <w:shd w:val="clear" w:color="auto" w:fill="auto"/>
            <w:noWrap/>
            <w:vAlign w:val="center"/>
            <w:hideMark/>
          </w:tcPr>
          <w:p w14:paraId="4115765C"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PRESENCIAL</w:t>
            </w:r>
          </w:p>
        </w:tc>
        <w:tc>
          <w:tcPr>
            <w:tcW w:w="347" w:type="dxa"/>
            <w:tcBorders>
              <w:top w:val="nil"/>
              <w:left w:val="nil"/>
              <w:bottom w:val="single" w:sz="4" w:space="0" w:color="auto"/>
              <w:right w:val="single" w:sz="4" w:space="0" w:color="auto"/>
            </w:tcBorders>
            <w:shd w:val="clear" w:color="auto" w:fill="auto"/>
            <w:noWrap/>
            <w:vAlign w:val="center"/>
            <w:hideMark/>
          </w:tcPr>
          <w:p w14:paraId="6F6A7E69"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7,0</w:t>
            </w:r>
          </w:p>
        </w:tc>
        <w:tc>
          <w:tcPr>
            <w:tcW w:w="586" w:type="dxa"/>
            <w:tcBorders>
              <w:top w:val="nil"/>
              <w:left w:val="nil"/>
              <w:bottom w:val="single" w:sz="4" w:space="0" w:color="auto"/>
              <w:right w:val="single" w:sz="4" w:space="0" w:color="auto"/>
            </w:tcBorders>
            <w:shd w:val="clear" w:color="auto" w:fill="auto"/>
            <w:noWrap/>
            <w:vAlign w:val="center"/>
            <w:hideMark/>
          </w:tcPr>
          <w:p w14:paraId="63807DED"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$1.980</w:t>
            </w:r>
          </w:p>
        </w:tc>
        <w:tc>
          <w:tcPr>
            <w:tcW w:w="384" w:type="dxa"/>
            <w:tcBorders>
              <w:top w:val="nil"/>
              <w:left w:val="nil"/>
              <w:bottom w:val="single" w:sz="4" w:space="0" w:color="auto"/>
              <w:right w:val="single" w:sz="4" w:space="0" w:color="auto"/>
            </w:tcBorders>
            <w:shd w:val="clear" w:color="auto" w:fill="auto"/>
            <w:noWrap/>
            <w:vAlign w:val="center"/>
            <w:hideMark/>
          </w:tcPr>
          <w:p w14:paraId="536BC9A2"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25</w:t>
            </w:r>
          </w:p>
        </w:tc>
        <w:tc>
          <w:tcPr>
            <w:tcW w:w="384" w:type="dxa"/>
            <w:tcBorders>
              <w:top w:val="nil"/>
              <w:left w:val="nil"/>
              <w:bottom w:val="single" w:sz="4" w:space="0" w:color="auto"/>
              <w:right w:val="single" w:sz="4" w:space="0" w:color="auto"/>
            </w:tcBorders>
            <w:shd w:val="clear" w:color="auto" w:fill="auto"/>
            <w:noWrap/>
            <w:vAlign w:val="center"/>
            <w:hideMark/>
          </w:tcPr>
          <w:p w14:paraId="69233234"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25</w:t>
            </w:r>
          </w:p>
        </w:tc>
      </w:tr>
      <w:tr w:rsidR="000C2CC2" w:rsidRPr="000C2CC2" w14:paraId="78183D50" w14:textId="77777777" w:rsidTr="000C2CC2">
        <w:trPr>
          <w:trHeight w:val="225"/>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593EE596"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BECAS FCS</w:t>
            </w:r>
          </w:p>
        </w:tc>
        <w:tc>
          <w:tcPr>
            <w:tcW w:w="463" w:type="dxa"/>
            <w:tcBorders>
              <w:top w:val="nil"/>
              <w:left w:val="nil"/>
              <w:bottom w:val="single" w:sz="4" w:space="0" w:color="auto"/>
              <w:right w:val="single" w:sz="4" w:space="0" w:color="auto"/>
            </w:tcBorders>
            <w:shd w:val="clear" w:color="auto" w:fill="auto"/>
            <w:noWrap/>
            <w:vAlign w:val="center"/>
            <w:hideMark/>
          </w:tcPr>
          <w:p w14:paraId="5CFA91EB"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29</w:t>
            </w:r>
          </w:p>
        </w:tc>
        <w:tc>
          <w:tcPr>
            <w:tcW w:w="546" w:type="dxa"/>
            <w:tcBorders>
              <w:top w:val="nil"/>
              <w:left w:val="nil"/>
              <w:bottom w:val="single" w:sz="4" w:space="0" w:color="auto"/>
              <w:right w:val="single" w:sz="4" w:space="0" w:color="auto"/>
            </w:tcBorders>
            <w:shd w:val="clear" w:color="auto" w:fill="auto"/>
            <w:noWrap/>
            <w:vAlign w:val="center"/>
            <w:hideMark/>
          </w:tcPr>
          <w:p w14:paraId="13BCC9D4"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22910</w:t>
            </w:r>
          </w:p>
        </w:tc>
        <w:tc>
          <w:tcPr>
            <w:tcW w:w="998" w:type="dxa"/>
            <w:tcBorders>
              <w:top w:val="nil"/>
              <w:left w:val="nil"/>
              <w:bottom w:val="single" w:sz="4" w:space="0" w:color="auto"/>
              <w:right w:val="single" w:sz="4" w:space="0" w:color="auto"/>
            </w:tcBorders>
            <w:shd w:val="clear" w:color="auto" w:fill="auto"/>
            <w:noWrap/>
            <w:vAlign w:val="center"/>
            <w:hideMark/>
          </w:tcPr>
          <w:p w14:paraId="4C977B3E"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76773018-7</w:t>
            </w:r>
          </w:p>
        </w:tc>
        <w:tc>
          <w:tcPr>
            <w:tcW w:w="2728" w:type="dxa"/>
            <w:tcBorders>
              <w:top w:val="nil"/>
              <w:left w:val="nil"/>
              <w:bottom w:val="single" w:sz="4" w:space="0" w:color="auto"/>
              <w:right w:val="single" w:sz="4" w:space="0" w:color="auto"/>
            </w:tcBorders>
            <w:shd w:val="clear" w:color="auto" w:fill="auto"/>
            <w:noWrap/>
            <w:vAlign w:val="center"/>
            <w:hideMark/>
          </w:tcPr>
          <w:p w14:paraId="6A5FE053"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SERVICIO DE CAPACITACIÓN Y FORMACIÓN DE PERSONAS TEKNE SPA</w:t>
            </w:r>
          </w:p>
        </w:tc>
        <w:tc>
          <w:tcPr>
            <w:tcW w:w="1985" w:type="dxa"/>
            <w:tcBorders>
              <w:top w:val="nil"/>
              <w:left w:val="nil"/>
              <w:bottom w:val="single" w:sz="4" w:space="0" w:color="auto"/>
              <w:right w:val="single" w:sz="4" w:space="0" w:color="auto"/>
            </w:tcBorders>
            <w:shd w:val="clear" w:color="auto" w:fill="auto"/>
            <w:noWrap/>
            <w:vAlign w:val="center"/>
            <w:hideMark/>
          </w:tcPr>
          <w:p w14:paraId="7B2DB215"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METROPOLITANA DE SANTIAGO</w:t>
            </w:r>
          </w:p>
        </w:tc>
        <w:tc>
          <w:tcPr>
            <w:tcW w:w="1417" w:type="dxa"/>
            <w:tcBorders>
              <w:top w:val="nil"/>
              <w:left w:val="nil"/>
              <w:bottom w:val="single" w:sz="4" w:space="0" w:color="auto"/>
              <w:right w:val="single" w:sz="4" w:space="0" w:color="auto"/>
            </w:tcBorders>
            <w:shd w:val="clear" w:color="auto" w:fill="auto"/>
            <w:noWrap/>
            <w:vAlign w:val="center"/>
            <w:hideMark/>
          </w:tcPr>
          <w:p w14:paraId="2315B8FB"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HUECHURABA</w:t>
            </w:r>
          </w:p>
        </w:tc>
        <w:tc>
          <w:tcPr>
            <w:tcW w:w="701" w:type="dxa"/>
            <w:tcBorders>
              <w:top w:val="nil"/>
              <w:left w:val="nil"/>
              <w:bottom w:val="single" w:sz="4" w:space="0" w:color="auto"/>
              <w:right w:val="single" w:sz="4" w:space="0" w:color="auto"/>
            </w:tcBorders>
            <w:shd w:val="clear" w:color="auto" w:fill="auto"/>
            <w:noWrap/>
            <w:vAlign w:val="center"/>
            <w:hideMark/>
          </w:tcPr>
          <w:p w14:paraId="136637A6"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PF0579</w:t>
            </w:r>
          </w:p>
        </w:tc>
        <w:tc>
          <w:tcPr>
            <w:tcW w:w="2843" w:type="dxa"/>
            <w:tcBorders>
              <w:top w:val="nil"/>
              <w:left w:val="nil"/>
              <w:bottom w:val="single" w:sz="4" w:space="0" w:color="auto"/>
              <w:right w:val="single" w:sz="4" w:space="0" w:color="auto"/>
            </w:tcBorders>
            <w:shd w:val="clear" w:color="auto" w:fill="auto"/>
            <w:noWrap/>
            <w:vAlign w:val="center"/>
            <w:hideMark/>
          </w:tcPr>
          <w:p w14:paraId="53719333"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ACTIVIDADES AUXILIARES DE BODEGA</w:t>
            </w:r>
          </w:p>
        </w:tc>
        <w:tc>
          <w:tcPr>
            <w:tcW w:w="463" w:type="dxa"/>
            <w:tcBorders>
              <w:top w:val="nil"/>
              <w:left w:val="nil"/>
              <w:bottom w:val="single" w:sz="4" w:space="0" w:color="auto"/>
              <w:right w:val="single" w:sz="4" w:space="0" w:color="auto"/>
            </w:tcBorders>
            <w:shd w:val="clear" w:color="auto" w:fill="auto"/>
            <w:noWrap/>
            <w:vAlign w:val="center"/>
            <w:hideMark/>
          </w:tcPr>
          <w:p w14:paraId="4728F8B3"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240</w:t>
            </w:r>
          </w:p>
        </w:tc>
        <w:tc>
          <w:tcPr>
            <w:tcW w:w="995" w:type="dxa"/>
            <w:tcBorders>
              <w:top w:val="nil"/>
              <w:left w:val="nil"/>
              <w:bottom w:val="single" w:sz="4" w:space="0" w:color="auto"/>
              <w:right w:val="single" w:sz="4" w:space="0" w:color="auto"/>
            </w:tcBorders>
            <w:shd w:val="clear" w:color="auto" w:fill="auto"/>
            <w:noWrap/>
            <w:vAlign w:val="center"/>
            <w:hideMark/>
          </w:tcPr>
          <w:p w14:paraId="09D9B775"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PRESENCIAL</w:t>
            </w:r>
          </w:p>
        </w:tc>
        <w:tc>
          <w:tcPr>
            <w:tcW w:w="347" w:type="dxa"/>
            <w:tcBorders>
              <w:top w:val="nil"/>
              <w:left w:val="nil"/>
              <w:bottom w:val="single" w:sz="4" w:space="0" w:color="auto"/>
              <w:right w:val="single" w:sz="4" w:space="0" w:color="auto"/>
            </w:tcBorders>
            <w:shd w:val="clear" w:color="auto" w:fill="auto"/>
            <w:noWrap/>
            <w:vAlign w:val="center"/>
            <w:hideMark/>
          </w:tcPr>
          <w:p w14:paraId="005FC179"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7,0</w:t>
            </w:r>
          </w:p>
        </w:tc>
        <w:tc>
          <w:tcPr>
            <w:tcW w:w="586" w:type="dxa"/>
            <w:tcBorders>
              <w:top w:val="nil"/>
              <w:left w:val="nil"/>
              <w:bottom w:val="single" w:sz="4" w:space="0" w:color="auto"/>
              <w:right w:val="single" w:sz="4" w:space="0" w:color="auto"/>
            </w:tcBorders>
            <w:shd w:val="clear" w:color="auto" w:fill="auto"/>
            <w:noWrap/>
            <w:vAlign w:val="center"/>
            <w:hideMark/>
          </w:tcPr>
          <w:p w14:paraId="748DFABF"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$1.980</w:t>
            </w:r>
          </w:p>
        </w:tc>
        <w:tc>
          <w:tcPr>
            <w:tcW w:w="384" w:type="dxa"/>
            <w:tcBorders>
              <w:top w:val="nil"/>
              <w:left w:val="nil"/>
              <w:bottom w:val="single" w:sz="4" w:space="0" w:color="auto"/>
              <w:right w:val="single" w:sz="4" w:space="0" w:color="auto"/>
            </w:tcBorders>
            <w:shd w:val="clear" w:color="auto" w:fill="auto"/>
            <w:noWrap/>
            <w:vAlign w:val="center"/>
            <w:hideMark/>
          </w:tcPr>
          <w:p w14:paraId="05D96FA5"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25</w:t>
            </w:r>
          </w:p>
        </w:tc>
        <w:tc>
          <w:tcPr>
            <w:tcW w:w="384" w:type="dxa"/>
            <w:tcBorders>
              <w:top w:val="nil"/>
              <w:left w:val="nil"/>
              <w:bottom w:val="single" w:sz="4" w:space="0" w:color="auto"/>
              <w:right w:val="single" w:sz="4" w:space="0" w:color="auto"/>
            </w:tcBorders>
            <w:shd w:val="clear" w:color="auto" w:fill="auto"/>
            <w:noWrap/>
            <w:vAlign w:val="center"/>
            <w:hideMark/>
          </w:tcPr>
          <w:p w14:paraId="019CD15B"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25</w:t>
            </w:r>
          </w:p>
        </w:tc>
      </w:tr>
      <w:tr w:rsidR="000C2CC2" w:rsidRPr="000C2CC2" w14:paraId="2E6BD8DF" w14:textId="77777777" w:rsidTr="000C2CC2">
        <w:trPr>
          <w:trHeight w:val="225"/>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54F51B2D"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lastRenderedPageBreak/>
              <w:t>BECAS FCS</w:t>
            </w:r>
          </w:p>
        </w:tc>
        <w:tc>
          <w:tcPr>
            <w:tcW w:w="463" w:type="dxa"/>
            <w:tcBorders>
              <w:top w:val="nil"/>
              <w:left w:val="nil"/>
              <w:bottom w:val="single" w:sz="4" w:space="0" w:color="auto"/>
              <w:right w:val="single" w:sz="4" w:space="0" w:color="auto"/>
            </w:tcBorders>
            <w:shd w:val="clear" w:color="auto" w:fill="auto"/>
            <w:noWrap/>
            <w:vAlign w:val="center"/>
            <w:hideMark/>
          </w:tcPr>
          <w:p w14:paraId="5A206F21"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30</w:t>
            </w:r>
          </w:p>
        </w:tc>
        <w:tc>
          <w:tcPr>
            <w:tcW w:w="546" w:type="dxa"/>
            <w:tcBorders>
              <w:top w:val="nil"/>
              <w:left w:val="nil"/>
              <w:bottom w:val="single" w:sz="4" w:space="0" w:color="auto"/>
              <w:right w:val="single" w:sz="4" w:space="0" w:color="auto"/>
            </w:tcBorders>
            <w:shd w:val="clear" w:color="auto" w:fill="auto"/>
            <w:noWrap/>
            <w:vAlign w:val="center"/>
            <w:hideMark/>
          </w:tcPr>
          <w:p w14:paraId="29542067"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23953</w:t>
            </w:r>
          </w:p>
        </w:tc>
        <w:tc>
          <w:tcPr>
            <w:tcW w:w="998" w:type="dxa"/>
            <w:tcBorders>
              <w:top w:val="nil"/>
              <w:left w:val="nil"/>
              <w:bottom w:val="single" w:sz="4" w:space="0" w:color="auto"/>
              <w:right w:val="single" w:sz="4" w:space="0" w:color="auto"/>
            </w:tcBorders>
            <w:shd w:val="clear" w:color="auto" w:fill="auto"/>
            <w:noWrap/>
            <w:vAlign w:val="center"/>
            <w:hideMark/>
          </w:tcPr>
          <w:p w14:paraId="1B6BD9F9"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76844619-9</w:t>
            </w:r>
          </w:p>
        </w:tc>
        <w:tc>
          <w:tcPr>
            <w:tcW w:w="2728" w:type="dxa"/>
            <w:tcBorders>
              <w:top w:val="nil"/>
              <w:left w:val="nil"/>
              <w:bottom w:val="single" w:sz="4" w:space="0" w:color="auto"/>
              <w:right w:val="single" w:sz="4" w:space="0" w:color="auto"/>
            </w:tcBorders>
            <w:shd w:val="clear" w:color="auto" w:fill="auto"/>
            <w:noWrap/>
            <w:vAlign w:val="center"/>
            <w:hideMark/>
          </w:tcPr>
          <w:p w14:paraId="1395F509"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ACADEMIA INNOVA SPA</w:t>
            </w:r>
          </w:p>
        </w:tc>
        <w:tc>
          <w:tcPr>
            <w:tcW w:w="1985" w:type="dxa"/>
            <w:tcBorders>
              <w:top w:val="nil"/>
              <w:left w:val="nil"/>
              <w:bottom w:val="single" w:sz="4" w:space="0" w:color="auto"/>
              <w:right w:val="single" w:sz="4" w:space="0" w:color="auto"/>
            </w:tcBorders>
            <w:shd w:val="clear" w:color="auto" w:fill="auto"/>
            <w:noWrap/>
            <w:vAlign w:val="center"/>
            <w:hideMark/>
          </w:tcPr>
          <w:p w14:paraId="7AE609FF"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METROPOLITANA DE SANTIAGO</w:t>
            </w:r>
          </w:p>
        </w:tc>
        <w:tc>
          <w:tcPr>
            <w:tcW w:w="1417" w:type="dxa"/>
            <w:tcBorders>
              <w:top w:val="nil"/>
              <w:left w:val="nil"/>
              <w:bottom w:val="single" w:sz="4" w:space="0" w:color="auto"/>
              <w:right w:val="single" w:sz="4" w:space="0" w:color="auto"/>
            </w:tcBorders>
            <w:shd w:val="clear" w:color="auto" w:fill="auto"/>
            <w:noWrap/>
            <w:vAlign w:val="center"/>
            <w:hideMark/>
          </w:tcPr>
          <w:p w14:paraId="661A7086"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LO PRADO</w:t>
            </w:r>
          </w:p>
        </w:tc>
        <w:tc>
          <w:tcPr>
            <w:tcW w:w="701" w:type="dxa"/>
            <w:tcBorders>
              <w:top w:val="nil"/>
              <w:left w:val="nil"/>
              <w:bottom w:val="single" w:sz="4" w:space="0" w:color="auto"/>
              <w:right w:val="single" w:sz="4" w:space="0" w:color="auto"/>
            </w:tcBorders>
            <w:shd w:val="clear" w:color="auto" w:fill="auto"/>
            <w:noWrap/>
            <w:vAlign w:val="center"/>
            <w:hideMark/>
          </w:tcPr>
          <w:p w14:paraId="1F5BAC4F"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PF0598</w:t>
            </w:r>
          </w:p>
        </w:tc>
        <w:tc>
          <w:tcPr>
            <w:tcW w:w="2843" w:type="dxa"/>
            <w:tcBorders>
              <w:top w:val="nil"/>
              <w:left w:val="nil"/>
              <w:bottom w:val="single" w:sz="4" w:space="0" w:color="auto"/>
              <w:right w:val="single" w:sz="4" w:space="0" w:color="auto"/>
            </w:tcBorders>
            <w:shd w:val="clear" w:color="auto" w:fill="auto"/>
            <w:noWrap/>
            <w:vAlign w:val="center"/>
            <w:hideMark/>
          </w:tcPr>
          <w:p w14:paraId="1AEE0E32"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ACTIVIDADES AUXILIARES DE CONTABILIDAD GENERAL Y TRIBUTARIA</w:t>
            </w:r>
          </w:p>
        </w:tc>
        <w:tc>
          <w:tcPr>
            <w:tcW w:w="463" w:type="dxa"/>
            <w:tcBorders>
              <w:top w:val="nil"/>
              <w:left w:val="nil"/>
              <w:bottom w:val="single" w:sz="4" w:space="0" w:color="auto"/>
              <w:right w:val="single" w:sz="4" w:space="0" w:color="auto"/>
            </w:tcBorders>
            <w:shd w:val="clear" w:color="auto" w:fill="auto"/>
            <w:noWrap/>
            <w:vAlign w:val="center"/>
            <w:hideMark/>
          </w:tcPr>
          <w:p w14:paraId="39A3502F"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240</w:t>
            </w:r>
          </w:p>
        </w:tc>
        <w:tc>
          <w:tcPr>
            <w:tcW w:w="995" w:type="dxa"/>
            <w:tcBorders>
              <w:top w:val="nil"/>
              <w:left w:val="nil"/>
              <w:bottom w:val="single" w:sz="4" w:space="0" w:color="auto"/>
              <w:right w:val="single" w:sz="4" w:space="0" w:color="auto"/>
            </w:tcBorders>
            <w:shd w:val="clear" w:color="auto" w:fill="auto"/>
            <w:noWrap/>
            <w:vAlign w:val="center"/>
            <w:hideMark/>
          </w:tcPr>
          <w:p w14:paraId="4947E182"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E-LEARNING</w:t>
            </w:r>
          </w:p>
        </w:tc>
        <w:tc>
          <w:tcPr>
            <w:tcW w:w="347" w:type="dxa"/>
            <w:tcBorders>
              <w:top w:val="nil"/>
              <w:left w:val="nil"/>
              <w:bottom w:val="single" w:sz="4" w:space="0" w:color="auto"/>
              <w:right w:val="single" w:sz="4" w:space="0" w:color="auto"/>
            </w:tcBorders>
            <w:shd w:val="clear" w:color="auto" w:fill="auto"/>
            <w:noWrap/>
            <w:vAlign w:val="center"/>
            <w:hideMark/>
          </w:tcPr>
          <w:p w14:paraId="65A3082C"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7,0</w:t>
            </w:r>
          </w:p>
        </w:tc>
        <w:tc>
          <w:tcPr>
            <w:tcW w:w="586" w:type="dxa"/>
            <w:tcBorders>
              <w:top w:val="nil"/>
              <w:left w:val="nil"/>
              <w:bottom w:val="single" w:sz="4" w:space="0" w:color="auto"/>
              <w:right w:val="single" w:sz="4" w:space="0" w:color="auto"/>
            </w:tcBorders>
            <w:shd w:val="clear" w:color="auto" w:fill="auto"/>
            <w:noWrap/>
            <w:vAlign w:val="center"/>
            <w:hideMark/>
          </w:tcPr>
          <w:p w14:paraId="3A7D78EB"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$1.500</w:t>
            </w:r>
          </w:p>
        </w:tc>
        <w:tc>
          <w:tcPr>
            <w:tcW w:w="384" w:type="dxa"/>
            <w:tcBorders>
              <w:top w:val="nil"/>
              <w:left w:val="nil"/>
              <w:bottom w:val="single" w:sz="4" w:space="0" w:color="auto"/>
              <w:right w:val="single" w:sz="4" w:space="0" w:color="auto"/>
            </w:tcBorders>
            <w:shd w:val="clear" w:color="auto" w:fill="auto"/>
            <w:noWrap/>
            <w:vAlign w:val="center"/>
            <w:hideMark/>
          </w:tcPr>
          <w:p w14:paraId="7A94AFA7"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20</w:t>
            </w:r>
          </w:p>
        </w:tc>
        <w:tc>
          <w:tcPr>
            <w:tcW w:w="384" w:type="dxa"/>
            <w:tcBorders>
              <w:top w:val="nil"/>
              <w:left w:val="nil"/>
              <w:bottom w:val="single" w:sz="4" w:space="0" w:color="auto"/>
              <w:right w:val="single" w:sz="4" w:space="0" w:color="auto"/>
            </w:tcBorders>
            <w:shd w:val="clear" w:color="auto" w:fill="auto"/>
            <w:noWrap/>
            <w:vAlign w:val="center"/>
            <w:hideMark/>
          </w:tcPr>
          <w:p w14:paraId="3523832B"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20</w:t>
            </w:r>
          </w:p>
        </w:tc>
      </w:tr>
      <w:tr w:rsidR="000C2CC2" w:rsidRPr="000C2CC2" w14:paraId="295B6109" w14:textId="77777777" w:rsidTr="000C2CC2">
        <w:trPr>
          <w:trHeight w:val="225"/>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7A6BAB17"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BECAS FCS</w:t>
            </w:r>
          </w:p>
        </w:tc>
        <w:tc>
          <w:tcPr>
            <w:tcW w:w="463" w:type="dxa"/>
            <w:tcBorders>
              <w:top w:val="nil"/>
              <w:left w:val="nil"/>
              <w:bottom w:val="single" w:sz="4" w:space="0" w:color="auto"/>
              <w:right w:val="single" w:sz="4" w:space="0" w:color="auto"/>
            </w:tcBorders>
            <w:shd w:val="clear" w:color="auto" w:fill="auto"/>
            <w:noWrap/>
            <w:vAlign w:val="center"/>
            <w:hideMark/>
          </w:tcPr>
          <w:p w14:paraId="0F8F8785"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31</w:t>
            </w:r>
          </w:p>
        </w:tc>
        <w:tc>
          <w:tcPr>
            <w:tcW w:w="546" w:type="dxa"/>
            <w:tcBorders>
              <w:top w:val="nil"/>
              <w:left w:val="nil"/>
              <w:bottom w:val="single" w:sz="4" w:space="0" w:color="auto"/>
              <w:right w:val="single" w:sz="4" w:space="0" w:color="auto"/>
            </w:tcBorders>
            <w:shd w:val="clear" w:color="auto" w:fill="auto"/>
            <w:noWrap/>
            <w:vAlign w:val="center"/>
            <w:hideMark/>
          </w:tcPr>
          <w:p w14:paraId="104EBE07"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23953</w:t>
            </w:r>
          </w:p>
        </w:tc>
        <w:tc>
          <w:tcPr>
            <w:tcW w:w="998" w:type="dxa"/>
            <w:tcBorders>
              <w:top w:val="nil"/>
              <w:left w:val="nil"/>
              <w:bottom w:val="single" w:sz="4" w:space="0" w:color="auto"/>
              <w:right w:val="single" w:sz="4" w:space="0" w:color="auto"/>
            </w:tcBorders>
            <w:shd w:val="clear" w:color="auto" w:fill="auto"/>
            <w:noWrap/>
            <w:vAlign w:val="center"/>
            <w:hideMark/>
          </w:tcPr>
          <w:p w14:paraId="37DCDBAC"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76844619-9</w:t>
            </w:r>
          </w:p>
        </w:tc>
        <w:tc>
          <w:tcPr>
            <w:tcW w:w="2728" w:type="dxa"/>
            <w:tcBorders>
              <w:top w:val="nil"/>
              <w:left w:val="nil"/>
              <w:bottom w:val="single" w:sz="4" w:space="0" w:color="auto"/>
              <w:right w:val="single" w:sz="4" w:space="0" w:color="auto"/>
            </w:tcBorders>
            <w:shd w:val="clear" w:color="auto" w:fill="auto"/>
            <w:noWrap/>
            <w:vAlign w:val="center"/>
            <w:hideMark/>
          </w:tcPr>
          <w:p w14:paraId="2EE43A1D"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ACADEMIA INNOVA SPA</w:t>
            </w:r>
          </w:p>
        </w:tc>
        <w:tc>
          <w:tcPr>
            <w:tcW w:w="1985" w:type="dxa"/>
            <w:tcBorders>
              <w:top w:val="nil"/>
              <w:left w:val="nil"/>
              <w:bottom w:val="single" w:sz="4" w:space="0" w:color="auto"/>
              <w:right w:val="single" w:sz="4" w:space="0" w:color="auto"/>
            </w:tcBorders>
            <w:shd w:val="clear" w:color="auto" w:fill="auto"/>
            <w:noWrap/>
            <w:vAlign w:val="center"/>
            <w:hideMark/>
          </w:tcPr>
          <w:p w14:paraId="04964235"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METROPOLITANA DE SANTIAGO</w:t>
            </w:r>
          </w:p>
        </w:tc>
        <w:tc>
          <w:tcPr>
            <w:tcW w:w="1417" w:type="dxa"/>
            <w:tcBorders>
              <w:top w:val="nil"/>
              <w:left w:val="nil"/>
              <w:bottom w:val="single" w:sz="4" w:space="0" w:color="auto"/>
              <w:right w:val="single" w:sz="4" w:space="0" w:color="auto"/>
            </w:tcBorders>
            <w:shd w:val="clear" w:color="auto" w:fill="auto"/>
            <w:noWrap/>
            <w:vAlign w:val="center"/>
            <w:hideMark/>
          </w:tcPr>
          <w:p w14:paraId="13768C4D"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SAN JOAQUÍN</w:t>
            </w:r>
          </w:p>
        </w:tc>
        <w:tc>
          <w:tcPr>
            <w:tcW w:w="701" w:type="dxa"/>
            <w:tcBorders>
              <w:top w:val="nil"/>
              <w:left w:val="nil"/>
              <w:bottom w:val="single" w:sz="4" w:space="0" w:color="auto"/>
              <w:right w:val="single" w:sz="4" w:space="0" w:color="auto"/>
            </w:tcBorders>
            <w:shd w:val="clear" w:color="auto" w:fill="auto"/>
            <w:noWrap/>
            <w:vAlign w:val="center"/>
            <w:hideMark/>
          </w:tcPr>
          <w:p w14:paraId="45F11D6B"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PF0598</w:t>
            </w:r>
          </w:p>
        </w:tc>
        <w:tc>
          <w:tcPr>
            <w:tcW w:w="2843" w:type="dxa"/>
            <w:tcBorders>
              <w:top w:val="nil"/>
              <w:left w:val="nil"/>
              <w:bottom w:val="single" w:sz="4" w:space="0" w:color="auto"/>
              <w:right w:val="single" w:sz="4" w:space="0" w:color="auto"/>
            </w:tcBorders>
            <w:shd w:val="clear" w:color="auto" w:fill="auto"/>
            <w:noWrap/>
            <w:vAlign w:val="center"/>
            <w:hideMark/>
          </w:tcPr>
          <w:p w14:paraId="4E027B98"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ACTIVIDADES AUXILIARES DE CONTABILIDAD GENERAL Y TRIBUTARIA</w:t>
            </w:r>
          </w:p>
        </w:tc>
        <w:tc>
          <w:tcPr>
            <w:tcW w:w="463" w:type="dxa"/>
            <w:tcBorders>
              <w:top w:val="nil"/>
              <w:left w:val="nil"/>
              <w:bottom w:val="single" w:sz="4" w:space="0" w:color="auto"/>
              <w:right w:val="single" w:sz="4" w:space="0" w:color="auto"/>
            </w:tcBorders>
            <w:shd w:val="clear" w:color="auto" w:fill="auto"/>
            <w:noWrap/>
            <w:vAlign w:val="center"/>
            <w:hideMark/>
          </w:tcPr>
          <w:p w14:paraId="504C5B5F"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240</w:t>
            </w:r>
          </w:p>
        </w:tc>
        <w:tc>
          <w:tcPr>
            <w:tcW w:w="995" w:type="dxa"/>
            <w:tcBorders>
              <w:top w:val="nil"/>
              <w:left w:val="nil"/>
              <w:bottom w:val="single" w:sz="4" w:space="0" w:color="auto"/>
              <w:right w:val="single" w:sz="4" w:space="0" w:color="auto"/>
            </w:tcBorders>
            <w:shd w:val="clear" w:color="auto" w:fill="auto"/>
            <w:noWrap/>
            <w:vAlign w:val="center"/>
            <w:hideMark/>
          </w:tcPr>
          <w:p w14:paraId="1C5A2D98"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E-LEARNING</w:t>
            </w:r>
          </w:p>
        </w:tc>
        <w:tc>
          <w:tcPr>
            <w:tcW w:w="347" w:type="dxa"/>
            <w:tcBorders>
              <w:top w:val="nil"/>
              <w:left w:val="nil"/>
              <w:bottom w:val="single" w:sz="4" w:space="0" w:color="auto"/>
              <w:right w:val="single" w:sz="4" w:space="0" w:color="auto"/>
            </w:tcBorders>
            <w:shd w:val="clear" w:color="auto" w:fill="auto"/>
            <w:noWrap/>
            <w:vAlign w:val="center"/>
            <w:hideMark/>
          </w:tcPr>
          <w:p w14:paraId="4A93F124"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7,0</w:t>
            </w:r>
          </w:p>
        </w:tc>
        <w:tc>
          <w:tcPr>
            <w:tcW w:w="586" w:type="dxa"/>
            <w:tcBorders>
              <w:top w:val="nil"/>
              <w:left w:val="nil"/>
              <w:bottom w:val="single" w:sz="4" w:space="0" w:color="auto"/>
              <w:right w:val="single" w:sz="4" w:space="0" w:color="auto"/>
            </w:tcBorders>
            <w:shd w:val="clear" w:color="auto" w:fill="auto"/>
            <w:noWrap/>
            <w:vAlign w:val="center"/>
            <w:hideMark/>
          </w:tcPr>
          <w:p w14:paraId="2896D283"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$1.300</w:t>
            </w:r>
          </w:p>
        </w:tc>
        <w:tc>
          <w:tcPr>
            <w:tcW w:w="384" w:type="dxa"/>
            <w:tcBorders>
              <w:top w:val="nil"/>
              <w:left w:val="nil"/>
              <w:bottom w:val="single" w:sz="4" w:space="0" w:color="auto"/>
              <w:right w:val="single" w:sz="4" w:space="0" w:color="auto"/>
            </w:tcBorders>
            <w:shd w:val="clear" w:color="auto" w:fill="auto"/>
            <w:noWrap/>
            <w:vAlign w:val="center"/>
            <w:hideMark/>
          </w:tcPr>
          <w:p w14:paraId="3D16BCAA"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20</w:t>
            </w:r>
          </w:p>
        </w:tc>
        <w:tc>
          <w:tcPr>
            <w:tcW w:w="384" w:type="dxa"/>
            <w:tcBorders>
              <w:top w:val="nil"/>
              <w:left w:val="nil"/>
              <w:bottom w:val="single" w:sz="4" w:space="0" w:color="auto"/>
              <w:right w:val="single" w:sz="4" w:space="0" w:color="auto"/>
            </w:tcBorders>
            <w:shd w:val="clear" w:color="auto" w:fill="auto"/>
            <w:noWrap/>
            <w:vAlign w:val="center"/>
            <w:hideMark/>
          </w:tcPr>
          <w:p w14:paraId="2C508DC4"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20</w:t>
            </w:r>
          </w:p>
        </w:tc>
      </w:tr>
      <w:tr w:rsidR="000C2CC2" w:rsidRPr="000C2CC2" w14:paraId="7B1B9AC2" w14:textId="77777777" w:rsidTr="000C2CC2">
        <w:trPr>
          <w:trHeight w:val="225"/>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31A65F07"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BECAS FCS</w:t>
            </w:r>
          </w:p>
        </w:tc>
        <w:tc>
          <w:tcPr>
            <w:tcW w:w="463" w:type="dxa"/>
            <w:tcBorders>
              <w:top w:val="nil"/>
              <w:left w:val="nil"/>
              <w:bottom w:val="single" w:sz="4" w:space="0" w:color="auto"/>
              <w:right w:val="single" w:sz="4" w:space="0" w:color="auto"/>
            </w:tcBorders>
            <w:shd w:val="clear" w:color="auto" w:fill="auto"/>
            <w:noWrap/>
            <w:vAlign w:val="center"/>
            <w:hideMark/>
          </w:tcPr>
          <w:p w14:paraId="56985154"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32</w:t>
            </w:r>
          </w:p>
        </w:tc>
        <w:tc>
          <w:tcPr>
            <w:tcW w:w="546" w:type="dxa"/>
            <w:tcBorders>
              <w:top w:val="nil"/>
              <w:left w:val="nil"/>
              <w:bottom w:val="single" w:sz="4" w:space="0" w:color="auto"/>
              <w:right w:val="single" w:sz="4" w:space="0" w:color="auto"/>
            </w:tcBorders>
            <w:shd w:val="clear" w:color="auto" w:fill="auto"/>
            <w:noWrap/>
            <w:vAlign w:val="center"/>
            <w:hideMark/>
          </w:tcPr>
          <w:p w14:paraId="2C74EFCA"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23955</w:t>
            </w:r>
          </w:p>
        </w:tc>
        <w:tc>
          <w:tcPr>
            <w:tcW w:w="998" w:type="dxa"/>
            <w:tcBorders>
              <w:top w:val="nil"/>
              <w:left w:val="nil"/>
              <w:bottom w:val="single" w:sz="4" w:space="0" w:color="auto"/>
              <w:right w:val="single" w:sz="4" w:space="0" w:color="auto"/>
            </w:tcBorders>
            <w:shd w:val="clear" w:color="auto" w:fill="auto"/>
            <w:noWrap/>
            <w:vAlign w:val="center"/>
            <w:hideMark/>
          </w:tcPr>
          <w:p w14:paraId="1D1FDDEB"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76844619-9</w:t>
            </w:r>
          </w:p>
        </w:tc>
        <w:tc>
          <w:tcPr>
            <w:tcW w:w="2728" w:type="dxa"/>
            <w:tcBorders>
              <w:top w:val="nil"/>
              <w:left w:val="nil"/>
              <w:bottom w:val="single" w:sz="4" w:space="0" w:color="auto"/>
              <w:right w:val="single" w:sz="4" w:space="0" w:color="auto"/>
            </w:tcBorders>
            <w:shd w:val="clear" w:color="auto" w:fill="auto"/>
            <w:noWrap/>
            <w:vAlign w:val="center"/>
            <w:hideMark/>
          </w:tcPr>
          <w:p w14:paraId="6A91496D"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ACADEMIA INNOVA SPA</w:t>
            </w:r>
          </w:p>
        </w:tc>
        <w:tc>
          <w:tcPr>
            <w:tcW w:w="1985" w:type="dxa"/>
            <w:tcBorders>
              <w:top w:val="nil"/>
              <w:left w:val="nil"/>
              <w:bottom w:val="single" w:sz="4" w:space="0" w:color="auto"/>
              <w:right w:val="single" w:sz="4" w:space="0" w:color="auto"/>
            </w:tcBorders>
            <w:shd w:val="clear" w:color="auto" w:fill="auto"/>
            <w:noWrap/>
            <w:vAlign w:val="center"/>
            <w:hideMark/>
          </w:tcPr>
          <w:p w14:paraId="62BAB842"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METROPOLITANA DE SANTIAGO</w:t>
            </w:r>
          </w:p>
        </w:tc>
        <w:tc>
          <w:tcPr>
            <w:tcW w:w="1417" w:type="dxa"/>
            <w:tcBorders>
              <w:top w:val="nil"/>
              <w:left w:val="nil"/>
              <w:bottom w:val="single" w:sz="4" w:space="0" w:color="auto"/>
              <w:right w:val="single" w:sz="4" w:space="0" w:color="auto"/>
            </w:tcBorders>
            <w:shd w:val="clear" w:color="auto" w:fill="auto"/>
            <w:noWrap/>
            <w:vAlign w:val="center"/>
            <w:hideMark/>
          </w:tcPr>
          <w:p w14:paraId="303B97C4"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ÑUÑOA</w:t>
            </w:r>
          </w:p>
        </w:tc>
        <w:tc>
          <w:tcPr>
            <w:tcW w:w="701" w:type="dxa"/>
            <w:tcBorders>
              <w:top w:val="nil"/>
              <w:left w:val="nil"/>
              <w:bottom w:val="single" w:sz="4" w:space="0" w:color="auto"/>
              <w:right w:val="single" w:sz="4" w:space="0" w:color="auto"/>
            </w:tcBorders>
            <w:shd w:val="clear" w:color="auto" w:fill="auto"/>
            <w:noWrap/>
            <w:vAlign w:val="center"/>
            <w:hideMark/>
          </w:tcPr>
          <w:p w14:paraId="793A013B"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PF0549</w:t>
            </w:r>
          </w:p>
        </w:tc>
        <w:tc>
          <w:tcPr>
            <w:tcW w:w="2843" w:type="dxa"/>
            <w:tcBorders>
              <w:top w:val="nil"/>
              <w:left w:val="nil"/>
              <w:bottom w:val="single" w:sz="4" w:space="0" w:color="auto"/>
              <w:right w:val="single" w:sz="4" w:space="0" w:color="auto"/>
            </w:tcBorders>
            <w:shd w:val="clear" w:color="auto" w:fill="auto"/>
            <w:noWrap/>
            <w:vAlign w:val="center"/>
            <w:hideMark/>
          </w:tcPr>
          <w:p w14:paraId="414E3C21"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ADMINISTRACIÓN DE REDES SOCIALES</w:t>
            </w:r>
          </w:p>
        </w:tc>
        <w:tc>
          <w:tcPr>
            <w:tcW w:w="463" w:type="dxa"/>
            <w:tcBorders>
              <w:top w:val="nil"/>
              <w:left w:val="nil"/>
              <w:bottom w:val="single" w:sz="4" w:space="0" w:color="auto"/>
              <w:right w:val="single" w:sz="4" w:space="0" w:color="auto"/>
            </w:tcBorders>
            <w:shd w:val="clear" w:color="auto" w:fill="auto"/>
            <w:noWrap/>
            <w:vAlign w:val="center"/>
            <w:hideMark/>
          </w:tcPr>
          <w:p w14:paraId="71659607"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214</w:t>
            </w:r>
          </w:p>
        </w:tc>
        <w:tc>
          <w:tcPr>
            <w:tcW w:w="995" w:type="dxa"/>
            <w:tcBorders>
              <w:top w:val="nil"/>
              <w:left w:val="nil"/>
              <w:bottom w:val="single" w:sz="4" w:space="0" w:color="auto"/>
              <w:right w:val="single" w:sz="4" w:space="0" w:color="auto"/>
            </w:tcBorders>
            <w:shd w:val="clear" w:color="auto" w:fill="auto"/>
            <w:noWrap/>
            <w:vAlign w:val="center"/>
            <w:hideMark/>
          </w:tcPr>
          <w:p w14:paraId="613974CA"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E-LEARNING</w:t>
            </w:r>
          </w:p>
        </w:tc>
        <w:tc>
          <w:tcPr>
            <w:tcW w:w="347" w:type="dxa"/>
            <w:tcBorders>
              <w:top w:val="nil"/>
              <w:left w:val="nil"/>
              <w:bottom w:val="single" w:sz="4" w:space="0" w:color="auto"/>
              <w:right w:val="single" w:sz="4" w:space="0" w:color="auto"/>
            </w:tcBorders>
            <w:shd w:val="clear" w:color="auto" w:fill="auto"/>
            <w:noWrap/>
            <w:vAlign w:val="center"/>
            <w:hideMark/>
          </w:tcPr>
          <w:p w14:paraId="74425919"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7,0</w:t>
            </w:r>
          </w:p>
        </w:tc>
        <w:tc>
          <w:tcPr>
            <w:tcW w:w="586" w:type="dxa"/>
            <w:tcBorders>
              <w:top w:val="nil"/>
              <w:left w:val="nil"/>
              <w:bottom w:val="single" w:sz="4" w:space="0" w:color="auto"/>
              <w:right w:val="single" w:sz="4" w:space="0" w:color="auto"/>
            </w:tcBorders>
            <w:shd w:val="clear" w:color="auto" w:fill="auto"/>
            <w:noWrap/>
            <w:vAlign w:val="center"/>
            <w:hideMark/>
          </w:tcPr>
          <w:p w14:paraId="30610D9E"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$1.500</w:t>
            </w:r>
          </w:p>
        </w:tc>
        <w:tc>
          <w:tcPr>
            <w:tcW w:w="384" w:type="dxa"/>
            <w:tcBorders>
              <w:top w:val="nil"/>
              <w:left w:val="nil"/>
              <w:bottom w:val="single" w:sz="4" w:space="0" w:color="auto"/>
              <w:right w:val="single" w:sz="4" w:space="0" w:color="auto"/>
            </w:tcBorders>
            <w:shd w:val="clear" w:color="auto" w:fill="auto"/>
            <w:noWrap/>
            <w:vAlign w:val="center"/>
            <w:hideMark/>
          </w:tcPr>
          <w:p w14:paraId="165431DB"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20</w:t>
            </w:r>
          </w:p>
        </w:tc>
        <w:tc>
          <w:tcPr>
            <w:tcW w:w="384" w:type="dxa"/>
            <w:tcBorders>
              <w:top w:val="nil"/>
              <w:left w:val="nil"/>
              <w:bottom w:val="single" w:sz="4" w:space="0" w:color="auto"/>
              <w:right w:val="single" w:sz="4" w:space="0" w:color="auto"/>
            </w:tcBorders>
            <w:shd w:val="clear" w:color="auto" w:fill="auto"/>
            <w:noWrap/>
            <w:vAlign w:val="center"/>
            <w:hideMark/>
          </w:tcPr>
          <w:p w14:paraId="37094EAA"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20</w:t>
            </w:r>
          </w:p>
        </w:tc>
      </w:tr>
      <w:tr w:rsidR="000C2CC2" w:rsidRPr="000C2CC2" w14:paraId="402E80FE" w14:textId="77777777" w:rsidTr="000C2CC2">
        <w:trPr>
          <w:trHeight w:val="225"/>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6D0CFDDC"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BECAS FCS</w:t>
            </w:r>
          </w:p>
        </w:tc>
        <w:tc>
          <w:tcPr>
            <w:tcW w:w="463" w:type="dxa"/>
            <w:tcBorders>
              <w:top w:val="nil"/>
              <w:left w:val="nil"/>
              <w:bottom w:val="single" w:sz="4" w:space="0" w:color="auto"/>
              <w:right w:val="single" w:sz="4" w:space="0" w:color="auto"/>
            </w:tcBorders>
            <w:shd w:val="clear" w:color="auto" w:fill="auto"/>
            <w:noWrap/>
            <w:vAlign w:val="center"/>
            <w:hideMark/>
          </w:tcPr>
          <w:p w14:paraId="2673C4A7"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33</w:t>
            </w:r>
          </w:p>
        </w:tc>
        <w:tc>
          <w:tcPr>
            <w:tcW w:w="546" w:type="dxa"/>
            <w:tcBorders>
              <w:top w:val="nil"/>
              <w:left w:val="nil"/>
              <w:bottom w:val="single" w:sz="4" w:space="0" w:color="auto"/>
              <w:right w:val="single" w:sz="4" w:space="0" w:color="auto"/>
            </w:tcBorders>
            <w:shd w:val="clear" w:color="auto" w:fill="auto"/>
            <w:noWrap/>
            <w:vAlign w:val="center"/>
            <w:hideMark/>
          </w:tcPr>
          <w:p w14:paraId="424C0B84"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23955</w:t>
            </w:r>
          </w:p>
        </w:tc>
        <w:tc>
          <w:tcPr>
            <w:tcW w:w="998" w:type="dxa"/>
            <w:tcBorders>
              <w:top w:val="nil"/>
              <w:left w:val="nil"/>
              <w:bottom w:val="single" w:sz="4" w:space="0" w:color="auto"/>
              <w:right w:val="single" w:sz="4" w:space="0" w:color="auto"/>
            </w:tcBorders>
            <w:shd w:val="clear" w:color="auto" w:fill="auto"/>
            <w:noWrap/>
            <w:vAlign w:val="center"/>
            <w:hideMark/>
          </w:tcPr>
          <w:p w14:paraId="7A62A06A"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76844619-9</w:t>
            </w:r>
          </w:p>
        </w:tc>
        <w:tc>
          <w:tcPr>
            <w:tcW w:w="2728" w:type="dxa"/>
            <w:tcBorders>
              <w:top w:val="nil"/>
              <w:left w:val="nil"/>
              <w:bottom w:val="single" w:sz="4" w:space="0" w:color="auto"/>
              <w:right w:val="single" w:sz="4" w:space="0" w:color="auto"/>
            </w:tcBorders>
            <w:shd w:val="clear" w:color="auto" w:fill="auto"/>
            <w:noWrap/>
            <w:vAlign w:val="center"/>
            <w:hideMark/>
          </w:tcPr>
          <w:p w14:paraId="34B0FE11"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ACADEMIA INNOVA SPA</w:t>
            </w:r>
          </w:p>
        </w:tc>
        <w:tc>
          <w:tcPr>
            <w:tcW w:w="1985" w:type="dxa"/>
            <w:tcBorders>
              <w:top w:val="nil"/>
              <w:left w:val="nil"/>
              <w:bottom w:val="single" w:sz="4" w:space="0" w:color="auto"/>
              <w:right w:val="single" w:sz="4" w:space="0" w:color="auto"/>
            </w:tcBorders>
            <w:shd w:val="clear" w:color="auto" w:fill="auto"/>
            <w:noWrap/>
            <w:vAlign w:val="center"/>
            <w:hideMark/>
          </w:tcPr>
          <w:p w14:paraId="050F99E3"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METROPOLITANA DE SANTIAGO</w:t>
            </w:r>
          </w:p>
        </w:tc>
        <w:tc>
          <w:tcPr>
            <w:tcW w:w="1417" w:type="dxa"/>
            <w:tcBorders>
              <w:top w:val="nil"/>
              <w:left w:val="nil"/>
              <w:bottom w:val="single" w:sz="4" w:space="0" w:color="auto"/>
              <w:right w:val="single" w:sz="4" w:space="0" w:color="auto"/>
            </w:tcBorders>
            <w:shd w:val="clear" w:color="auto" w:fill="auto"/>
            <w:noWrap/>
            <w:vAlign w:val="center"/>
            <w:hideMark/>
          </w:tcPr>
          <w:p w14:paraId="428F466C"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LA FLORIDA</w:t>
            </w:r>
          </w:p>
        </w:tc>
        <w:tc>
          <w:tcPr>
            <w:tcW w:w="701" w:type="dxa"/>
            <w:tcBorders>
              <w:top w:val="nil"/>
              <w:left w:val="nil"/>
              <w:bottom w:val="single" w:sz="4" w:space="0" w:color="auto"/>
              <w:right w:val="single" w:sz="4" w:space="0" w:color="auto"/>
            </w:tcBorders>
            <w:shd w:val="clear" w:color="auto" w:fill="auto"/>
            <w:noWrap/>
            <w:vAlign w:val="center"/>
            <w:hideMark/>
          </w:tcPr>
          <w:p w14:paraId="0D8D767A"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PF0549</w:t>
            </w:r>
          </w:p>
        </w:tc>
        <w:tc>
          <w:tcPr>
            <w:tcW w:w="2843" w:type="dxa"/>
            <w:tcBorders>
              <w:top w:val="nil"/>
              <w:left w:val="nil"/>
              <w:bottom w:val="single" w:sz="4" w:space="0" w:color="auto"/>
              <w:right w:val="single" w:sz="4" w:space="0" w:color="auto"/>
            </w:tcBorders>
            <w:shd w:val="clear" w:color="auto" w:fill="auto"/>
            <w:noWrap/>
            <w:vAlign w:val="center"/>
            <w:hideMark/>
          </w:tcPr>
          <w:p w14:paraId="0706E69D"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ADMINISTRACIÓN DE REDES SOCIALES</w:t>
            </w:r>
          </w:p>
        </w:tc>
        <w:tc>
          <w:tcPr>
            <w:tcW w:w="463" w:type="dxa"/>
            <w:tcBorders>
              <w:top w:val="nil"/>
              <w:left w:val="nil"/>
              <w:bottom w:val="single" w:sz="4" w:space="0" w:color="auto"/>
              <w:right w:val="single" w:sz="4" w:space="0" w:color="auto"/>
            </w:tcBorders>
            <w:shd w:val="clear" w:color="auto" w:fill="auto"/>
            <w:noWrap/>
            <w:vAlign w:val="center"/>
            <w:hideMark/>
          </w:tcPr>
          <w:p w14:paraId="2EC9C2AB"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214</w:t>
            </w:r>
          </w:p>
        </w:tc>
        <w:tc>
          <w:tcPr>
            <w:tcW w:w="995" w:type="dxa"/>
            <w:tcBorders>
              <w:top w:val="nil"/>
              <w:left w:val="nil"/>
              <w:bottom w:val="single" w:sz="4" w:space="0" w:color="auto"/>
              <w:right w:val="single" w:sz="4" w:space="0" w:color="auto"/>
            </w:tcBorders>
            <w:shd w:val="clear" w:color="auto" w:fill="auto"/>
            <w:noWrap/>
            <w:vAlign w:val="center"/>
            <w:hideMark/>
          </w:tcPr>
          <w:p w14:paraId="0D3DE55A"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E-LEARNING</w:t>
            </w:r>
          </w:p>
        </w:tc>
        <w:tc>
          <w:tcPr>
            <w:tcW w:w="347" w:type="dxa"/>
            <w:tcBorders>
              <w:top w:val="nil"/>
              <w:left w:val="nil"/>
              <w:bottom w:val="single" w:sz="4" w:space="0" w:color="auto"/>
              <w:right w:val="single" w:sz="4" w:space="0" w:color="auto"/>
            </w:tcBorders>
            <w:shd w:val="clear" w:color="auto" w:fill="auto"/>
            <w:noWrap/>
            <w:vAlign w:val="center"/>
            <w:hideMark/>
          </w:tcPr>
          <w:p w14:paraId="1A946F43"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7,0</w:t>
            </w:r>
          </w:p>
        </w:tc>
        <w:tc>
          <w:tcPr>
            <w:tcW w:w="586" w:type="dxa"/>
            <w:tcBorders>
              <w:top w:val="nil"/>
              <w:left w:val="nil"/>
              <w:bottom w:val="single" w:sz="4" w:space="0" w:color="auto"/>
              <w:right w:val="single" w:sz="4" w:space="0" w:color="auto"/>
            </w:tcBorders>
            <w:shd w:val="clear" w:color="auto" w:fill="auto"/>
            <w:noWrap/>
            <w:vAlign w:val="center"/>
            <w:hideMark/>
          </w:tcPr>
          <w:p w14:paraId="4B7D0E58"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$1.500</w:t>
            </w:r>
          </w:p>
        </w:tc>
        <w:tc>
          <w:tcPr>
            <w:tcW w:w="384" w:type="dxa"/>
            <w:tcBorders>
              <w:top w:val="nil"/>
              <w:left w:val="nil"/>
              <w:bottom w:val="single" w:sz="4" w:space="0" w:color="auto"/>
              <w:right w:val="single" w:sz="4" w:space="0" w:color="auto"/>
            </w:tcBorders>
            <w:shd w:val="clear" w:color="auto" w:fill="auto"/>
            <w:noWrap/>
            <w:vAlign w:val="center"/>
            <w:hideMark/>
          </w:tcPr>
          <w:p w14:paraId="179C17DE"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20</w:t>
            </w:r>
          </w:p>
        </w:tc>
        <w:tc>
          <w:tcPr>
            <w:tcW w:w="384" w:type="dxa"/>
            <w:tcBorders>
              <w:top w:val="nil"/>
              <w:left w:val="nil"/>
              <w:bottom w:val="single" w:sz="4" w:space="0" w:color="auto"/>
              <w:right w:val="single" w:sz="4" w:space="0" w:color="auto"/>
            </w:tcBorders>
            <w:shd w:val="clear" w:color="auto" w:fill="auto"/>
            <w:noWrap/>
            <w:vAlign w:val="center"/>
            <w:hideMark/>
          </w:tcPr>
          <w:p w14:paraId="5A4C6794"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20</w:t>
            </w:r>
          </w:p>
        </w:tc>
      </w:tr>
      <w:tr w:rsidR="000C2CC2" w:rsidRPr="000C2CC2" w14:paraId="5520F40D" w14:textId="77777777" w:rsidTr="000C2CC2">
        <w:trPr>
          <w:trHeight w:val="225"/>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53175D26"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BECAS FCS</w:t>
            </w:r>
          </w:p>
        </w:tc>
        <w:tc>
          <w:tcPr>
            <w:tcW w:w="463" w:type="dxa"/>
            <w:tcBorders>
              <w:top w:val="nil"/>
              <w:left w:val="nil"/>
              <w:bottom w:val="single" w:sz="4" w:space="0" w:color="auto"/>
              <w:right w:val="single" w:sz="4" w:space="0" w:color="auto"/>
            </w:tcBorders>
            <w:shd w:val="clear" w:color="auto" w:fill="auto"/>
            <w:noWrap/>
            <w:vAlign w:val="center"/>
            <w:hideMark/>
          </w:tcPr>
          <w:p w14:paraId="425D6295"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34</w:t>
            </w:r>
          </w:p>
        </w:tc>
        <w:tc>
          <w:tcPr>
            <w:tcW w:w="546" w:type="dxa"/>
            <w:tcBorders>
              <w:top w:val="nil"/>
              <w:left w:val="nil"/>
              <w:bottom w:val="single" w:sz="4" w:space="0" w:color="auto"/>
              <w:right w:val="single" w:sz="4" w:space="0" w:color="auto"/>
            </w:tcBorders>
            <w:shd w:val="clear" w:color="auto" w:fill="auto"/>
            <w:noWrap/>
            <w:vAlign w:val="center"/>
            <w:hideMark/>
          </w:tcPr>
          <w:p w14:paraId="139BB790"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23970</w:t>
            </w:r>
          </w:p>
        </w:tc>
        <w:tc>
          <w:tcPr>
            <w:tcW w:w="998" w:type="dxa"/>
            <w:tcBorders>
              <w:top w:val="nil"/>
              <w:left w:val="nil"/>
              <w:bottom w:val="single" w:sz="4" w:space="0" w:color="auto"/>
              <w:right w:val="single" w:sz="4" w:space="0" w:color="auto"/>
            </w:tcBorders>
            <w:shd w:val="clear" w:color="auto" w:fill="auto"/>
            <w:noWrap/>
            <w:vAlign w:val="center"/>
            <w:hideMark/>
          </w:tcPr>
          <w:p w14:paraId="57DDC316"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76844619-9</w:t>
            </w:r>
          </w:p>
        </w:tc>
        <w:tc>
          <w:tcPr>
            <w:tcW w:w="2728" w:type="dxa"/>
            <w:tcBorders>
              <w:top w:val="nil"/>
              <w:left w:val="nil"/>
              <w:bottom w:val="single" w:sz="4" w:space="0" w:color="auto"/>
              <w:right w:val="single" w:sz="4" w:space="0" w:color="auto"/>
            </w:tcBorders>
            <w:shd w:val="clear" w:color="auto" w:fill="auto"/>
            <w:noWrap/>
            <w:vAlign w:val="center"/>
            <w:hideMark/>
          </w:tcPr>
          <w:p w14:paraId="71921089"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ACADEMIA INNOVA SPA</w:t>
            </w:r>
          </w:p>
        </w:tc>
        <w:tc>
          <w:tcPr>
            <w:tcW w:w="1985" w:type="dxa"/>
            <w:tcBorders>
              <w:top w:val="nil"/>
              <w:left w:val="nil"/>
              <w:bottom w:val="single" w:sz="4" w:space="0" w:color="auto"/>
              <w:right w:val="single" w:sz="4" w:space="0" w:color="auto"/>
            </w:tcBorders>
            <w:shd w:val="clear" w:color="auto" w:fill="auto"/>
            <w:noWrap/>
            <w:vAlign w:val="center"/>
            <w:hideMark/>
          </w:tcPr>
          <w:p w14:paraId="0B91470B"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METROPOLITANA DE SANTIAGO</w:t>
            </w:r>
          </w:p>
        </w:tc>
        <w:tc>
          <w:tcPr>
            <w:tcW w:w="1417" w:type="dxa"/>
            <w:tcBorders>
              <w:top w:val="nil"/>
              <w:left w:val="nil"/>
              <w:bottom w:val="single" w:sz="4" w:space="0" w:color="auto"/>
              <w:right w:val="single" w:sz="4" w:space="0" w:color="auto"/>
            </w:tcBorders>
            <w:shd w:val="clear" w:color="auto" w:fill="auto"/>
            <w:noWrap/>
            <w:vAlign w:val="center"/>
            <w:hideMark/>
          </w:tcPr>
          <w:p w14:paraId="5F5F1A6E"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SANTIAGO</w:t>
            </w:r>
          </w:p>
        </w:tc>
        <w:tc>
          <w:tcPr>
            <w:tcW w:w="701" w:type="dxa"/>
            <w:tcBorders>
              <w:top w:val="nil"/>
              <w:left w:val="nil"/>
              <w:bottom w:val="single" w:sz="4" w:space="0" w:color="auto"/>
              <w:right w:val="single" w:sz="4" w:space="0" w:color="auto"/>
            </w:tcBorders>
            <w:shd w:val="clear" w:color="auto" w:fill="auto"/>
            <w:noWrap/>
            <w:vAlign w:val="center"/>
            <w:hideMark/>
          </w:tcPr>
          <w:p w14:paraId="5E85D8F5"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PF0723</w:t>
            </w:r>
          </w:p>
        </w:tc>
        <w:tc>
          <w:tcPr>
            <w:tcW w:w="2843" w:type="dxa"/>
            <w:tcBorders>
              <w:top w:val="nil"/>
              <w:left w:val="nil"/>
              <w:bottom w:val="single" w:sz="4" w:space="0" w:color="auto"/>
              <w:right w:val="single" w:sz="4" w:space="0" w:color="auto"/>
            </w:tcBorders>
            <w:shd w:val="clear" w:color="auto" w:fill="auto"/>
            <w:noWrap/>
            <w:vAlign w:val="center"/>
            <w:hideMark/>
          </w:tcPr>
          <w:p w14:paraId="4FE11787"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ESTRATEGIAS PARA LA COMERCIALIZACIÓN Y ATENCIÓN DE CLIENTES EN SECTOR COMERCIO</w:t>
            </w:r>
          </w:p>
        </w:tc>
        <w:tc>
          <w:tcPr>
            <w:tcW w:w="463" w:type="dxa"/>
            <w:tcBorders>
              <w:top w:val="nil"/>
              <w:left w:val="nil"/>
              <w:bottom w:val="single" w:sz="4" w:space="0" w:color="auto"/>
              <w:right w:val="single" w:sz="4" w:space="0" w:color="auto"/>
            </w:tcBorders>
            <w:shd w:val="clear" w:color="auto" w:fill="auto"/>
            <w:noWrap/>
            <w:vAlign w:val="center"/>
            <w:hideMark/>
          </w:tcPr>
          <w:p w14:paraId="09507ECC"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204</w:t>
            </w:r>
          </w:p>
        </w:tc>
        <w:tc>
          <w:tcPr>
            <w:tcW w:w="995" w:type="dxa"/>
            <w:tcBorders>
              <w:top w:val="nil"/>
              <w:left w:val="nil"/>
              <w:bottom w:val="single" w:sz="4" w:space="0" w:color="auto"/>
              <w:right w:val="single" w:sz="4" w:space="0" w:color="auto"/>
            </w:tcBorders>
            <w:shd w:val="clear" w:color="auto" w:fill="auto"/>
            <w:noWrap/>
            <w:vAlign w:val="center"/>
            <w:hideMark/>
          </w:tcPr>
          <w:p w14:paraId="701D0909"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E-LEARNING</w:t>
            </w:r>
          </w:p>
        </w:tc>
        <w:tc>
          <w:tcPr>
            <w:tcW w:w="347" w:type="dxa"/>
            <w:tcBorders>
              <w:top w:val="nil"/>
              <w:left w:val="nil"/>
              <w:bottom w:val="single" w:sz="4" w:space="0" w:color="auto"/>
              <w:right w:val="single" w:sz="4" w:space="0" w:color="auto"/>
            </w:tcBorders>
            <w:shd w:val="clear" w:color="auto" w:fill="auto"/>
            <w:noWrap/>
            <w:vAlign w:val="center"/>
            <w:hideMark/>
          </w:tcPr>
          <w:p w14:paraId="24F08F90"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7,0</w:t>
            </w:r>
          </w:p>
        </w:tc>
        <w:tc>
          <w:tcPr>
            <w:tcW w:w="586" w:type="dxa"/>
            <w:tcBorders>
              <w:top w:val="nil"/>
              <w:left w:val="nil"/>
              <w:bottom w:val="single" w:sz="4" w:space="0" w:color="auto"/>
              <w:right w:val="single" w:sz="4" w:space="0" w:color="auto"/>
            </w:tcBorders>
            <w:shd w:val="clear" w:color="auto" w:fill="auto"/>
            <w:noWrap/>
            <w:vAlign w:val="center"/>
            <w:hideMark/>
          </w:tcPr>
          <w:p w14:paraId="3BC0535E"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$1.990</w:t>
            </w:r>
          </w:p>
        </w:tc>
        <w:tc>
          <w:tcPr>
            <w:tcW w:w="384" w:type="dxa"/>
            <w:tcBorders>
              <w:top w:val="nil"/>
              <w:left w:val="nil"/>
              <w:bottom w:val="single" w:sz="4" w:space="0" w:color="auto"/>
              <w:right w:val="single" w:sz="4" w:space="0" w:color="auto"/>
            </w:tcBorders>
            <w:shd w:val="clear" w:color="auto" w:fill="auto"/>
            <w:noWrap/>
            <w:vAlign w:val="center"/>
            <w:hideMark/>
          </w:tcPr>
          <w:p w14:paraId="5C4AFEA2"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25</w:t>
            </w:r>
          </w:p>
        </w:tc>
        <w:tc>
          <w:tcPr>
            <w:tcW w:w="384" w:type="dxa"/>
            <w:tcBorders>
              <w:top w:val="nil"/>
              <w:left w:val="nil"/>
              <w:bottom w:val="single" w:sz="4" w:space="0" w:color="auto"/>
              <w:right w:val="single" w:sz="4" w:space="0" w:color="auto"/>
            </w:tcBorders>
            <w:shd w:val="clear" w:color="auto" w:fill="auto"/>
            <w:noWrap/>
            <w:vAlign w:val="center"/>
            <w:hideMark/>
          </w:tcPr>
          <w:p w14:paraId="4417839D"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25</w:t>
            </w:r>
          </w:p>
        </w:tc>
      </w:tr>
      <w:tr w:rsidR="000C2CC2" w:rsidRPr="000C2CC2" w14:paraId="103C7898" w14:textId="77777777" w:rsidTr="000C2CC2">
        <w:trPr>
          <w:trHeight w:val="225"/>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6C3F84A4"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BECAS FCS</w:t>
            </w:r>
          </w:p>
        </w:tc>
        <w:tc>
          <w:tcPr>
            <w:tcW w:w="463" w:type="dxa"/>
            <w:tcBorders>
              <w:top w:val="nil"/>
              <w:left w:val="nil"/>
              <w:bottom w:val="single" w:sz="4" w:space="0" w:color="auto"/>
              <w:right w:val="single" w:sz="4" w:space="0" w:color="auto"/>
            </w:tcBorders>
            <w:shd w:val="clear" w:color="auto" w:fill="auto"/>
            <w:noWrap/>
            <w:vAlign w:val="center"/>
            <w:hideMark/>
          </w:tcPr>
          <w:p w14:paraId="5BD07353"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35</w:t>
            </w:r>
          </w:p>
        </w:tc>
        <w:tc>
          <w:tcPr>
            <w:tcW w:w="546" w:type="dxa"/>
            <w:tcBorders>
              <w:top w:val="nil"/>
              <w:left w:val="nil"/>
              <w:bottom w:val="single" w:sz="4" w:space="0" w:color="auto"/>
              <w:right w:val="single" w:sz="4" w:space="0" w:color="auto"/>
            </w:tcBorders>
            <w:shd w:val="clear" w:color="auto" w:fill="auto"/>
            <w:noWrap/>
            <w:vAlign w:val="center"/>
            <w:hideMark/>
          </w:tcPr>
          <w:p w14:paraId="66E518C8"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22926</w:t>
            </w:r>
          </w:p>
        </w:tc>
        <w:tc>
          <w:tcPr>
            <w:tcW w:w="998" w:type="dxa"/>
            <w:tcBorders>
              <w:top w:val="nil"/>
              <w:left w:val="nil"/>
              <w:bottom w:val="single" w:sz="4" w:space="0" w:color="auto"/>
              <w:right w:val="single" w:sz="4" w:space="0" w:color="auto"/>
            </w:tcBorders>
            <w:shd w:val="clear" w:color="auto" w:fill="auto"/>
            <w:noWrap/>
            <w:vAlign w:val="center"/>
            <w:hideMark/>
          </w:tcPr>
          <w:p w14:paraId="7DF4A47E"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76773018-7</w:t>
            </w:r>
          </w:p>
        </w:tc>
        <w:tc>
          <w:tcPr>
            <w:tcW w:w="2728" w:type="dxa"/>
            <w:tcBorders>
              <w:top w:val="nil"/>
              <w:left w:val="nil"/>
              <w:bottom w:val="single" w:sz="4" w:space="0" w:color="auto"/>
              <w:right w:val="single" w:sz="4" w:space="0" w:color="auto"/>
            </w:tcBorders>
            <w:shd w:val="clear" w:color="auto" w:fill="auto"/>
            <w:noWrap/>
            <w:vAlign w:val="center"/>
            <w:hideMark/>
          </w:tcPr>
          <w:p w14:paraId="2D576EEF"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SERVICIO DE CAPACITACIÓN Y FORMACIÓN DE PERSONAS TEKNE SPA</w:t>
            </w:r>
          </w:p>
        </w:tc>
        <w:tc>
          <w:tcPr>
            <w:tcW w:w="1985" w:type="dxa"/>
            <w:tcBorders>
              <w:top w:val="nil"/>
              <w:left w:val="nil"/>
              <w:bottom w:val="single" w:sz="4" w:space="0" w:color="auto"/>
              <w:right w:val="single" w:sz="4" w:space="0" w:color="auto"/>
            </w:tcBorders>
            <w:shd w:val="clear" w:color="auto" w:fill="auto"/>
            <w:noWrap/>
            <w:vAlign w:val="center"/>
            <w:hideMark/>
          </w:tcPr>
          <w:p w14:paraId="0E4795BA"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METROPOLITANA DE SANTIAGO</w:t>
            </w:r>
          </w:p>
        </w:tc>
        <w:tc>
          <w:tcPr>
            <w:tcW w:w="1417" w:type="dxa"/>
            <w:tcBorders>
              <w:top w:val="nil"/>
              <w:left w:val="nil"/>
              <w:bottom w:val="single" w:sz="4" w:space="0" w:color="auto"/>
              <w:right w:val="single" w:sz="4" w:space="0" w:color="auto"/>
            </w:tcBorders>
            <w:shd w:val="clear" w:color="auto" w:fill="auto"/>
            <w:noWrap/>
            <w:vAlign w:val="center"/>
            <w:hideMark/>
          </w:tcPr>
          <w:p w14:paraId="6B47BE4F"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PEDRO AGUIRRE CERDA</w:t>
            </w:r>
          </w:p>
        </w:tc>
        <w:tc>
          <w:tcPr>
            <w:tcW w:w="701" w:type="dxa"/>
            <w:tcBorders>
              <w:top w:val="nil"/>
              <w:left w:val="nil"/>
              <w:bottom w:val="single" w:sz="4" w:space="0" w:color="auto"/>
              <w:right w:val="single" w:sz="4" w:space="0" w:color="auto"/>
            </w:tcBorders>
            <w:shd w:val="clear" w:color="auto" w:fill="auto"/>
            <w:noWrap/>
            <w:vAlign w:val="center"/>
            <w:hideMark/>
          </w:tcPr>
          <w:p w14:paraId="3A5CD050"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PF0679</w:t>
            </w:r>
          </w:p>
        </w:tc>
        <w:tc>
          <w:tcPr>
            <w:tcW w:w="2843" w:type="dxa"/>
            <w:tcBorders>
              <w:top w:val="nil"/>
              <w:left w:val="nil"/>
              <w:bottom w:val="single" w:sz="4" w:space="0" w:color="auto"/>
              <w:right w:val="single" w:sz="4" w:space="0" w:color="auto"/>
            </w:tcBorders>
            <w:shd w:val="clear" w:color="auto" w:fill="auto"/>
            <w:noWrap/>
            <w:vAlign w:val="center"/>
            <w:hideMark/>
          </w:tcPr>
          <w:p w14:paraId="15B07165"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INSTALACIONES ELÉCTRICAS TIPO F Y G</w:t>
            </w:r>
          </w:p>
        </w:tc>
        <w:tc>
          <w:tcPr>
            <w:tcW w:w="463" w:type="dxa"/>
            <w:tcBorders>
              <w:top w:val="nil"/>
              <w:left w:val="nil"/>
              <w:bottom w:val="single" w:sz="4" w:space="0" w:color="auto"/>
              <w:right w:val="single" w:sz="4" w:space="0" w:color="auto"/>
            </w:tcBorders>
            <w:shd w:val="clear" w:color="auto" w:fill="auto"/>
            <w:noWrap/>
            <w:vAlign w:val="center"/>
            <w:hideMark/>
          </w:tcPr>
          <w:p w14:paraId="2CFAEB7C"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260</w:t>
            </w:r>
          </w:p>
        </w:tc>
        <w:tc>
          <w:tcPr>
            <w:tcW w:w="995" w:type="dxa"/>
            <w:tcBorders>
              <w:top w:val="nil"/>
              <w:left w:val="nil"/>
              <w:bottom w:val="single" w:sz="4" w:space="0" w:color="auto"/>
              <w:right w:val="single" w:sz="4" w:space="0" w:color="auto"/>
            </w:tcBorders>
            <w:shd w:val="clear" w:color="auto" w:fill="auto"/>
            <w:noWrap/>
            <w:vAlign w:val="center"/>
            <w:hideMark/>
          </w:tcPr>
          <w:p w14:paraId="3128CBF0"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PRESENCIAL</w:t>
            </w:r>
          </w:p>
        </w:tc>
        <w:tc>
          <w:tcPr>
            <w:tcW w:w="347" w:type="dxa"/>
            <w:tcBorders>
              <w:top w:val="nil"/>
              <w:left w:val="nil"/>
              <w:bottom w:val="single" w:sz="4" w:space="0" w:color="auto"/>
              <w:right w:val="single" w:sz="4" w:space="0" w:color="auto"/>
            </w:tcBorders>
            <w:shd w:val="clear" w:color="auto" w:fill="auto"/>
            <w:noWrap/>
            <w:vAlign w:val="center"/>
            <w:hideMark/>
          </w:tcPr>
          <w:p w14:paraId="05249281"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7,0</w:t>
            </w:r>
          </w:p>
        </w:tc>
        <w:tc>
          <w:tcPr>
            <w:tcW w:w="586" w:type="dxa"/>
            <w:tcBorders>
              <w:top w:val="nil"/>
              <w:left w:val="nil"/>
              <w:bottom w:val="single" w:sz="4" w:space="0" w:color="auto"/>
              <w:right w:val="single" w:sz="4" w:space="0" w:color="auto"/>
            </w:tcBorders>
            <w:shd w:val="clear" w:color="auto" w:fill="auto"/>
            <w:noWrap/>
            <w:vAlign w:val="center"/>
            <w:hideMark/>
          </w:tcPr>
          <w:p w14:paraId="671509F2"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$2.580</w:t>
            </w:r>
          </w:p>
        </w:tc>
        <w:tc>
          <w:tcPr>
            <w:tcW w:w="384" w:type="dxa"/>
            <w:tcBorders>
              <w:top w:val="nil"/>
              <w:left w:val="nil"/>
              <w:bottom w:val="single" w:sz="4" w:space="0" w:color="auto"/>
              <w:right w:val="single" w:sz="4" w:space="0" w:color="auto"/>
            </w:tcBorders>
            <w:shd w:val="clear" w:color="auto" w:fill="auto"/>
            <w:noWrap/>
            <w:vAlign w:val="center"/>
            <w:hideMark/>
          </w:tcPr>
          <w:p w14:paraId="2D2B73C3"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20</w:t>
            </w:r>
          </w:p>
        </w:tc>
        <w:tc>
          <w:tcPr>
            <w:tcW w:w="384" w:type="dxa"/>
            <w:tcBorders>
              <w:top w:val="nil"/>
              <w:left w:val="nil"/>
              <w:bottom w:val="single" w:sz="4" w:space="0" w:color="auto"/>
              <w:right w:val="single" w:sz="4" w:space="0" w:color="auto"/>
            </w:tcBorders>
            <w:shd w:val="clear" w:color="auto" w:fill="auto"/>
            <w:noWrap/>
            <w:vAlign w:val="center"/>
            <w:hideMark/>
          </w:tcPr>
          <w:p w14:paraId="7704DA6D"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20</w:t>
            </w:r>
          </w:p>
        </w:tc>
      </w:tr>
      <w:tr w:rsidR="000C2CC2" w:rsidRPr="000C2CC2" w14:paraId="728CC6C5" w14:textId="77777777" w:rsidTr="000C2CC2">
        <w:trPr>
          <w:trHeight w:val="225"/>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7AEB0F65"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BECAS FCS</w:t>
            </w:r>
          </w:p>
        </w:tc>
        <w:tc>
          <w:tcPr>
            <w:tcW w:w="463" w:type="dxa"/>
            <w:tcBorders>
              <w:top w:val="nil"/>
              <w:left w:val="nil"/>
              <w:bottom w:val="single" w:sz="4" w:space="0" w:color="auto"/>
              <w:right w:val="single" w:sz="4" w:space="0" w:color="auto"/>
            </w:tcBorders>
            <w:shd w:val="clear" w:color="auto" w:fill="auto"/>
            <w:noWrap/>
            <w:vAlign w:val="center"/>
            <w:hideMark/>
          </w:tcPr>
          <w:p w14:paraId="26BA8E07"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36</w:t>
            </w:r>
          </w:p>
        </w:tc>
        <w:tc>
          <w:tcPr>
            <w:tcW w:w="546" w:type="dxa"/>
            <w:tcBorders>
              <w:top w:val="nil"/>
              <w:left w:val="nil"/>
              <w:bottom w:val="single" w:sz="4" w:space="0" w:color="auto"/>
              <w:right w:val="single" w:sz="4" w:space="0" w:color="auto"/>
            </w:tcBorders>
            <w:shd w:val="clear" w:color="auto" w:fill="auto"/>
            <w:noWrap/>
            <w:vAlign w:val="center"/>
            <w:hideMark/>
          </w:tcPr>
          <w:p w14:paraId="5DE77197"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22926</w:t>
            </w:r>
          </w:p>
        </w:tc>
        <w:tc>
          <w:tcPr>
            <w:tcW w:w="998" w:type="dxa"/>
            <w:tcBorders>
              <w:top w:val="nil"/>
              <w:left w:val="nil"/>
              <w:bottom w:val="single" w:sz="4" w:space="0" w:color="auto"/>
              <w:right w:val="single" w:sz="4" w:space="0" w:color="auto"/>
            </w:tcBorders>
            <w:shd w:val="clear" w:color="auto" w:fill="auto"/>
            <w:noWrap/>
            <w:vAlign w:val="center"/>
            <w:hideMark/>
          </w:tcPr>
          <w:p w14:paraId="12FD9FE6"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76773018-7</w:t>
            </w:r>
          </w:p>
        </w:tc>
        <w:tc>
          <w:tcPr>
            <w:tcW w:w="2728" w:type="dxa"/>
            <w:tcBorders>
              <w:top w:val="nil"/>
              <w:left w:val="nil"/>
              <w:bottom w:val="single" w:sz="4" w:space="0" w:color="auto"/>
              <w:right w:val="single" w:sz="4" w:space="0" w:color="auto"/>
            </w:tcBorders>
            <w:shd w:val="clear" w:color="auto" w:fill="auto"/>
            <w:noWrap/>
            <w:vAlign w:val="center"/>
            <w:hideMark/>
          </w:tcPr>
          <w:p w14:paraId="26EBFF91"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SERVICIO DE CAPACITACIÓN Y FORMACIÓN DE PERSONAS TEKNE SPA</w:t>
            </w:r>
          </w:p>
        </w:tc>
        <w:tc>
          <w:tcPr>
            <w:tcW w:w="1985" w:type="dxa"/>
            <w:tcBorders>
              <w:top w:val="nil"/>
              <w:left w:val="nil"/>
              <w:bottom w:val="single" w:sz="4" w:space="0" w:color="auto"/>
              <w:right w:val="single" w:sz="4" w:space="0" w:color="auto"/>
            </w:tcBorders>
            <w:shd w:val="clear" w:color="auto" w:fill="auto"/>
            <w:noWrap/>
            <w:vAlign w:val="center"/>
            <w:hideMark/>
          </w:tcPr>
          <w:p w14:paraId="46B81C51"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METROPOLITANA DE SANTIAGO</w:t>
            </w:r>
          </w:p>
        </w:tc>
        <w:tc>
          <w:tcPr>
            <w:tcW w:w="1417" w:type="dxa"/>
            <w:tcBorders>
              <w:top w:val="nil"/>
              <w:left w:val="nil"/>
              <w:bottom w:val="single" w:sz="4" w:space="0" w:color="auto"/>
              <w:right w:val="single" w:sz="4" w:space="0" w:color="auto"/>
            </w:tcBorders>
            <w:shd w:val="clear" w:color="auto" w:fill="auto"/>
            <w:noWrap/>
            <w:vAlign w:val="center"/>
            <w:hideMark/>
          </w:tcPr>
          <w:p w14:paraId="20232393"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CERRILLOS</w:t>
            </w:r>
          </w:p>
        </w:tc>
        <w:tc>
          <w:tcPr>
            <w:tcW w:w="701" w:type="dxa"/>
            <w:tcBorders>
              <w:top w:val="nil"/>
              <w:left w:val="nil"/>
              <w:bottom w:val="single" w:sz="4" w:space="0" w:color="auto"/>
              <w:right w:val="single" w:sz="4" w:space="0" w:color="auto"/>
            </w:tcBorders>
            <w:shd w:val="clear" w:color="auto" w:fill="auto"/>
            <w:noWrap/>
            <w:vAlign w:val="center"/>
            <w:hideMark/>
          </w:tcPr>
          <w:p w14:paraId="7F187133"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PF0679</w:t>
            </w:r>
          </w:p>
        </w:tc>
        <w:tc>
          <w:tcPr>
            <w:tcW w:w="2843" w:type="dxa"/>
            <w:tcBorders>
              <w:top w:val="nil"/>
              <w:left w:val="nil"/>
              <w:bottom w:val="single" w:sz="4" w:space="0" w:color="auto"/>
              <w:right w:val="single" w:sz="4" w:space="0" w:color="auto"/>
            </w:tcBorders>
            <w:shd w:val="clear" w:color="auto" w:fill="auto"/>
            <w:noWrap/>
            <w:vAlign w:val="center"/>
            <w:hideMark/>
          </w:tcPr>
          <w:p w14:paraId="67BBB792"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INSTALACIONES ELÉCTRICAS TIPO F Y G</w:t>
            </w:r>
          </w:p>
        </w:tc>
        <w:tc>
          <w:tcPr>
            <w:tcW w:w="463" w:type="dxa"/>
            <w:tcBorders>
              <w:top w:val="nil"/>
              <w:left w:val="nil"/>
              <w:bottom w:val="single" w:sz="4" w:space="0" w:color="auto"/>
              <w:right w:val="single" w:sz="4" w:space="0" w:color="auto"/>
            </w:tcBorders>
            <w:shd w:val="clear" w:color="auto" w:fill="auto"/>
            <w:noWrap/>
            <w:vAlign w:val="center"/>
            <w:hideMark/>
          </w:tcPr>
          <w:p w14:paraId="277E5A98"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260</w:t>
            </w:r>
          </w:p>
        </w:tc>
        <w:tc>
          <w:tcPr>
            <w:tcW w:w="995" w:type="dxa"/>
            <w:tcBorders>
              <w:top w:val="nil"/>
              <w:left w:val="nil"/>
              <w:bottom w:val="single" w:sz="4" w:space="0" w:color="auto"/>
              <w:right w:val="single" w:sz="4" w:space="0" w:color="auto"/>
            </w:tcBorders>
            <w:shd w:val="clear" w:color="auto" w:fill="auto"/>
            <w:noWrap/>
            <w:vAlign w:val="center"/>
            <w:hideMark/>
          </w:tcPr>
          <w:p w14:paraId="35664B0B"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PRESENCIAL</w:t>
            </w:r>
          </w:p>
        </w:tc>
        <w:tc>
          <w:tcPr>
            <w:tcW w:w="347" w:type="dxa"/>
            <w:tcBorders>
              <w:top w:val="nil"/>
              <w:left w:val="nil"/>
              <w:bottom w:val="single" w:sz="4" w:space="0" w:color="auto"/>
              <w:right w:val="single" w:sz="4" w:space="0" w:color="auto"/>
            </w:tcBorders>
            <w:shd w:val="clear" w:color="auto" w:fill="auto"/>
            <w:noWrap/>
            <w:vAlign w:val="center"/>
            <w:hideMark/>
          </w:tcPr>
          <w:p w14:paraId="3059A5F6"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7,0</w:t>
            </w:r>
          </w:p>
        </w:tc>
        <w:tc>
          <w:tcPr>
            <w:tcW w:w="586" w:type="dxa"/>
            <w:tcBorders>
              <w:top w:val="nil"/>
              <w:left w:val="nil"/>
              <w:bottom w:val="single" w:sz="4" w:space="0" w:color="auto"/>
              <w:right w:val="single" w:sz="4" w:space="0" w:color="auto"/>
            </w:tcBorders>
            <w:shd w:val="clear" w:color="auto" w:fill="auto"/>
            <w:noWrap/>
            <w:vAlign w:val="center"/>
            <w:hideMark/>
          </w:tcPr>
          <w:p w14:paraId="7A409459"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$2.580</w:t>
            </w:r>
          </w:p>
        </w:tc>
        <w:tc>
          <w:tcPr>
            <w:tcW w:w="384" w:type="dxa"/>
            <w:tcBorders>
              <w:top w:val="nil"/>
              <w:left w:val="nil"/>
              <w:bottom w:val="single" w:sz="4" w:space="0" w:color="auto"/>
              <w:right w:val="single" w:sz="4" w:space="0" w:color="auto"/>
            </w:tcBorders>
            <w:shd w:val="clear" w:color="auto" w:fill="auto"/>
            <w:noWrap/>
            <w:vAlign w:val="center"/>
            <w:hideMark/>
          </w:tcPr>
          <w:p w14:paraId="1A880D33"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20</w:t>
            </w:r>
          </w:p>
        </w:tc>
        <w:tc>
          <w:tcPr>
            <w:tcW w:w="384" w:type="dxa"/>
            <w:tcBorders>
              <w:top w:val="nil"/>
              <w:left w:val="nil"/>
              <w:bottom w:val="single" w:sz="4" w:space="0" w:color="auto"/>
              <w:right w:val="single" w:sz="4" w:space="0" w:color="auto"/>
            </w:tcBorders>
            <w:shd w:val="clear" w:color="auto" w:fill="auto"/>
            <w:noWrap/>
            <w:vAlign w:val="center"/>
            <w:hideMark/>
          </w:tcPr>
          <w:p w14:paraId="706F2289"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20</w:t>
            </w:r>
          </w:p>
        </w:tc>
      </w:tr>
      <w:tr w:rsidR="000C2CC2" w:rsidRPr="000C2CC2" w14:paraId="0448E5E6" w14:textId="77777777" w:rsidTr="000C2CC2">
        <w:trPr>
          <w:trHeight w:val="225"/>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1DB26E14"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BECAS FCS</w:t>
            </w:r>
          </w:p>
        </w:tc>
        <w:tc>
          <w:tcPr>
            <w:tcW w:w="463" w:type="dxa"/>
            <w:tcBorders>
              <w:top w:val="nil"/>
              <w:left w:val="nil"/>
              <w:bottom w:val="single" w:sz="4" w:space="0" w:color="auto"/>
              <w:right w:val="single" w:sz="4" w:space="0" w:color="auto"/>
            </w:tcBorders>
            <w:shd w:val="clear" w:color="auto" w:fill="auto"/>
            <w:noWrap/>
            <w:vAlign w:val="center"/>
            <w:hideMark/>
          </w:tcPr>
          <w:p w14:paraId="6135A824"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37</w:t>
            </w:r>
          </w:p>
        </w:tc>
        <w:tc>
          <w:tcPr>
            <w:tcW w:w="546" w:type="dxa"/>
            <w:tcBorders>
              <w:top w:val="nil"/>
              <w:left w:val="nil"/>
              <w:bottom w:val="single" w:sz="4" w:space="0" w:color="auto"/>
              <w:right w:val="single" w:sz="4" w:space="0" w:color="auto"/>
            </w:tcBorders>
            <w:shd w:val="clear" w:color="auto" w:fill="auto"/>
            <w:noWrap/>
            <w:vAlign w:val="center"/>
            <w:hideMark/>
          </w:tcPr>
          <w:p w14:paraId="628053BA"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22918</w:t>
            </w:r>
          </w:p>
        </w:tc>
        <w:tc>
          <w:tcPr>
            <w:tcW w:w="998" w:type="dxa"/>
            <w:tcBorders>
              <w:top w:val="nil"/>
              <w:left w:val="nil"/>
              <w:bottom w:val="single" w:sz="4" w:space="0" w:color="auto"/>
              <w:right w:val="single" w:sz="4" w:space="0" w:color="auto"/>
            </w:tcBorders>
            <w:shd w:val="clear" w:color="auto" w:fill="auto"/>
            <w:noWrap/>
            <w:vAlign w:val="center"/>
            <w:hideMark/>
          </w:tcPr>
          <w:p w14:paraId="701900ED"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76773018-7</w:t>
            </w:r>
          </w:p>
        </w:tc>
        <w:tc>
          <w:tcPr>
            <w:tcW w:w="2728" w:type="dxa"/>
            <w:tcBorders>
              <w:top w:val="nil"/>
              <w:left w:val="nil"/>
              <w:bottom w:val="single" w:sz="4" w:space="0" w:color="auto"/>
              <w:right w:val="single" w:sz="4" w:space="0" w:color="auto"/>
            </w:tcBorders>
            <w:shd w:val="clear" w:color="auto" w:fill="auto"/>
            <w:noWrap/>
            <w:vAlign w:val="center"/>
            <w:hideMark/>
          </w:tcPr>
          <w:p w14:paraId="0A4575B1"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SERVICIO DE CAPACITACIÓN Y FORMACIÓN DE PERSONAS TEKNE SPA</w:t>
            </w:r>
          </w:p>
        </w:tc>
        <w:tc>
          <w:tcPr>
            <w:tcW w:w="1985" w:type="dxa"/>
            <w:tcBorders>
              <w:top w:val="nil"/>
              <w:left w:val="nil"/>
              <w:bottom w:val="single" w:sz="4" w:space="0" w:color="auto"/>
              <w:right w:val="single" w:sz="4" w:space="0" w:color="auto"/>
            </w:tcBorders>
            <w:shd w:val="clear" w:color="auto" w:fill="auto"/>
            <w:noWrap/>
            <w:vAlign w:val="center"/>
            <w:hideMark/>
          </w:tcPr>
          <w:p w14:paraId="25C0C8DD"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METROPOLITANA DE SANTIAGO</w:t>
            </w:r>
          </w:p>
        </w:tc>
        <w:tc>
          <w:tcPr>
            <w:tcW w:w="1417" w:type="dxa"/>
            <w:tcBorders>
              <w:top w:val="nil"/>
              <w:left w:val="nil"/>
              <w:bottom w:val="single" w:sz="4" w:space="0" w:color="auto"/>
              <w:right w:val="single" w:sz="4" w:space="0" w:color="auto"/>
            </w:tcBorders>
            <w:shd w:val="clear" w:color="auto" w:fill="auto"/>
            <w:noWrap/>
            <w:vAlign w:val="center"/>
            <w:hideMark/>
          </w:tcPr>
          <w:p w14:paraId="6FE69DA6"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PIRQUE</w:t>
            </w:r>
          </w:p>
        </w:tc>
        <w:tc>
          <w:tcPr>
            <w:tcW w:w="701" w:type="dxa"/>
            <w:tcBorders>
              <w:top w:val="nil"/>
              <w:left w:val="nil"/>
              <w:bottom w:val="single" w:sz="4" w:space="0" w:color="auto"/>
              <w:right w:val="single" w:sz="4" w:space="0" w:color="auto"/>
            </w:tcBorders>
            <w:shd w:val="clear" w:color="auto" w:fill="auto"/>
            <w:noWrap/>
            <w:vAlign w:val="center"/>
            <w:hideMark/>
          </w:tcPr>
          <w:p w14:paraId="7D3AE190"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PF0603</w:t>
            </w:r>
          </w:p>
        </w:tc>
        <w:tc>
          <w:tcPr>
            <w:tcW w:w="2843" w:type="dxa"/>
            <w:tcBorders>
              <w:top w:val="nil"/>
              <w:left w:val="nil"/>
              <w:bottom w:val="single" w:sz="4" w:space="0" w:color="auto"/>
              <w:right w:val="single" w:sz="4" w:space="0" w:color="auto"/>
            </w:tcBorders>
            <w:shd w:val="clear" w:color="auto" w:fill="auto"/>
            <w:noWrap/>
            <w:vAlign w:val="center"/>
            <w:hideMark/>
          </w:tcPr>
          <w:p w14:paraId="56EC3FAE"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MANEJO DE CULTIVOS DE HORTALIZAS AL AIRE LIBRE</w:t>
            </w:r>
          </w:p>
        </w:tc>
        <w:tc>
          <w:tcPr>
            <w:tcW w:w="463" w:type="dxa"/>
            <w:tcBorders>
              <w:top w:val="nil"/>
              <w:left w:val="nil"/>
              <w:bottom w:val="single" w:sz="4" w:space="0" w:color="auto"/>
              <w:right w:val="single" w:sz="4" w:space="0" w:color="auto"/>
            </w:tcBorders>
            <w:shd w:val="clear" w:color="auto" w:fill="auto"/>
            <w:noWrap/>
            <w:vAlign w:val="center"/>
            <w:hideMark/>
          </w:tcPr>
          <w:p w14:paraId="4053E57B"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256</w:t>
            </w:r>
          </w:p>
        </w:tc>
        <w:tc>
          <w:tcPr>
            <w:tcW w:w="995" w:type="dxa"/>
            <w:tcBorders>
              <w:top w:val="nil"/>
              <w:left w:val="nil"/>
              <w:bottom w:val="single" w:sz="4" w:space="0" w:color="auto"/>
              <w:right w:val="single" w:sz="4" w:space="0" w:color="auto"/>
            </w:tcBorders>
            <w:shd w:val="clear" w:color="auto" w:fill="auto"/>
            <w:noWrap/>
            <w:vAlign w:val="center"/>
            <w:hideMark/>
          </w:tcPr>
          <w:p w14:paraId="6D976F68"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PRESENCIAL</w:t>
            </w:r>
          </w:p>
        </w:tc>
        <w:tc>
          <w:tcPr>
            <w:tcW w:w="347" w:type="dxa"/>
            <w:tcBorders>
              <w:top w:val="nil"/>
              <w:left w:val="nil"/>
              <w:bottom w:val="single" w:sz="4" w:space="0" w:color="auto"/>
              <w:right w:val="single" w:sz="4" w:space="0" w:color="auto"/>
            </w:tcBorders>
            <w:shd w:val="clear" w:color="auto" w:fill="auto"/>
            <w:noWrap/>
            <w:vAlign w:val="center"/>
            <w:hideMark/>
          </w:tcPr>
          <w:p w14:paraId="6599CCCF"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7,0</w:t>
            </w:r>
          </w:p>
        </w:tc>
        <w:tc>
          <w:tcPr>
            <w:tcW w:w="586" w:type="dxa"/>
            <w:tcBorders>
              <w:top w:val="nil"/>
              <w:left w:val="nil"/>
              <w:bottom w:val="single" w:sz="4" w:space="0" w:color="auto"/>
              <w:right w:val="single" w:sz="4" w:space="0" w:color="auto"/>
            </w:tcBorders>
            <w:shd w:val="clear" w:color="auto" w:fill="auto"/>
            <w:noWrap/>
            <w:vAlign w:val="center"/>
            <w:hideMark/>
          </w:tcPr>
          <w:p w14:paraId="58530DEB"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$2.220</w:t>
            </w:r>
          </w:p>
        </w:tc>
        <w:tc>
          <w:tcPr>
            <w:tcW w:w="384" w:type="dxa"/>
            <w:tcBorders>
              <w:top w:val="nil"/>
              <w:left w:val="nil"/>
              <w:bottom w:val="single" w:sz="4" w:space="0" w:color="auto"/>
              <w:right w:val="single" w:sz="4" w:space="0" w:color="auto"/>
            </w:tcBorders>
            <w:shd w:val="clear" w:color="auto" w:fill="auto"/>
            <w:noWrap/>
            <w:vAlign w:val="center"/>
            <w:hideMark/>
          </w:tcPr>
          <w:p w14:paraId="0549DFB8"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25</w:t>
            </w:r>
          </w:p>
        </w:tc>
        <w:tc>
          <w:tcPr>
            <w:tcW w:w="384" w:type="dxa"/>
            <w:tcBorders>
              <w:top w:val="nil"/>
              <w:left w:val="nil"/>
              <w:bottom w:val="single" w:sz="4" w:space="0" w:color="auto"/>
              <w:right w:val="single" w:sz="4" w:space="0" w:color="auto"/>
            </w:tcBorders>
            <w:shd w:val="clear" w:color="auto" w:fill="auto"/>
            <w:noWrap/>
            <w:vAlign w:val="center"/>
            <w:hideMark/>
          </w:tcPr>
          <w:p w14:paraId="7E18462B"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25</w:t>
            </w:r>
          </w:p>
        </w:tc>
      </w:tr>
      <w:tr w:rsidR="000C2CC2" w:rsidRPr="000C2CC2" w14:paraId="2D6E4BF8" w14:textId="77777777" w:rsidTr="000C2CC2">
        <w:trPr>
          <w:trHeight w:val="225"/>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7BA848D8"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BECAS FCS</w:t>
            </w:r>
          </w:p>
        </w:tc>
        <w:tc>
          <w:tcPr>
            <w:tcW w:w="463" w:type="dxa"/>
            <w:tcBorders>
              <w:top w:val="nil"/>
              <w:left w:val="nil"/>
              <w:bottom w:val="single" w:sz="4" w:space="0" w:color="auto"/>
              <w:right w:val="single" w:sz="4" w:space="0" w:color="auto"/>
            </w:tcBorders>
            <w:shd w:val="clear" w:color="auto" w:fill="auto"/>
            <w:noWrap/>
            <w:vAlign w:val="center"/>
            <w:hideMark/>
          </w:tcPr>
          <w:p w14:paraId="01FF91B1"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38</w:t>
            </w:r>
          </w:p>
        </w:tc>
        <w:tc>
          <w:tcPr>
            <w:tcW w:w="546" w:type="dxa"/>
            <w:tcBorders>
              <w:top w:val="nil"/>
              <w:left w:val="nil"/>
              <w:bottom w:val="single" w:sz="4" w:space="0" w:color="auto"/>
              <w:right w:val="single" w:sz="4" w:space="0" w:color="auto"/>
            </w:tcBorders>
            <w:shd w:val="clear" w:color="auto" w:fill="auto"/>
            <w:noWrap/>
            <w:vAlign w:val="center"/>
            <w:hideMark/>
          </w:tcPr>
          <w:p w14:paraId="4484D34C"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22918</w:t>
            </w:r>
          </w:p>
        </w:tc>
        <w:tc>
          <w:tcPr>
            <w:tcW w:w="998" w:type="dxa"/>
            <w:tcBorders>
              <w:top w:val="nil"/>
              <w:left w:val="nil"/>
              <w:bottom w:val="single" w:sz="4" w:space="0" w:color="auto"/>
              <w:right w:val="single" w:sz="4" w:space="0" w:color="auto"/>
            </w:tcBorders>
            <w:shd w:val="clear" w:color="auto" w:fill="auto"/>
            <w:noWrap/>
            <w:vAlign w:val="center"/>
            <w:hideMark/>
          </w:tcPr>
          <w:p w14:paraId="36AAD398"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76773018-7</w:t>
            </w:r>
          </w:p>
        </w:tc>
        <w:tc>
          <w:tcPr>
            <w:tcW w:w="2728" w:type="dxa"/>
            <w:tcBorders>
              <w:top w:val="nil"/>
              <w:left w:val="nil"/>
              <w:bottom w:val="single" w:sz="4" w:space="0" w:color="auto"/>
              <w:right w:val="single" w:sz="4" w:space="0" w:color="auto"/>
            </w:tcBorders>
            <w:shd w:val="clear" w:color="auto" w:fill="auto"/>
            <w:noWrap/>
            <w:vAlign w:val="center"/>
            <w:hideMark/>
          </w:tcPr>
          <w:p w14:paraId="5284358D"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SERVICIO DE CAPACITACIÓN Y FORMACIÓN DE PERSONAS TEKNE SPA</w:t>
            </w:r>
          </w:p>
        </w:tc>
        <w:tc>
          <w:tcPr>
            <w:tcW w:w="1985" w:type="dxa"/>
            <w:tcBorders>
              <w:top w:val="nil"/>
              <w:left w:val="nil"/>
              <w:bottom w:val="single" w:sz="4" w:space="0" w:color="auto"/>
              <w:right w:val="single" w:sz="4" w:space="0" w:color="auto"/>
            </w:tcBorders>
            <w:shd w:val="clear" w:color="auto" w:fill="auto"/>
            <w:noWrap/>
            <w:vAlign w:val="center"/>
            <w:hideMark/>
          </w:tcPr>
          <w:p w14:paraId="35073911"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METROPOLITANA DE SANTIAGO</w:t>
            </w:r>
          </w:p>
        </w:tc>
        <w:tc>
          <w:tcPr>
            <w:tcW w:w="1417" w:type="dxa"/>
            <w:tcBorders>
              <w:top w:val="nil"/>
              <w:left w:val="nil"/>
              <w:bottom w:val="single" w:sz="4" w:space="0" w:color="auto"/>
              <w:right w:val="single" w:sz="4" w:space="0" w:color="auto"/>
            </w:tcBorders>
            <w:shd w:val="clear" w:color="auto" w:fill="auto"/>
            <w:noWrap/>
            <w:vAlign w:val="center"/>
            <w:hideMark/>
          </w:tcPr>
          <w:p w14:paraId="712508A8"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ALHUÉ</w:t>
            </w:r>
          </w:p>
        </w:tc>
        <w:tc>
          <w:tcPr>
            <w:tcW w:w="701" w:type="dxa"/>
            <w:tcBorders>
              <w:top w:val="nil"/>
              <w:left w:val="nil"/>
              <w:bottom w:val="single" w:sz="4" w:space="0" w:color="auto"/>
              <w:right w:val="single" w:sz="4" w:space="0" w:color="auto"/>
            </w:tcBorders>
            <w:shd w:val="clear" w:color="auto" w:fill="auto"/>
            <w:noWrap/>
            <w:vAlign w:val="center"/>
            <w:hideMark/>
          </w:tcPr>
          <w:p w14:paraId="34C9F9D0"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PF0603</w:t>
            </w:r>
          </w:p>
        </w:tc>
        <w:tc>
          <w:tcPr>
            <w:tcW w:w="2843" w:type="dxa"/>
            <w:tcBorders>
              <w:top w:val="nil"/>
              <w:left w:val="nil"/>
              <w:bottom w:val="single" w:sz="4" w:space="0" w:color="auto"/>
              <w:right w:val="single" w:sz="4" w:space="0" w:color="auto"/>
            </w:tcBorders>
            <w:shd w:val="clear" w:color="auto" w:fill="auto"/>
            <w:noWrap/>
            <w:vAlign w:val="center"/>
            <w:hideMark/>
          </w:tcPr>
          <w:p w14:paraId="43815FE1"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MANEJO DE CULTIVOS DE HORTALIZAS AL AIRE LIBRE</w:t>
            </w:r>
          </w:p>
        </w:tc>
        <w:tc>
          <w:tcPr>
            <w:tcW w:w="463" w:type="dxa"/>
            <w:tcBorders>
              <w:top w:val="nil"/>
              <w:left w:val="nil"/>
              <w:bottom w:val="single" w:sz="4" w:space="0" w:color="auto"/>
              <w:right w:val="single" w:sz="4" w:space="0" w:color="auto"/>
            </w:tcBorders>
            <w:shd w:val="clear" w:color="auto" w:fill="auto"/>
            <w:noWrap/>
            <w:vAlign w:val="center"/>
            <w:hideMark/>
          </w:tcPr>
          <w:p w14:paraId="554800DF"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256</w:t>
            </w:r>
          </w:p>
        </w:tc>
        <w:tc>
          <w:tcPr>
            <w:tcW w:w="995" w:type="dxa"/>
            <w:tcBorders>
              <w:top w:val="nil"/>
              <w:left w:val="nil"/>
              <w:bottom w:val="single" w:sz="4" w:space="0" w:color="auto"/>
              <w:right w:val="single" w:sz="4" w:space="0" w:color="auto"/>
            </w:tcBorders>
            <w:shd w:val="clear" w:color="auto" w:fill="auto"/>
            <w:noWrap/>
            <w:vAlign w:val="center"/>
            <w:hideMark/>
          </w:tcPr>
          <w:p w14:paraId="46564573"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PRESENCIAL</w:t>
            </w:r>
          </w:p>
        </w:tc>
        <w:tc>
          <w:tcPr>
            <w:tcW w:w="347" w:type="dxa"/>
            <w:tcBorders>
              <w:top w:val="nil"/>
              <w:left w:val="nil"/>
              <w:bottom w:val="single" w:sz="4" w:space="0" w:color="auto"/>
              <w:right w:val="single" w:sz="4" w:space="0" w:color="auto"/>
            </w:tcBorders>
            <w:shd w:val="clear" w:color="auto" w:fill="auto"/>
            <w:noWrap/>
            <w:vAlign w:val="center"/>
            <w:hideMark/>
          </w:tcPr>
          <w:p w14:paraId="76B32FD4"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7,0</w:t>
            </w:r>
          </w:p>
        </w:tc>
        <w:tc>
          <w:tcPr>
            <w:tcW w:w="586" w:type="dxa"/>
            <w:tcBorders>
              <w:top w:val="nil"/>
              <w:left w:val="nil"/>
              <w:bottom w:val="single" w:sz="4" w:space="0" w:color="auto"/>
              <w:right w:val="single" w:sz="4" w:space="0" w:color="auto"/>
            </w:tcBorders>
            <w:shd w:val="clear" w:color="auto" w:fill="auto"/>
            <w:noWrap/>
            <w:vAlign w:val="center"/>
            <w:hideMark/>
          </w:tcPr>
          <w:p w14:paraId="533EDD2A"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$2.220</w:t>
            </w:r>
          </w:p>
        </w:tc>
        <w:tc>
          <w:tcPr>
            <w:tcW w:w="384" w:type="dxa"/>
            <w:tcBorders>
              <w:top w:val="nil"/>
              <w:left w:val="nil"/>
              <w:bottom w:val="single" w:sz="4" w:space="0" w:color="auto"/>
              <w:right w:val="single" w:sz="4" w:space="0" w:color="auto"/>
            </w:tcBorders>
            <w:shd w:val="clear" w:color="auto" w:fill="auto"/>
            <w:noWrap/>
            <w:vAlign w:val="center"/>
            <w:hideMark/>
          </w:tcPr>
          <w:p w14:paraId="2DB7658E"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25</w:t>
            </w:r>
          </w:p>
        </w:tc>
        <w:tc>
          <w:tcPr>
            <w:tcW w:w="384" w:type="dxa"/>
            <w:tcBorders>
              <w:top w:val="nil"/>
              <w:left w:val="nil"/>
              <w:bottom w:val="single" w:sz="4" w:space="0" w:color="auto"/>
              <w:right w:val="single" w:sz="4" w:space="0" w:color="auto"/>
            </w:tcBorders>
            <w:shd w:val="clear" w:color="auto" w:fill="auto"/>
            <w:noWrap/>
            <w:vAlign w:val="center"/>
            <w:hideMark/>
          </w:tcPr>
          <w:p w14:paraId="6FBFD57F"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25</w:t>
            </w:r>
          </w:p>
        </w:tc>
      </w:tr>
      <w:tr w:rsidR="000C2CC2" w:rsidRPr="000C2CC2" w14:paraId="61F1A34E" w14:textId="77777777" w:rsidTr="000C2CC2">
        <w:trPr>
          <w:trHeight w:val="225"/>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7B65330B"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BECAS FCS</w:t>
            </w:r>
          </w:p>
        </w:tc>
        <w:tc>
          <w:tcPr>
            <w:tcW w:w="463" w:type="dxa"/>
            <w:tcBorders>
              <w:top w:val="nil"/>
              <w:left w:val="nil"/>
              <w:bottom w:val="single" w:sz="4" w:space="0" w:color="auto"/>
              <w:right w:val="single" w:sz="4" w:space="0" w:color="auto"/>
            </w:tcBorders>
            <w:shd w:val="clear" w:color="auto" w:fill="auto"/>
            <w:noWrap/>
            <w:vAlign w:val="center"/>
            <w:hideMark/>
          </w:tcPr>
          <w:p w14:paraId="746437E9"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39</w:t>
            </w:r>
          </w:p>
        </w:tc>
        <w:tc>
          <w:tcPr>
            <w:tcW w:w="546" w:type="dxa"/>
            <w:tcBorders>
              <w:top w:val="nil"/>
              <w:left w:val="nil"/>
              <w:bottom w:val="single" w:sz="4" w:space="0" w:color="auto"/>
              <w:right w:val="single" w:sz="4" w:space="0" w:color="auto"/>
            </w:tcBorders>
            <w:shd w:val="clear" w:color="auto" w:fill="auto"/>
            <w:noWrap/>
            <w:vAlign w:val="center"/>
            <w:hideMark/>
          </w:tcPr>
          <w:p w14:paraId="43C1DCDB"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22928</w:t>
            </w:r>
          </w:p>
        </w:tc>
        <w:tc>
          <w:tcPr>
            <w:tcW w:w="998" w:type="dxa"/>
            <w:tcBorders>
              <w:top w:val="nil"/>
              <w:left w:val="nil"/>
              <w:bottom w:val="single" w:sz="4" w:space="0" w:color="auto"/>
              <w:right w:val="single" w:sz="4" w:space="0" w:color="auto"/>
            </w:tcBorders>
            <w:shd w:val="clear" w:color="auto" w:fill="auto"/>
            <w:noWrap/>
            <w:vAlign w:val="center"/>
            <w:hideMark/>
          </w:tcPr>
          <w:p w14:paraId="7F429718"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76773018-7</w:t>
            </w:r>
          </w:p>
        </w:tc>
        <w:tc>
          <w:tcPr>
            <w:tcW w:w="2728" w:type="dxa"/>
            <w:tcBorders>
              <w:top w:val="nil"/>
              <w:left w:val="nil"/>
              <w:bottom w:val="single" w:sz="4" w:space="0" w:color="auto"/>
              <w:right w:val="single" w:sz="4" w:space="0" w:color="auto"/>
            </w:tcBorders>
            <w:shd w:val="clear" w:color="auto" w:fill="auto"/>
            <w:noWrap/>
            <w:vAlign w:val="center"/>
            <w:hideMark/>
          </w:tcPr>
          <w:p w14:paraId="38AB763F"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SERVICIO DE CAPACITACIÓN Y FORMACIÓN DE PERSONAS TEKNE SPA</w:t>
            </w:r>
          </w:p>
        </w:tc>
        <w:tc>
          <w:tcPr>
            <w:tcW w:w="1985" w:type="dxa"/>
            <w:tcBorders>
              <w:top w:val="nil"/>
              <w:left w:val="nil"/>
              <w:bottom w:val="single" w:sz="4" w:space="0" w:color="auto"/>
              <w:right w:val="single" w:sz="4" w:space="0" w:color="auto"/>
            </w:tcBorders>
            <w:shd w:val="clear" w:color="auto" w:fill="auto"/>
            <w:noWrap/>
            <w:vAlign w:val="center"/>
            <w:hideMark/>
          </w:tcPr>
          <w:p w14:paraId="24E4128D"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METROPOLITANA DE SANTIAGO</w:t>
            </w:r>
          </w:p>
        </w:tc>
        <w:tc>
          <w:tcPr>
            <w:tcW w:w="1417" w:type="dxa"/>
            <w:tcBorders>
              <w:top w:val="nil"/>
              <w:left w:val="nil"/>
              <w:bottom w:val="single" w:sz="4" w:space="0" w:color="auto"/>
              <w:right w:val="single" w:sz="4" w:space="0" w:color="auto"/>
            </w:tcBorders>
            <w:shd w:val="clear" w:color="auto" w:fill="auto"/>
            <w:noWrap/>
            <w:vAlign w:val="center"/>
            <w:hideMark/>
          </w:tcPr>
          <w:p w14:paraId="5CA85F85"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RECOLETA</w:t>
            </w:r>
          </w:p>
        </w:tc>
        <w:tc>
          <w:tcPr>
            <w:tcW w:w="701" w:type="dxa"/>
            <w:tcBorders>
              <w:top w:val="nil"/>
              <w:left w:val="nil"/>
              <w:bottom w:val="single" w:sz="4" w:space="0" w:color="auto"/>
              <w:right w:val="single" w:sz="4" w:space="0" w:color="auto"/>
            </w:tcBorders>
            <w:shd w:val="clear" w:color="auto" w:fill="auto"/>
            <w:noWrap/>
            <w:vAlign w:val="center"/>
            <w:hideMark/>
          </w:tcPr>
          <w:p w14:paraId="42656947"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PF0784</w:t>
            </w:r>
          </w:p>
        </w:tc>
        <w:tc>
          <w:tcPr>
            <w:tcW w:w="2843" w:type="dxa"/>
            <w:tcBorders>
              <w:top w:val="nil"/>
              <w:left w:val="nil"/>
              <w:bottom w:val="single" w:sz="4" w:space="0" w:color="auto"/>
              <w:right w:val="single" w:sz="4" w:space="0" w:color="auto"/>
            </w:tcBorders>
            <w:shd w:val="clear" w:color="auto" w:fill="auto"/>
            <w:noWrap/>
            <w:vAlign w:val="center"/>
            <w:hideMark/>
          </w:tcPr>
          <w:p w14:paraId="47849B37"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MECÁNICO GENERAL DE MANTENIMIENTO</w:t>
            </w:r>
          </w:p>
        </w:tc>
        <w:tc>
          <w:tcPr>
            <w:tcW w:w="463" w:type="dxa"/>
            <w:tcBorders>
              <w:top w:val="nil"/>
              <w:left w:val="nil"/>
              <w:bottom w:val="single" w:sz="4" w:space="0" w:color="auto"/>
              <w:right w:val="single" w:sz="4" w:space="0" w:color="auto"/>
            </w:tcBorders>
            <w:shd w:val="clear" w:color="auto" w:fill="auto"/>
            <w:noWrap/>
            <w:vAlign w:val="center"/>
            <w:hideMark/>
          </w:tcPr>
          <w:p w14:paraId="45435F54"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230</w:t>
            </w:r>
          </w:p>
        </w:tc>
        <w:tc>
          <w:tcPr>
            <w:tcW w:w="995" w:type="dxa"/>
            <w:tcBorders>
              <w:top w:val="nil"/>
              <w:left w:val="nil"/>
              <w:bottom w:val="single" w:sz="4" w:space="0" w:color="auto"/>
              <w:right w:val="single" w:sz="4" w:space="0" w:color="auto"/>
            </w:tcBorders>
            <w:shd w:val="clear" w:color="auto" w:fill="auto"/>
            <w:noWrap/>
            <w:vAlign w:val="center"/>
            <w:hideMark/>
          </w:tcPr>
          <w:p w14:paraId="44ACE4E5"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PRESENCIAL</w:t>
            </w:r>
          </w:p>
        </w:tc>
        <w:tc>
          <w:tcPr>
            <w:tcW w:w="347" w:type="dxa"/>
            <w:tcBorders>
              <w:top w:val="nil"/>
              <w:left w:val="nil"/>
              <w:bottom w:val="single" w:sz="4" w:space="0" w:color="auto"/>
              <w:right w:val="single" w:sz="4" w:space="0" w:color="auto"/>
            </w:tcBorders>
            <w:shd w:val="clear" w:color="auto" w:fill="auto"/>
            <w:noWrap/>
            <w:vAlign w:val="center"/>
            <w:hideMark/>
          </w:tcPr>
          <w:p w14:paraId="37D5F4B1"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7,0</w:t>
            </w:r>
          </w:p>
        </w:tc>
        <w:tc>
          <w:tcPr>
            <w:tcW w:w="586" w:type="dxa"/>
            <w:tcBorders>
              <w:top w:val="nil"/>
              <w:left w:val="nil"/>
              <w:bottom w:val="single" w:sz="4" w:space="0" w:color="auto"/>
              <w:right w:val="single" w:sz="4" w:space="0" w:color="auto"/>
            </w:tcBorders>
            <w:shd w:val="clear" w:color="auto" w:fill="auto"/>
            <w:noWrap/>
            <w:vAlign w:val="center"/>
            <w:hideMark/>
          </w:tcPr>
          <w:p w14:paraId="2618F96D"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$2.700</w:t>
            </w:r>
          </w:p>
        </w:tc>
        <w:tc>
          <w:tcPr>
            <w:tcW w:w="384" w:type="dxa"/>
            <w:tcBorders>
              <w:top w:val="nil"/>
              <w:left w:val="nil"/>
              <w:bottom w:val="single" w:sz="4" w:space="0" w:color="auto"/>
              <w:right w:val="single" w:sz="4" w:space="0" w:color="auto"/>
            </w:tcBorders>
            <w:shd w:val="clear" w:color="auto" w:fill="auto"/>
            <w:noWrap/>
            <w:vAlign w:val="center"/>
            <w:hideMark/>
          </w:tcPr>
          <w:p w14:paraId="27259D3F"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20</w:t>
            </w:r>
          </w:p>
        </w:tc>
        <w:tc>
          <w:tcPr>
            <w:tcW w:w="384" w:type="dxa"/>
            <w:tcBorders>
              <w:top w:val="nil"/>
              <w:left w:val="nil"/>
              <w:bottom w:val="single" w:sz="4" w:space="0" w:color="auto"/>
              <w:right w:val="single" w:sz="4" w:space="0" w:color="auto"/>
            </w:tcBorders>
            <w:shd w:val="clear" w:color="auto" w:fill="auto"/>
            <w:noWrap/>
            <w:vAlign w:val="center"/>
            <w:hideMark/>
          </w:tcPr>
          <w:p w14:paraId="690E3AC6"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20</w:t>
            </w:r>
          </w:p>
        </w:tc>
      </w:tr>
      <w:tr w:rsidR="000C2CC2" w:rsidRPr="000C2CC2" w14:paraId="3ED9D72A" w14:textId="77777777" w:rsidTr="000C2CC2">
        <w:trPr>
          <w:trHeight w:val="225"/>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0E12DE53"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BECAS FCS</w:t>
            </w:r>
          </w:p>
        </w:tc>
        <w:tc>
          <w:tcPr>
            <w:tcW w:w="463" w:type="dxa"/>
            <w:tcBorders>
              <w:top w:val="nil"/>
              <w:left w:val="nil"/>
              <w:bottom w:val="single" w:sz="4" w:space="0" w:color="auto"/>
              <w:right w:val="single" w:sz="4" w:space="0" w:color="auto"/>
            </w:tcBorders>
            <w:shd w:val="clear" w:color="auto" w:fill="auto"/>
            <w:noWrap/>
            <w:vAlign w:val="center"/>
            <w:hideMark/>
          </w:tcPr>
          <w:p w14:paraId="04E7DAB7"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40</w:t>
            </w:r>
          </w:p>
        </w:tc>
        <w:tc>
          <w:tcPr>
            <w:tcW w:w="546" w:type="dxa"/>
            <w:tcBorders>
              <w:top w:val="nil"/>
              <w:left w:val="nil"/>
              <w:bottom w:val="single" w:sz="4" w:space="0" w:color="auto"/>
              <w:right w:val="single" w:sz="4" w:space="0" w:color="auto"/>
            </w:tcBorders>
            <w:shd w:val="clear" w:color="auto" w:fill="auto"/>
            <w:noWrap/>
            <w:vAlign w:val="center"/>
            <w:hideMark/>
          </w:tcPr>
          <w:p w14:paraId="4DBE59AC"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22928</w:t>
            </w:r>
          </w:p>
        </w:tc>
        <w:tc>
          <w:tcPr>
            <w:tcW w:w="998" w:type="dxa"/>
            <w:tcBorders>
              <w:top w:val="nil"/>
              <w:left w:val="nil"/>
              <w:bottom w:val="single" w:sz="4" w:space="0" w:color="auto"/>
              <w:right w:val="single" w:sz="4" w:space="0" w:color="auto"/>
            </w:tcBorders>
            <w:shd w:val="clear" w:color="auto" w:fill="auto"/>
            <w:noWrap/>
            <w:vAlign w:val="center"/>
            <w:hideMark/>
          </w:tcPr>
          <w:p w14:paraId="1A83085C"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76773018-7</w:t>
            </w:r>
          </w:p>
        </w:tc>
        <w:tc>
          <w:tcPr>
            <w:tcW w:w="2728" w:type="dxa"/>
            <w:tcBorders>
              <w:top w:val="nil"/>
              <w:left w:val="nil"/>
              <w:bottom w:val="single" w:sz="4" w:space="0" w:color="auto"/>
              <w:right w:val="single" w:sz="4" w:space="0" w:color="auto"/>
            </w:tcBorders>
            <w:shd w:val="clear" w:color="auto" w:fill="auto"/>
            <w:noWrap/>
            <w:vAlign w:val="center"/>
            <w:hideMark/>
          </w:tcPr>
          <w:p w14:paraId="2FE461FA"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SERVICIO DE CAPACITACIÓN Y FORMACIÓN DE PERSONAS TEKNE SPA</w:t>
            </w:r>
          </w:p>
        </w:tc>
        <w:tc>
          <w:tcPr>
            <w:tcW w:w="1985" w:type="dxa"/>
            <w:tcBorders>
              <w:top w:val="nil"/>
              <w:left w:val="nil"/>
              <w:bottom w:val="single" w:sz="4" w:space="0" w:color="auto"/>
              <w:right w:val="single" w:sz="4" w:space="0" w:color="auto"/>
            </w:tcBorders>
            <w:shd w:val="clear" w:color="auto" w:fill="auto"/>
            <w:noWrap/>
            <w:vAlign w:val="center"/>
            <w:hideMark/>
          </w:tcPr>
          <w:p w14:paraId="678F8245"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METROPOLITANA DE SANTIAGO</w:t>
            </w:r>
          </w:p>
        </w:tc>
        <w:tc>
          <w:tcPr>
            <w:tcW w:w="1417" w:type="dxa"/>
            <w:tcBorders>
              <w:top w:val="nil"/>
              <w:left w:val="nil"/>
              <w:bottom w:val="single" w:sz="4" w:space="0" w:color="auto"/>
              <w:right w:val="single" w:sz="4" w:space="0" w:color="auto"/>
            </w:tcBorders>
            <w:shd w:val="clear" w:color="auto" w:fill="auto"/>
            <w:noWrap/>
            <w:vAlign w:val="center"/>
            <w:hideMark/>
          </w:tcPr>
          <w:p w14:paraId="078571BA"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INDEPENDENCIA</w:t>
            </w:r>
          </w:p>
        </w:tc>
        <w:tc>
          <w:tcPr>
            <w:tcW w:w="701" w:type="dxa"/>
            <w:tcBorders>
              <w:top w:val="nil"/>
              <w:left w:val="nil"/>
              <w:bottom w:val="single" w:sz="4" w:space="0" w:color="auto"/>
              <w:right w:val="single" w:sz="4" w:space="0" w:color="auto"/>
            </w:tcBorders>
            <w:shd w:val="clear" w:color="auto" w:fill="auto"/>
            <w:noWrap/>
            <w:vAlign w:val="center"/>
            <w:hideMark/>
          </w:tcPr>
          <w:p w14:paraId="2568AC30"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PF0784</w:t>
            </w:r>
          </w:p>
        </w:tc>
        <w:tc>
          <w:tcPr>
            <w:tcW w:w="2843" w:type="dxa"/>
            <w:tcBorders>
              <w:top w:val="nil"/>
              <w:left w:val="nil"/>
              <w:bottom w:val="single" w:sz="4" w:space="0" w:color="auto"/>
              <w:right w:val="single" w:sz="4" w:space="0" w:color="auto"/>
            </w:tcBorders>
            <w:shd w:val="clear" w:color="auto" w:fill="auto"/>
            <w:noWrap/>
            <w:vAlign w:val="center"/>
            <w:hideMark/>
          </w:tcPr>
          <w:p w14:paraId="3BA26915"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MECÁNICO GENERAL DE MANTENIMIENTO</w:t>
            </w:r>
          </w:p>
        </w:tc>
        <w:tc>
          <w:tcPr>
            <w:tcW w:w="463" w:type="dxa"/>
            <w:tcBorders>
              <w:top w:val="nil"/>
              <w:left w:val="nil"/>
              <w:bottom w:val="single" w:sz="4" w:space="0" w:color="auto"/>
              <w:right w:val="single" w:sz="4" w:space="0" w:color="auto"/>
            </w:tcBorders>
            <w:shd w:val="clear" w:color="auto" w:fill="auto"/>
            <w:noWrap/>
            <w:vAlign w:val="center"/>
            <w:hideMark/>
          </w:tcPr>
          <w:p w14:paraId="60A61495"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230</w:t>
            </w:r>
          </w:p>
        </w:tc>
        <w:tc>
          <w:tcPr>
            <w:tcW w:w="995" w:type="dxa"/>
            <w:tcBorders>
              <w:top w:val="nil"/>
              <w:left w:val="nil"/>
              <w:bottom w:val="single" w:sz="4" w:space="0" w:color="auto"/>
              <w:right w:val="single" w:sz="4" w:space="0" w:color="auto"/>
            </w:tcBorders>
            <w:shd w:val="clear" w:color="auto" w:fill="auto"/>
            <w:noWrap/>
            <w:vAlign w:val="center"/>
            <w:hideMark/>
          </w:tcPr>
          <w:p w14:paraId="5E707CAE"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PRESENCIAL</w:t>
            </w:r>
          </w:p>
        </w:tc>
        <w:tc>
          <w:tcPr>
            <w:tcW w:w="347" w:type="dxa"/>
            <w:tcBorders>
              <w:top w:val="nil"/>
              <w:left w:val="nil"/>
              <w:bottom w:val="single" w:sz="4" w:space="0" w:color="auto"/>
              <w:right w:val="single" w:sz="4" w:space="0" w:color="auto"/>
            </w:tcBorders>
            <w:shd w:val="clear" w:color="auto" w:fill="auto"/>
            <w:noWrap/>
            <w:vAlign w:val="center"/>
            <w:hideMark/>
          </w:tcPr>
          <w:p w14:paraId="1C6C1646"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7,0</w:t>
            </w:r>
          </w:p>
        </w:tc>
        <w:tc>
          <w:tcPr>
            <w:tcW w:w="586" w:type="dxa"/>
            <w:tcBorders>
              <w:top w:val="nil"/>
              <w:left w:val="nil"/>
              <w:bottom w:val="single" w:sz="4" w:space="0" w:color="auto"/>
              <w:right w:val="single" w:sz="4" w:space="0" w:color="auto"/>
            </w:tcBorders>
            <w:shd w:val="clear" w:color="auto" w:fill="auto"/>
            <w:noWrap/>
            <w:vAlign w:val="center"/>
            <w:hideMark/>
          </w:tcPr>
          <w:p w14:paraId="799F46F4"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$2.700</w:t>
            </w:r>
          </w:p>
        </w:tc>
        <w:tc>
          <w:tcPr>
            <w:tcW w:w="384" w:type="dxa"/>
            <w:tcBorders>
              <w:top w:val="nil"/>
              <w:left w:val="nil"/>
              <w:bottom w:val="single" w:sz="4" w:space="0" w:color="auto"/>
              <w:right w:val="single" w:sz="4" w:space="0" w:color="auto"/>
            </w:tcBorders>
            <w:shd w:val="clear" w:color="auto" w:fill="auto"/>
            <w:noWrap/>
            <w:vAlign w:val="center"/>
            <w:hideMark/>
          </w:tcPr>
          <w:p w14:paraId="6E720270"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20</w:t>
            </w:r>
          </w:p>
        </w:tc>
        <w:tc>
          <w:tcPr>
            <w:tcW w:w="384" w:type="dxa"/>
            <w:tcBorders>
              <w:top w:val="nil"/>
              <w:left w:val="nil"/>
              <w:bottom w:val="single" w:sz="4" w:space="0" w:color="auto"/>
              <w:right w:val="single" w:sz="4" w:space="0" w:color="auto"/>
            </w:tcBorders>
            <w:shd w:val="clear" w:color="auto" w:fill="auto"/>
            <w:noWrap/>
            <w:vAlign w:val="center"/>
            <w:hideMark/>
          </w:tcPr>
          <w:p w14:paraId="26D47002"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20</w:t>
            </w:r>
          </w:p>
        </w:tc>
      </w:tr>
      <w:tr w:rsidR="000C2CC2" w:rsidRPr="000C2CC2" w14:paraId="0B48FF42" w14:textId="77777777" w:rsidTr="000C2CC2">
        <w:trPr>
          <w:trHeight w:val="225"/>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46204950"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BECAS FCS</w:t>
            </w:r>
          </w:p>
        </w:tc>
        <w:tc>
          <w:tcPr>
            <w:tcW w:w="463" w:type="dxa"/>
            <w:tcBorders>
              <w:top w:val="nil"/>
              <w:left w:val="nil"/>
              <w:bottom w:val="single" w:sz="4" w:space="0" w:color="auto"/>
              <w:right w:val="single" w:sz="4" w:space="0" w:color="auto"/>
            </w:tcBorders>
            <w:shd w:val="clear" w:color="auto" w:fill="auto"/>
            <w:noWrap/>
            <w:vAlign w:val="center"/>
            <w:hideMark/>
          </w:tcPr>
          <w:p w14:paraId="5FA960D8"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41</w:t>
            </w:r>
          </w:p>
        </w:tc>
        <w:tc>
          <w:tcPr>
            <w:tcW w:w="546" w:type="dxa"/>
            <w:tcBorders>
              <w:top w:val="nil"/>
              <w:left w:val="nil"/>
              <w:bottom w:val="single" w:sz="4" w:space="0" w:color="auto"/>
              <w:right w:val="single" w:sz="4" w:space="0" w:color="auto"/>
            </w:tcBorders>
            <w:shd w:val="clear" w:color="auto" w:fill="auto"/>
            <w:noWrap/>
            <w:vAlign w:val="center"/>
            <w:hideMark/>
          </w:tcPr>
          <w:p w14:paraId="7FF5360D"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22937</w:t>
            </w:r>
          </w:p>
        </w:tc>
        <w:tc>
          <w:tcPr>
            <w:tcW w:w="998" w:type="dxa"/>
            <w:tcBorders>
              <w:top w:val="nil"/>
              <w:left w:val="nil"/>
              <w:bottom w:val="single" w:sz="4" w:space="0" w:color="auto"/>
              <w:right w:val="single" w:sz="4" w:space="0" w:color="auto"/>
            </w:tcBorders>
            <w:shd w:val="clear" w:color="auto" w:fill="auto"/>
            <w:noWrap/>
            <w:vAlign w:val="center"/>
            <w:hideMark/>
          </w:tcPr>
          <w:p w14:paraId="7D278D06"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76773018-7</w:t>
            </w:r>
          </w:p>
        </w:tc>
        <w:tc>
          <w:tcPr>
            <w:tcW w:w="2728" w:type="dxa"/>
            <w:tcBorders>
              <w:top w:val="nil"/>
              <w:left w:val="nil"/>
              <w:bottom w:val="single" w:sz="4" w:space="0" w:color="auto"/>
              <w:right w:val="single" w:sz="4" w:space="0" w:color="auto"/>
            </w:tcBorders>
            <w:shd w:val="clear" w:color="auto" w:fill="auto"/>
            <w:noWrap/>
            <w:vAlign w:val="center"/>
            <w:hideMark/>
          </w:tcPr>
          <w:p w14:paraId="715A2C91"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SERVICIO DE CAPACITACIÓN Y FORMACIÓN DE PERSONAS TEKNE SPA</w:t>
            </w:r>
          </w:p>
        </w:tc>
        <w:tc>
          <w:tcPr>
            <w:tcW w:w="1985" w:type="dxa"/>
            <w:tcBorders>
              <w:top w:val="nil"/>
              <w:left w:val="nil"/>
              <w:bottom w:val="single" w:sz="4" w:space="0" w:color="auto"/>
              <w:right w:val="single" w:sz="4" w:space="0" w:color="auto"/>
            </w:tcBorders>
            <w:shd w:val="clear" w:color="auto" w:fill="auto"/>
            <w:noWrap/>
            <w:vAlign w:val="center"/>
            <w:hideMark/>
          </w:tcPr>
          <w:p w14:paraId="2B6CAD97"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METROPOLITANA DE SANTIAGO</w:t>
            </w:r>
          </w:p>
        </w:tc>
        <w:tc>
          <w:tcPr>
            <w:tcW w:w="1417" w:type="dxa"/>
            <w:tcBorders>
              <w:top w:val="nil"/>
              <w:left w:val="nil"/>
              <w:bottom w:val="single" w:sz="4" w:space="0" w:color="auto"/>
              <w:right w:val="single" w:sz="4" w:space="0" w:color="auto"/>
            </w:tcBorders>
            <w:shd w:val="clear" w:color="auto" w:fill="auto"/>
            <w:noWrap/>
            <w:vAlign w:val="center"/>
            <w:hideMark/>
          </w:tcPr>
          <w:p w14:paraId="034C3787"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QUILICURA</w:t>
            </w:r>
          </w:p>
        </w:tc>
        <w:tc>
          <w:tcPr>
            <w:tcW w:w="701" w:type="dxa"/>
            <w:tcBorders>
              <w:top w:val="nil"/>
              <w:left w:val="nil"/>
              <w:bottom w:val="single" w:sz="4" w:space="0" w:color="auto"/>
              <w:right w:val="single" w:sz="4" w:space="0" w:color="auto"/>
            </w:tcBorders>
            <w:shd w:val="clear" w:color="auto" w:fill="auto"/>
            <w:noWrap/>
            <w:vAlign w:val="center"/>
            <w:hideMark/>
          </w:tcPr>
          <w:p w14:paraId="1DFAD5F7"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PF1257</w:t>
            </w:r>
          </w:p>
        </w:tc>
        <w:tc>
          <w:tcPr>
            <w:tcW w:w="2843" w:type="dxa"/>
            <w:tcBorders>
              <w:top w:val="nil"/>
              <w:left w:val="nil"/>
              <w:bottom w:val="single" w:sz="4" w:space="0" w:color="auto"/>
              <w:right w:val="single" w:sz="4" w:space="0" w:color="auto"/>
            </w:tcBorders>
            <w:shd w:val="clear" w:color="auto" w:fill="auto"/>
            <w:noWrap/>
            <w:vAlign w:val="center"/>
            <w:hideMark/>
          </w:tcPr>
          <w:p w14:paraId="3AEF26BF"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OPERACIÓN DE GRÚA HORQUILLA</w:t>
            </w:r>
          </w:p>
        </w:tc>
        <w:tc>
          <w:tcPr>
            <w:tcW w:w="463" w:type="dxa"/>
            <w:tcBorders>
              <w:top w:val="nil"/>
              <w:left w:val="nil"/>
              <w:bottom w:val="single" w:sz="4" w:space="0" w:color="auto"/>
              <w:right w:val="single" w:sz="4" w:space="0" w:color="auto"/>
            </w:tcBorders>
            <w:shd w:val="clear" w:color="auto" w:fill="auto"/>
            <w:noWrap/>
            <w:vAlign w:val="center"/>
            <w:hideMark/>
          </w:tcPr>
          <w:p w14:paraId="03AE38D8"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160</w:t>
            </w:r>
          </w:p>
        </w:tc>
        <w:tc>
          <w:tcPr>
            <w:tcW w:w="995" w:type="dxa"/>
            <w:tcBorders>
              <w:top w:val="nil"/>
              <w:left w:val="nil"/>
              <w:bottom w:val="single" w:sz="4" w:space="0" w:color="auto"/>
              <w:right w:val="single" w:sz="4" w:space="0" w:color="auto"/>
            </w:tcBorders>
            <w:shd w:val="clear" w:color="auto" w:fill="auto"/>
            <w:noWrap/>
            <w:vAlign w:val="center"/>
            <w:hideMark/>
          </w:tcPr>
          <w:p w14:paraId="4DC76692"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PRESENCIAL</w:t>
            </w:r>
          </w:p>
        </w:tc>
        <w:tc>
          <w:tcPr>
            <w:tcW w:w="347" w:type="dxa"/>
            <w:tcBorders>
              <w:top w:val="nil"/>
              <w:left w:val="nil"/>
              <w:bottom w:val="single" w:sz="4" w:space="0" w:color="auto"/>
              <w:right w:val="single" w:sz="4" w:space="0" w:color="auto"/>
            </w:tcBorders>
            <w:shd w:val="clear" w:color="auto" w:fill="auto"/>
            <w:noWrap/>
            <w:vAlign w:val="center"/>
            <w:hideMark/>
          </w:tcPr>
          <w:p w14:paraId="75B6E067"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7,0</w:t>
            </w:r>
          </w:p>
        </w:tc>
        <w:tc>
          <w:tcPr>
            <w:tcW w:w="586" w:type="dxa"/>
            <w:tcBorders>
              <w:top w:val="nil"/>
              <w:left w:val="nil"/>
              <w:bottom w:val="single" w:sz="4" w:space="0" w:color="auto"/>
              <w:right w:val="single" w:sz="4" w:space="0" w:color="auto"/>
            </w:tcBorders>
            <w:shd w:val="clear" w:color="auto" w:fill="auto"/>
            <w:noWrap/>
            <w:vAlign w:val="center"/>
            <w:hideMark/>
          </w:tcPr>
          <w:p w14:paraId="03CBC8CE"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$2.700</w:t>
            </w:r>
          </w:p>
        </w:tc>
        <w:tc>
          <w:tcPr>
            <w:tcW w:w="384" w:type="dxa"/>
            <w:tcBorders>
              <w:top w:val="nil"/>
              <w:left w:val="nil"/>
              <w:bottom w:val="single" w:sz="4" w:space="0" w:color="auto"/>
              <w:right w:val="single" w:sz="4" w:space="0" w:color="auto"/>
            </w:tcBorders>
            <w:shd w:val="clear" w:color="auto" w:fill="auto"/>
            <w:noWrap/>
            <w:vAlign w:val="center"/>
            <w:hideMark/>
          </w:tcPr>
          <w:p w14:paraId="3BE34434"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25</w:t>
            </w:r>
          </w:p>
        </w:tc>
        <w:tc>
          <w:tcPr>
            <w:tcW w:w="384" w:type="dxa"/>
            <w:tcBorders>
              <w:top w:val="nil"/>
              <w:left w:val="nil"/>
              <w:bottom w:val="single" w:sz="4" w:space="0" w:color="auto"/>
              <w:right w:val="single" w:sz="4" w:space="0" w:color="auto"/>
            </w:tcBorders>
            <w:shd w:val="clear" w:color="auto" w:fill="auto"/>
            <w:noWrap/>
            <w:vAlign w:val="center"/>
            <w:hideMark/>
          </w:tcPr>
          <w:p w14:paraId="18BC4FAB"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25</w:t>
            </w:r>
          </w:p>
        </w:tc>
      </w:tr>
      <w:tr w:rsidR="000C2CC2" w:rsidRPr="000C2CC2" w14:paraId="1A01BE19" w14:textId="77777777" w:rsidTr="000C2CC2">
        <w:trPr>
          <w:trHeight w:val="225"/>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0A7539EE"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BECAS FCS</w:t>
            </w:r>
          </w:p>
        </w:tc>
        <w:tc>
          <w:tcPr>
            <w:tcW w:w="463" w:type="dxa"/>
            <w:tcBorders>
              <w:top w:val="nil"/>
              <w:left w:val="nil"/>
              <w:bottom w:val="single" w:sz="4" w:space="0" w:color="auto"/>
              <w:right w:val="single" w:sz="4" w:space="0" w:color="auto"/>
            </w:tcBorders>
            <w:shd w:val="clear" w:color="auto" w:fill="auto"/>
            <w:noWrap/>
            <w:vAlign w:val="center"/>
            <w:hideMark/>
          </w:tcPr>
          <w:p w14:paraId="4E3C26B8"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42</w:t>
            </w:r>
          </w:p>
        </w:tc>
        <w:tc>
          <w:tcPr>
            <w:tcW w:w="546" w:type="dxa"/>
            <w:tcBorders>
              <w:top w:val="nil"/>
              <w:left w:val="nil"/>
              <w:bottom w:val="single" w:sz="4" w:space="0" w:color="auto"/>
              <w:right w:val="single" w:sz="4" w:space="0" w:color="auto"/>
            </w:tcBorders>
            <w:shd w:val="clear" w:color="auto" w:fill="auto"/>
            <w:noWrap/>
            <w:vAlign w:val="center"/>
            <w:hideMark/>
          </w:tcPr>
          <w:p w14:paraId="74A630B7"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22937</w:t>
            </w:r>
          </w:p>
        </w:tc>
        <w:tc>
          <w:tcPr>
            <w:tcW w:w="998" w:type="dxa"/>
            <w:tcBorders>
              <w:top w:val="nil"/>
              <w:left w:val="nil"/>
              <w:bottom w:val="single" w:sz="4" w:space="0" w:color="auto"/>
              <w:right w:val="single" w:sz="4" w:space="0" w:color="auto"/>
            </w:tcBorders>
            <w:shd w:val="clear" w:color="auto" w:fill="auto"/>
            <w:noWrap/>
            <w:vAlign w:val="center"/>
            <w:hideMark/>
          </w:tcPr>
          <w:p w14:paraId="26A7CE73"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76773018-7</w:t>
            </w:r>
          </w:p>
        </w:tc>
        <w:tc>
          <w:tcPr>
            <w:tcW w:w="2728" w:type="dxa"/>
            <w:tcBorders>
              <w:top w:val="nil"/>
              <w:left w:val="nil"/>
              <w:bottom w:val="single" w:sz="4" w:space="0" w:color="auto"/>
              <w:right w:val="single" w:sz="4" w:space="0" w:color="auto"/>
            </w:tcBorders>
            <w:shd w:val="clear" w:color="auto" w:fill="auto"/>
            <w:noWrap/>
            <w:vAlign w:val="center"/>
            <w:hideMark/>
          </w:tcPr>
          <w:p w14:paraId="0EA7CFE5"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SERVICIO DE CAPACITACIÓN Y FORMACIÓN DE PERSONAS TEKNE SPA</w:t>
            </w:r>
          </w:p>
        </w:tc>
        <w:tc>
          <w:tcPr>
            <w:tcW w:w="1985" w:type="dxa"/>
            <w:tcBorders>
              <w:top w:val="nil"/>
              <w:left w:val="nil"/>
              <w:bottom w:val="single" w:sz="4" w:space="0" w:color="auto"/>
              <w:right w:val="single" w:sz="4" w:space="0" w:color="auto"/>
            </w:tcBorders>
            <w:shd w:val="clear" w:color="auto" w:fill="auto"/>
            <w:noWrap/>
            <w:vAlign w:val="center"/>
            <w:hideMark/>
          </w:tcPr>
          <w:p w14:paraId="56DF4DEB"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METROPOLITANA DE SANTIAGO</w:t>
            </w:r>
          </w:p>
        </w:tc>
        <w:tc>
          <w:tcPr>
            <w:tcW w:w="1417" w:type="dxa"/>
            <w:tcBorders>
              <w:top w:val="nil"/>
              <w:left w:val="nil"/>
              <w:bottom w:val="single" w:sz="4" w:space="0" w:color="auto"/>
              <w:right w:val="single" w:sz="4" w:space="0" w:color="auto"/>
            </w:tcBorders>
            <w:shd w:val="clear" w:color="auto" w:fill="auto"/>
            <w:noWrap/>
            <w:vAlign w:val="center"/>
            <w:hideMark/>
          </w:tcPr>
          <w:p w14:paraId="4FBD2662"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LAMPA</w:t>
            </w:r>
          </w:p>
        </w:tc>
        <w:tc>
          <w:tcPr>
            <w:tcW w:w="701" w:type="dxa"/>
            <w:tcBorders>
              <w:top w:val="nil"/>
              <w:left w:val="nil"/>
              <w:bottom w:val="single" w:sz="4" w:space="0" w:color="auto"/>
              <w:right w:val="single" w:sz="4" w:space="0" w:color="auto"/>
            </w:tcBorders>
            <w:shd w:val="clear" w:color="auto" w:fill="auto"/>
            <w:noWrap/>
            <w:vAlign w:val="center"/>
            <w:hideMark/>
          </w:tcPr>
          <w:p w14:paraId="26765AAA"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PF1257</w:t>
            </w:r>
          </w:p>
        </w:tc>
        <w:tc>
          <w:tcPr>
            <w:tcW w:w="2843" w:type="dxa"/>
            <w:tcBorders>
              <w:top w:val="nil"/>
              <w:left w:val="nil"/>
              <w:bottom w:val="single" w:sz="4" w:space="0" w:color="auto"/>
              <w:right w:val="single" w:sz="4" w:space="0" w:color="auto"/>
            </w:tcBorders>
            <w:shd w:val="clear" w:color="auto" w:fill="auto"/>
            <w:noWrap/>
            <w:vAlign w:val="center"/>
            <w:hideMark/>
          </w:tcPr>
          <w:p w14:paraId="2580F62A"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OPERACIÓN DE GRÚA HORQUILLA</w:t>
            </w:r>
          </w:p>
        </w:tc>
        <w:tc>
          <w:tcPr>
            <w:tcW w:w="463" w:type="dxa"/>
            <w:tcBorders>
              <w:top w:val="nil"/>
              <w:left w:val="nil"/>
              <w:bottom w:val="single" w:sz="4" w:space="0" w:color="auto"/>
              <w:right w:val="single" w:sz="4" w:space="0" w:color="auto"/>
            </w:tcBorders>
            <w:shd w:val="clear" w:color="auto" w:fill="auto"/>
            <w:noWrap/>
            <w:vAlign w:val="center"/>
            <w:hideMark/>
          </w:tcPr>
          <w:p w14:paraId="5F706AE5"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160</w:t>
            </w:r>
          </w:p>
        </w:tc>
        <w:tc>
          <w:tcPr>
            <w:tcW w:w="995" w:type="dxa"/>
            <w:tcBorders>
              <w:top w:val="nil"/>
              <w:left w:val="nil"/>
              <w:bottom w:val="single" w:sz="4" w:space="0" w:color="auto"/>
              <w:right w:val="single" w:sz="4" w:space="0" w:color="auto"/>
            </w:tcBorders>
            <w:shd w:val="clear" w:color="auto" w:fill="auto"/>
            <w:noWrap/>
            <w:vAlign w:val="center"/>
            <w:hideMark/>
          </w:tcPr>
          <w:p w14:paraId="76C1B186"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PRESENCIAL</w:t>
            </w:r>
          </w:p>
        </w:tc>
        <w:tc>
          <w:tcPr>
            <w:tcW w:w="347" w:type="dxa"/>
            <w:tcBorders>
              <w:top w:val="nil"/>
              <w:left w:val="nil"/>
              <w:bottom w:val="single" w:sz="4" w:space="0" w:color="auto"/>
              <w:right w:val="single" w:sz="4" w:space="0" w:color="auto"/>
            </w:tcBorders>
            <w:shd w:val="clear" w:color="auto" w:fill="auto"/>
            <w:noWrap/>
            <w:vAlign w:val="center"/>
            <w:hideMark/>
          </w:tcPr>
          <w:p w14:paraId="7FC455D1"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7,0</w:t>
            </w:r>
          </w:p>
        </w:tc>
        <w:tc>
          <w:tcPr>
            <w:tcW w:w="586" w:type="dxa"/>
            <w:tcBorders>
              <w:top w:val="nil"/>
              <w:left w:val="nil"/>
              <w:bottom w:val="single" w:sz="4" w:space="0" w:color="auto"/>
              <w:right w:val="single" w:sz="4" w:space="0" w:color="auto"/>
            </w:tcBorders>
            <w:shd w:val="clear" w:color="auto" w:fill="auto"/>
            <w:noWrap/>
            <w:vAlign w:val="center"/>
            <w:hideMark/>
          </w:tcPr>
          <w:p w14:paraId="2A1D21BF"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$2.700</w:t>
            </w:r>
          </w:p>
        </w:tc>
        <w:tc>
          <w:tcPr>
            <w:tcW w:w="384" w:type="dxa"/>
            <w:tcBorders>
              <w:top w:val="nil"/>
              <w:left w:val="nil"/>
              <w:bottom w:val="single" w:sz="4" w:space="0" w:color="auto"/>
              <w:right w:val="single" w:sz="4" w:space="0" w:color="auto"/>
            </w:tcBorders>
            <w:shd w:val="clear" w:color="auto" w:fill="auto"/>
            <w:noWrap/>
            <w:vAlign w:val="center"/>
            <w:hideMark/>
          </w:tcPr>
          <w:p w14:paraId="3AA468BD"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25</w:t>
            </w:r>
          </w:p>
        </w:tc>
        <w:tc>
          <w:tcPr>
            <w:tcW w:w="384" w:type="dxa"/>
            <w:tcBorders>
              <w:top w:val="nil"/>
              <w:left w:val="nil"/>
              <w:bottom w:val="single" w:sz="4" w:space="0" w:color="auto"/>
              <w:right w:val="single" w:sz="4" w:space="0" w:color="auto"/>
            </w:tcBorders>
            <w:shd w:val="clear" w:color="auto" w:fill="auto"/>
            <w:noWrap/>
            <w:vAlign w:val="center"/>
            <w:hideMark/>
          </w:tcPr>
          <w:p w14:paraId="5052F805"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25</w:t>
            </w:r>
          </w:p>
        </w:tc>
      </w:tr>
      <w:tr w:rsidR="000C2CC2" w:rsidRPr="000C2CC2" w14:paraId="0A430464" w14:textId="77777777" w:rsidTr="000C2CC2">
        <w:trPr>
          <w:trHeight w:val="225"/>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4FE6763C"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BECAS FCS</w:t>
            </w:r>
          </w:p>
        </w:tc>
        <w:tc>
          <w:tcPr>
            <w:tcW w:w="463" w:type="dxa"/>
            <w:tcBorders>
              <w:top w:val="nil"/>
              <w:left w:val="nil"/>
              <w:bottom w:val="single" w:sz="4" w:space="0" w:color="auto"/>
              <w:right w:val="single" w:sz="4" w:space="0" w:color="auto"/>
            </w:tcBorders>
            <w:shd w:val="clear" w:color="auto" w:fill="auto"/>
            <w:noWrap/>
            <w:vAlign w:val="center"/>
            <w:hideMark/>
          </w:tcPr>
          <w:p w14:paraId="5752BBA1"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43</w:t>
            </w:r>
          </w:p>
        </w:tc>
        <w:tc>
          <w:tcPr>
            <w:tcW w:w="546" w:type="dxa"/>
            <w:tcBorders>
              <w:top w:val="nil"/>
              <w:left w:val="nil"/>
              <w:bottom w:val="single" w:sz="4" w:space="0" w:color="auto"/>
              <w:right w:val="single" w:sz="4" w:space="0" w:color="auto"/>
            </w:tcBorders>
            <w:shd w:val="clear" w:color="auto" w:fill="auto"/>
            <w:noWrap/>
            <w:vAlign w:val="center"/>
            <w:hideMark/>
          </w:tcPr>
          <w:p w14:paraId="1BF4F58B"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22937</w:t>
            </w:r>
          </w:p>
        </w:tc>
        <w:tc>
          <w:tcPr>
            <w:tcW w:w="998" w:type="dxa"/>
            <w:tcBorders>
              <w:top w:val="nil"/>
              <w:left w:val="nil"/>
              <w:bottom w:val="single" w:sz="4" w:space="0" w:color="auto"/>
              <w:right w:val="single" w:sz="4" w:space="0" w:color="auto"/>
            </w:tcBorders>
            <w:shd w:val="clear" w:color="auto" w:fill="auto"/>
            <w:noWrap/>
            <w:vAlign w:val="center"/>
            <w:hideMark/>
          </w:tcPr>
          <w:p w14:paraId="1F7C981C"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76773018-7</w:t>
            </w:r>
          </w:p>
        </w:tc>
        <w:tc>
          <w:tcPr>
            <w:tcW w:w="2728" w:type="dxa"/>
            <w:tcBorders>
              <w:top w:val="nil"/>
              <w:left w:val="nil"/>
              <w:bottom w:val="single" w:sz="4" w:space="0" w:color="auto"/>
              <w:right w:val="single" w:sz="4" w:space="0" w:color="auto"/>
            </w:tcBorders>
            <w:shd w:val="clear" w:color="auto" w:fill="auto"/>
            <w:noWrap/>
            <w:vAlign w:val="center"/>
            <w:hideMark/>
          </w:tcPr>
          <w:p w14:paraId="09E43002"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SERVICIO DE CAPACITACIÓN Y FORMACIÓN DE PERSONAS TEKNE SPA</w:t>
            </w:r>
          </w:p>
        </w:tc>
        <w:tc>
          <w:tcPr>
            <w:tcW w:w="1985" w:type="dxa"/>
            <w:tcBorders>
              <w:top w:val="nil"/>
              <w:left w:val="nil"/>
              <w:bottom w:val="single" w:sz="4" w:space="0" w:color="auto"/>
              <w:right w:val="single" w:sz="4" w:space="0" w:color="auto"/>
            </w:tcBorders>
            <w:shd w:val="clear" w:color="auto" w:fill="auto"/>
            <w:noWrap/>
            <w:vAlign w:val="center"/>
            <w:hideMark/>
          </w:tcPr>
          <w:p w14:paraId="12127B4B"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METROPOLITANA DE SANTIAGO</w:t>
            </w:r>
          </w:p>
        </w:tc>
        <w:tc>
          <w:tcPr>
            <w:tcW w:w="1417" w:type="dxa"/>
            <w:tcBorders>
              <w:top w:val="nil"/>
              <w:left w:val="nil"/>
              <w:bottom w:val="single" w:sz="4" w:space="0" w:color="auto"/>
              <w:right w:val="single" w:sz="4" w:space="0" w:color="auto"/>
            </w:tcBorders>
            <w:shd w:val="clear" w:color="auto" w:fill="auto"/>
            <w:noWrap/>
            <w:vAlign w:val="center"/>
            <w:hideMark/>
          </w:tcPr>
          <w:p w14:paraId="6A10B96C"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SAN BERNARDO</w:t>
            </w:r>
          </w:p>
        </w:tc>
        <w:tc>
          <w:tcPr>
            <w:tcW w:w="701" w:type="dxa"/>
            <w:tcBorders>
              <w:top w:val="nil"/>
              <w:left w:val="nil"/>
              <w:bottom w:val="single" w:sz="4" w:space="0" w:color="auto"/>
              <w:right w:val="single" w:sz="4" w:space="0" w:color="auto"/>
            </w:tcBorders>
            <w:shd w:val="clear" w:color="auto" w:fill="auto"/>
            <w:noWrap/>
            <w:vAlign w:val="center"/>
            <w:hideMark/>
          </w:tcPr>
          <w:p w14:paraId="1EA64186"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PF1257</w:t>
            </w:r>
          </w:p>
        </w:tc>
        <w:tc>
          <w:tcPr>
            <w:tcW w:w="2843" w:type="dxa"/>
            <w:tcBorders>
              <w:top w:val="nil"/>
              <w:left w:val="nil"/>
              <w:bottom w:val="single" w:sz="4" w:space="0" w:color="auto"/>
              <w:right w:val="single" w:sz="4" w:space="0" w:color="auto"/>
            </w:tcBorders>
            <w:shd w:val="clear" w:color="auto" w:fill="auto"/>
            <w:noWrap/>
            <w:vAlign w:val="center"/>
            <w:hideMark/>
          </w:tcPr>
          <w:p w14:paraId="6B2C6A9F"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OPERACIÓN DE GRÚA HORQUILLA</w:t>
            </w:r>
          </w:p>
        </w:tc>
        <w:tc>
          <w:tcPr>
            <w:tcW w:w="463" w:type="dxa"/>
            <w:tcBorders>
              <w:top w:val="nil"/>
              <w:left w:val="nil"/>
              <w:bottom w:val="single" w:sz="4" w:space="0" w:color="auto"/>
              <w:right w:val="single" w:sz="4" w:space="0" w:color="auto"/>
            </w:tcBorders>
            <w:shd w:val="clear" w:color="auto" w:fill="auto"/>
            <w:noWrap/>
            <w:vAlign w:val="center"/>
            <w:hideMark/>
          </w:tcPr>
          <w:p w14:paraId="220357C4"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160</w:t>
            </w:r>
          </w:p>
        </w:tc>
        <w:tc>
          <w:tcPr>
            <w:tcW w:w="995" w:type="dxa"/>
            <w:tcBorders>
              <w:top w:val="nil"/>
              <w:left w:val="nil"/>
              <w:bottom w:val="single" w:sz="4" w:space="0" w:color="auto"/>
              <w:right w:val="single" w:sz="4" w:space="0" w:color="auto"/>
            </w:tcBorders>
            <w:shd w:val="clear" w:color="auto" w:fill="auto"/>
            <w:noWrap/>
            <w:vAlign w:val="center"/>
            <w:hideMark/>
          </w:tcPr>
          <w:p w14:paraId="754AB35F"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PRESENCIAL</w:t>
            </w:r>
          </w:p>
        </w:tc>
        <w:tc>
          <w:tcPr>
            <w:tcW w:w="347" w:type="dxa"/>
            <w:tcBorders>
              <w:top w:val="nil"/>
              <w:left w:val="nil"/>
              <w:bottom w:val="single" w:sz="4" w:space="0" w:color="auto"/>
              <w:right w:val="single" w:sz="4" w:space="0" w:color="auto"/>
            </w:tcBorders>
            <w:shd w:val="clear" w:color="auto" w:fill="auto"/>
            <w:noWrap/>
            <w:vAlign w:val="center"/>
            <w:hideMark/>
          </w:tcPr>
          <w:p w14:paraId="4DD0340E"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7,0</w:t>
            </w:r>
          </w:p>
        </w:tc>
        <w:tc>
          <w:tcPr>
            <w:tcW w:w="586" w:type="dxa"/>
            <w:tcBorders>
              <w:top w:val="nil"/>
              <w:left w:val="nil"/>
              <w:bottom w:val="single" w:sz="4" w:space="0" w:color="auto"/>
              <w:right w:val="single" w:sz="4" w:space="0" w:color="auto"/>
            </w:tcBorders>
            <w:shd w:val="clear" w:color="auto" w:fill="auto"/>
            <w:noWrap/>
            <w:vAlign w:val="center"/>
            <w:hideMark/>
          </w:tcPr>
          <w:p w14:paraId="4769D055"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$2.700</w:t>
            </w:r>
          </w:p>
        </w:tc>
        <w:tc>
          <w:tcPr>
            <w:tcW w:w="384" w:type="dxa"/>
            <w:tcBorders>
              <w:top w:val="nil"/>
              <w:left w:val="nil"/>
              <w:bottom w:val="single" w:sz="4" w:space="0" w:color="auto"/>
              <w:right w:val="single" w:sz="4" w:space="0" w:color="auto"/>
            </w:tcBorders>
            <w:shd w:val="clear" w:color="auto" w:fill="auto"/>
            <w:noWrap/>
            <w:vAlign w:val="center"/>
            <w:hideMark/>
          </w:tcPr>
          <w:p w14:paraId="416A1F27"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25</w:t>
            </w:r>
          </w:p>
        </w:tc>
        <w:tc>
          <w:tcPr>
            <w:tcW w:w="384" w:type="dxa"/>
            <w:tcBorders>
              <w:top w:val="nil"/>
              <w:left w:val="nil"/>
              <w:bottom w:val="single" w:sz="4" w:space="0" w:color="auto"/>
              <w:right w:val="single" w:sz="4" w:space="0" w:color="auto"/>
            </w:tcBorders>
            <w:shd w:val="clear" w:color="auto" w:fill="auto"/>
            <w:noWrap/>
            <w:vAlign w:val="center"/>
            <w:hideMark/>
          </w:tcPr>
          <w:p w14:paraId="1F39DF94"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25</w:t>
            </w:r>
          </w:p>
        </w:tc>
      </w:tr>
      <w:tr w:rsidR="000C2CC2" w:rsidRPr="000C2CC2" w14:paraId="1D28E045" w14:textId="77777777" w:rsidTr="000C2CC2">
        <w:trPr>
          <w:trHeight w:val="225"/>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480C18B7"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BECAS FCS</w:t>
            </w:r>
          </w:p>
        </w:tc>
        <w:tc>
          <w:tcPr>
            <w:tcW w:w="463" w:type="dxa"/>
            <w:tcBorders>
              <w:top w:val="nil"/>
              <w:left w:val="nil"/>
              <w:bottom w:val="single" w:sz="4" w:space="0" w:color="auto"/>
              <w:right w:val="single" w:sz="4" w:space="0" w:color="auto"/>
            </w:tcBorders>
            <w:shd w:val="clear" w:color="auto" w:fill="auto"/>
            <w:noWrap/>
            <w:vAlign w:val="center"/>
            <w:hideMark/>
          </w:tcPr>
          <w:p w14:paraId="131CFAA7"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44</w:t>
            </w:r>
          </w:p>
        </w:tc>
        <w:tc>
          <w:tcPr>
            <w:tcW w:w="546" w:type="dxa"/>
            <w:tcBorders>
              <w:top w:val="nil"/>
              <w:left w:val="nil"/>
              <w:bottom w:val="single" w:sz="4" w:space="0" w:color="auto"/>
              <w:right w:val="single" w:sz="4" w:space="0" w:color="auto"/>
            </w:tcBorders>
            <w:shd w:val="clear" w:color="auto" w:fill="auto"/>
            <w:noWrap/>
            <w:vAlign w:val="center"/>
            <w:hideMark/>
          </w:tcPr>
          <w:p w14:paraId="59C887CC"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22937</w:t>
            </w:r>
          </w:p>
        </w:tc>
        <w:tc>
          <w:tcPr>
            <w:tcW w:w="998" w:type="dxa"/>
            <w:tcBorders>
              <w:top w:val="nil"/>
              <w:left w:val="nil"/>
              <w:bottom w:val="single" w:sz="4" w:space="0" w:color="auto"/>
              <w:right w:val="single" w:sz="4" w:space="0" w:color="auto"/>
            </w:tcBorders>
            <w:shd w:val="clear" w:color="auto" w:fill="auto"/>
            <w:noWrap/>
            <w:vAlign w:val="center"/>
            <w:hideMark/>
          </w:tcPr>
          <w:p w14:paraId="7D0E809C"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76773018-7</w:t>
            </w:r>
          </w:p>
        </w:tc>
        <w:tc>
          <w:tcPr>
            <w:tcW w:w="2728" w:type="dxa"/>
            <w:tcBorders>
              <w:top w:val="nil"/>
              <w:left w:val="nil"/>
              <w:bottom w:val="single" w:sz="4" w:space="0" w:color="auto"/>
              <w:right w:val="single" w:sz="4" w:space="0" w:color="auto"/>
            </w:tcBorders>
            <w:shd w:val="clear" w:color="auto" w:fill="auto"/>
            <w:noWrap/>
            <w:vAlign w:val="center"/>
            <w:hideMark/>
          </w:tcPr>
          <w:p w14:paraId="3068E944"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SERVICIO DE CAPACITACIÓN Y FORMACIÓN DE PERSONAS TEKNE SPA</w:t>
            </w:r>
          </w:p>
        </w:tc>
        <w:tc>
          <w:tcPr>
            <w:tcW w:w="1985" w:type="dxa"/>
            <w:tcBorders>
              <w:top w:val="nil"/>
              <w:left w:val="nil"/>
              <w:bottom w:val="single" w:sz="4" w:space="0" w:color="auto"/>
              <w:right w:val="single" w:sz="4" w:space="0" w:color="auto"/>
            </w:tcBorders>
            <w:shd w:val="clear" w:color="auto" w:fill="auto"/>
            <w:noWrap/>
            <w:vAlign w:val="center"/>
            <w:hideMark/>
          </w:tcPr>
          <w:p w14:paraId="43C9B4A3"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METROPOLITANA DE SANTIAGO</w:t>
            </w:r>
          </w:p>
        </w:tc>
        <w:tc>
          <w:tcPr>
            <w:tcW w:w="1417" w:type="dxa"/>
            <w:tcBorders>
              <w:top w:val="nil"/>
              <w:left w:val="nil"/>
              <w:bottom w:val="single" w:sz="4" w:space="0" w:color="auto"/>
              <w:right w:val="single" w:sz="4" w:space="0" w:color="auto"/>
            </w:tcBorders>
            <w:shd w:val="clear" w:color="auto" w:fill="auto"/>
            <w:noWrap/>
            <w:vAlign w:val="center"/>
            <w:hideMark/>
          </w:tcPr>
          <w:p w14:paraId="2C23B060"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RENCA</w:t>
            </w:r>
          </w:p>
        </w:tc>
        <w:tc>
          <w:tcPr>
            <w:tcW w:w="701" w:type="dxa"/>
            <w:tcBorders>
              <w:top w:val="nil"/>
              <w:left w:val="nil"/>
              <w:bottom w:val="single" w:sz="4" w:space="0" w:color="auto"/>
              <w:right w:val="single" w:sz="4" w:space="0" w:color="auto"/>
            </w:tcBorders>
            <w:shd w:val="clear" w:color="auto" w:fill="auto"/>
            <w:noWrap/>
            <w:vAlign w:val="center"/>
            <w:hideMark/>
          </w:tcPr>
          <w:p w14:paraId="70322093"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PF1257</w:t>
            </w:r>
          </w:p>
        </w:tc>
        <w:tc>
          <w:tcPr>
            <w:tcW w:w="2843" w:type="dxa"/>
            <w:tcBorders>
              <w:top w:val="nil"/>
              <w:left w:val="nil"/>
              <w:bottom w:val="single" w:sz="4" w:space="0" w:color="auto"/>
              <w:right w:val="single" w:sz="4" w:space="0" w:color="auto"/>
            </w:tcBorders>
            <w:shd w:val="clear" w:color="auto" w:fill="auto"/>
            <w:noWrap/>
            <w:vAlign w:val="center"/>
            <w:hideMark/>
          </w:tcPr>
          <w:p w14:paraId="4E188F1A"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OPERACIÓN DE GRÚA HORQUILLA</w:t>
            </w:r>
          </w:p>
        </w:tc>
        <w:tc>
          <w:tcPr>
            <w:tcW w:w="463" w:type="dxa"/>
            <w:tcBorders>
              <w:top w:val="nil"/>
              <w:left w:val="nil"/>
              <w:bottom w:val="single" w:sz="4" w:space="0" w:color="auto"/>
              <w:right w:val="single" w:sz="4" w:space="0" w:color="auto"/>
            </w:tcBorders>
            <w:shd w:val="clear" w:color="auto" w:fill="auto"/>
            <w:noWrap/>
            <w:vAlign w:val="center"/>
            <w:hideMark/>
          </w:tcPr>
          <w:p w14:paraId="1F36C146"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160</w:t>
            </w:r>
          </w:p>
        </w:tc>
        <w:tc>
          <w:tcPr>
            <w:tcW w:w="995" w:type="dxa"/>
            <w:tcBorders>
              <w:top w:val="nil"/>
              <w:left w:val="nil"/>
              <w:bottom w:val="single" w:sz="4" w:space="0" w:color="auto"/>
              <w:right w:val="single" w:sz="4" w:space="0" w:color="auto"/>
            </w:tcBorders>
            <w:shd w:val="clear" w:color="auto" w:fill="auto"/>
            <w:noWrap/>
            <w:vAlign w:val="center"/>
            <w:hideMark/>
          </w:tcPr>
          <w:p w14:paraId="12A15254"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PRESENCIAL</w:t>
            </w:r>
          </w:p>
        </w:tc>
        <w:tc>
          <w:tcPr>
            <w:tcW w:w="347" w:type="dxa"/>
            <w:tcBorders>
              <w:top w:val="nil"/>
              <w:left w:val="nil"/>
              <w:bottom w:val="single" w:sz="4" w:space="0" w:color="auto"/>
              <w:right w:val="single" w:sz="4" w:space="0" w:color="auto"/>
            </w:tcBorders>
            <w:shd w:val="clear" w:color="auto" w:fill="auto"/>
            <w:noWrap/>
            <w:vAlign w:val="center"/>
            <w:hideMark/>
          </w:tcPr>
          <w:p w14:paraId="51E02752"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7,0</w:t>
            </w:r>
          </w:p>
        </w:tc>
        <w:tc>
          <w:tcPr>
            <w:tcW w:w="586" w:type="dxa"/>
            <w:tcBorders>
              <w:top w:val="nil"/>
              <w:left w:val="nil"/>
              <w:bottom w:val="single" w:sz="4" w:space="0" w:color="auto"/>
              <w:right w:val="single" w:sz="4" w:space="0" w:color="auto"/>
            </w:tcBorders>
            <w:shd w:val="clear" w:color="auto" w:fill="auto"/>
            <w:noWrap/>
            <w:vAlign w:val="center"/>
            <w:hideMark/>
          </w:tcPr>
          <w:p w14:paraId="1F516795"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$2.700</w:t>
            </w:r>
          </w:p>
        </w:tc>
        <w:tc>
          <w:tcPr>
            <w:tcW w:w="384" w:type="dxa"/>
            <w:tcBorders>
              <w:top w:val="nil"/>
              <w:left w:val="nil"/>
              <w:bottom w:val="single" w:sz="4" w:space="0" w:color="auto"/>
              <w:right w:val="single" w:sz="4" w:space="0" w:color="auto"/>
            </w:tcBorders>
            <w:shd w:val="clear" w:color="auto" w:fill="auto"/>
            <w:noWrap/>
            <w:vAlign w:val="center"/>
            <w:hideMark/>
          </w:tcPr>
          <w:p w14:paraId="10FF7D19"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25</w:t>
            </w:r>
          </w:p>
        </w:tc>
        <w:tc>
          <w:tcPr>
            <w:tcW w:w="384" w:type="dxa"/>
            <w:tcBorders>
              <w:top w:val="nil"/>
              <w:left w:val="nil"/>
              <w:bottom w:val="single" w:sz="4" w:space="0" w:color="auto"/>
              <w:right w:val="single" w:sz="4" w:space="0" w:color="auto"/>
            </w:tcBorders>
            <w:shd w:val="clear" w:color="auto" w:fill="auto"/>
            <w:noWrap/>
            <w:vAlign w:val="center"/>
            <w:hideMark/>
          </w:tcPr>
          <w:p w14:paraId="346EE3E0"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25</w:t>
            </w:r>
          </w:p>
        </w:tc>
      </w:tr>
      <w:tr w:rsidR="000C2CC2" w:rsidRPr="000C2CC2" w14:paraId="174DFD1C" w14:textId="77777777" w:rsidTr="000C2CC2">
        <w:trPr>
          <w:trHeight w:val="225"/>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44306D04"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BECAS FCS</w:t>
            </w:r>
          </w:p>
        </w:tc>
        <w:tc>
          <w:tcPr>
            <w:tcW w:w="463" w:type="dxa"/>
            <w:tcBorders>
              <w:top w:val="nil"/>
              <w:left w:val="nil"/>
              <w:bottom w:val="single" w:sz="4" w:space="0" w:color="auto"/>
              <w:right w:val="single" w:sz="4" w:space="0" w:color="auto"/>
            </w:tcBorders>
            <w:shd w:val="clear" w:color="auto" w:fill="auto"/>
            <w:noWrap/>
            <w:vAlign w:val="center"/>
            <w:hideMark/>
          </w:tcPr>
          <w:p w14:paraId="10D303E7"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45</w:t>
            </w:r>
          </w:p>
        </w:tc>
        <w:tc>
          <w:tcPr>
            <w:tcW w:w="546" w:type="dxa"/>
            <w:tcBorders>
              <w:top w:val="nil"/>
              <w:left w:val="nil"/>
              <w:bottom w:val="single" w:sz="4" w:space="0" w:color="auto"/>
              <w:right w:val="single" w:sz="4" w:space="0" w:color="auto"/>
            </w:tcBorders>
            <w:shd w:val="clear" w:color="auto" w:fill="auto"/>
            <w:noWrap/>
            <w:vAlign w:val="center"/>
            <w:hideMark/>
          </w:tcPr>
          <w:p w14:paraId="0A497968"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22931</w:t>
            </w:r>
          </w:p>
        </w:tc>
        <w:tc>
          <w:tcPr>
            <w:tcW w:w="998" w:type="dxa"/>
            <w:tcBorders>
              <w:top w:val="nil"/>
              <w:left w:val="nil"/>
              <w:bottom w:val="single" w:sz="4" w:space="0" w:color="auto"/>
              <w:right w:val="single" w:sz="4" w:space="0" w:color="auto"/>
            </w:tcBorders>
            <w:shd w:val="clear" w:color="auto" w:fill="auto"/>
            <w:noWrap/>
            <w:vAlign w:val="center"/>
            <w:hideMark/>
          </w:tcPr>
          <w:p w14:paraId="3FC33F02"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76773018-7</w:t>
            </w:r>
          </w:p>
        </w:tc>
        <w:tc>
          <w:tcPr>
            <w:tcW w:w="2728" w:type="dxa"/>
            <w:tcBorders>
              <w:top w:val="nil"/>
              <w:left w:val="nil"/>
              <w:bottom w:val="single" w:sz="4" w:space="0" w:color="auto"/>
              <w:right w:val="single" w:sz="4" w:space="0" w:color="auto"/>
            </w:tcBorders>
            <w:shd w:val="clear" w:color="auto" w:fill="auto"/>
            <w:noWrap/>
            <w:vAlign w:val="center"/>
            <w:hideMark/>
          </w:tcPr>
          <w:p w14:paraId="4054FA5B"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SERVICIO DE CAPACITACIÓN Y FORMACIÓN DE PERSONAS TEKNE SPA</w:t>
            </w:r>
          </w:p>
        </w:tc>
        <w:tc>
          <w:tcPr>
            <w:tcW w:w="1985" w:type="dxa"/>
            <w:tcBorders>
              <w:top w:val="nil"/>
              <w:left w:val="nil"/>
              <w:bottom w:val="single" w:sz="4" w:space="0" w:color="auto"/>
              <w:right w:val="single" w:sz="4" w:space="0" w:color="auto"/>
            </w:tcBorders>
            <w:shd w:val="clear" w:color="auto" w:fill="auto"/>
            <w:noWrap/>
            <w:vAlign w:val="center"/>
            <w:hideMark/>
          </w:tcPr>
          <w:p w14:paraId="17154B9B"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METROPOLITANA DE SANTIAGO</w:t>
            </w:r>
          </w:p>
        </w:tc>
        <w:tc>
          <w:tcPr>
            <w:tcW w:w="1417" w:type="dxa"/>
            <w:tcBorders>
              <w:top w:val="nil"/>
              <w:left w:val="nil"/>
              <w:bottom w:val="single" w:sz="4" w:space="0" w:color="auto"/>
              <w:right w:val="single" w:sz="4" w:space="0" w:color="auto"/>
            </w:tcBorders>
            <w:shd w:val="clear" w:color="auto" w:fill="auto"/>
            <w:noWrap/>
            <w:vAlign w:val="center"/>
            <w:hideMark/>
          </w:tcPr>
          <w:p w14:paraId="270224EB"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MELIPILLA</w:t>
            </w:r>
          </w:p>
        </w:tc>
        <w:tc>
          <w:tcPr>
            <w:tcW w:w="701" w:type="dxa"/>
            <w:tcBorders>
              <w:top w:val="nil"/>
              <w:left w:val="nil"/>
              <w:bottom w:val="single" w:sz="4" w:space="0" w:color="auto"/>
              <w:right w:val="single" w:sz="4" w:space="0" w:color="auto"/>
            </w:tcBorders>
            <w:shd w:val="clear" w:color="auto" w:fill="auto"/>
            <w:noWrap/>
            <w:vAlign w:val="center"/>
            <w:hideMark/>
          </w:tcPr>
          <w:p w14:paraId="184F1A46"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PF0845</w:t>
            </w:r>
          </w:p>
        </w:tc>
        <w:tc>
          <w:tcPr>
            <w:tcW w:w="2843" w:type="dxa"/>
            <w:tcBorders>
              <w:top w:val="nil"/>
              <w:left w:val="nil"/>
              <w:bottom w:val="single" w:sz="4" w:space="0" w:color="auto"/>
              <w:right w:val="single" w:sz="4" w:space="0" w:color="auto"/>
            </w:tcBorders>
            <w:shd w:val="clear" w:color="auto" w:fill="auto"/>
            <w:noWrap/>
            <w:vAlign w:val="center"/>
            <w:hideMark/>
          </w:tcPr>
          <w:p w14:paraId="2DAFAD2C"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OPERACIONES DE MAQUINARIA AGRÍCOLA</w:t>
            </w:r>
          </w:p>
        </w:tc>
        <w:tc>
          <w:tcPr>
            <w:tcW w:w="463" w:type="dxa"/>
            <w:tcBorders>
              <w:top w:val="nil"/>
              <w:left w:val="nil"/>
              <w:bottom w:val="single" w:sz="4" w:space="0" w:color="auto"/>
              <w:right w:val="single" w:sz="4" w:space="0" w:color="auto"/>
            </w:tcBorders>
            <w:shd w:val="clear" w:color="auto" w:fill="auto"/>
            <w:noWrap/>
            <w:vAlign w:val="center"/>
            <w:hideMark/>
          </w:tcPr>
          <w:p w14:paraId="47933E3C"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216</w:t>
            </w:r>
          </w:p>
        </w:tc>
        <w:tc>
          <w:tcPr>
            <w:tcW w:w="995" w:type="dxa"/>
            <w:tcBorders>
              <w:top w:val="nil"/>
              <w:left w:val="nil"/>
              <w:bottom w:val="single" w:sz="4" w:space="0" w:color="auto"/>
              <w:right w:val="single" w:sz="4" w:space="0" w:color="auto"/>
            </w:tcBorders>
            <w:shd w:val="clear" w:color="auto" w:fill="auto"/>
            <w:noWrap/>
            <w:vAlign w:val="center"/>
            <w:hideMark/>
          </w:tcPr>
          <w:p w14:paraId="76C7680C"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PRESENCIAL</w:t>
            </w:r>
          </w:p>
        </w:tc>
        <w:tc>
          <w:tcPr>
            <w:tcW w:w="347" w:type="dxa"/>
            <w:tcBorders>
              <w:top w:val="nil"/>
              <w:left w:val="nil"/>
              <w:bottom w:val="single" w:sz="4" w:space="0" w:color="auto"/>
              <w:right w:val="single" w:sz="4" w:space="0" w:color="auto"/>
            </w:tcBorders>
            <w:shd w:val="clear" w:color="auto" w:fill="auto"/>
            <w:noWrap/>
            <w:vAlign w:val="center"/>
            <w:hideMark/>
          </w:tcPr>
          <w:p w14:paraId="5AEF95E9"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7,0</w:t>
            </w:r>
          </w:p>
        </w:tc>
        <w:tc>
          <w:tcPr>
            <w:tcW w:w="586" w:type="dxa"/>
            <w:tcBorders>
              <w:top w:val="nil"/>
              <w:left w:val="nil"/>
              <w:bottom w:val="single" w:sz="4" w:space="0" w:color="auto"/>
              <w:right w:val="single" w:sz="4" w:space="0" w:color="auto"/>
            </w:tcBorders>
            <w:shd w:val="clear" w:color="auto" w:fill="auto"/>
            <w:noWrap/>
            <w:vAlign w:val="center"/>
            <w:hideMark/>
          </w:tcPr>
          <w:p w14:paraId="3456E7BC"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$2.880</w:t>
            </w:r>
          </w:p>
        </w:tc>
        <w:tc>
          <w:tcPr>
            <w:tcW w:w="384" w:type="dxa"/>
            <w:tcBorders>
              <w:top w:val="nil"/>
              <w:left w:val="nil"/>
              <w:bottom w:val="single" w:sz="4" w:space="0" w:color="auto"/>
              <w:right w:val="single" w:sz="4" w:space="0" w:color="auto"/>
            </w:tcBorders>
            <w:shd w:val="clear" w:color="auto" w:fill="auto"/>
            <w:noWrap/>
            <w:vAlign w:val="center"/>
            <w:hideMark/>
          </w:tcPr>
          <w:p w14:paraId="0504D3D8"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25</w:t>
            </w:r>
          </w:p>
        </w:tc>
        <w:tc>
          <w:tcPr>
            <w:tcW w:w="384" w:type="dxa"/>
            <w:tcBorders>
              <w:top w:val="nil"/>
              <w:left w:val="nil"/>
              <w:bottom w:val="single" w:sz="4" w:space="0" w:color="auto"/>
              <w:right w:val="single" w:sz="4" w:space="0" w:color="auto"/>
            </w:tcBorders>
            <w:shd w:val="clear" w:color="auto" w:fill="auto"/>
            <w:noWrap/>
            <w:vAlign w:val="center"/>
            <w:hideMark/>
          </w:tcPr>
          <w:p w14:paraId="253FAFF4"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25</w:t>
            </w:r>
          </w:p>
        </w:tc>
      </w:tr>
      <w:tr w:rsidR="000C2CC2" w:rsidRPr="000C2CC2" w14:paraId="25FC9FB4" w14:textId="77777777" w:rsidTr="000C2CC2">
        <w:trPr>
          <w:trHeight w:val="225"/>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25F3CA01"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lastRenderedPageBreak/>
              <w:t>BECAS FCS</w:t>
            </w:r>
          </w:p>
        </w:tc>
        <w:tc>
          <w:tcPr>
            <w:tcW w:w="463" w:type="dxa"/>
            <w:tcBorders>
              <w:top w:val="nil"/>
              <w:left w:val="nil"/>
              <w:bottom w:val="single" w:sz="4" w:space="0" w:color="auto"/>
              <w:right w:val="single" w:sz="4" w:space="0" w:color="auto"/>
            </w:tcBorders>
            <w:shd w:val="clear" w:color="auto" w:fill="auto"/>
            <w:noWrap/>
            <w:vAlign w:val="center"/>
            <w:hideMark/>
          </w:tcPr>
          <w:p w14:paraId="14994FFF"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46</w:t>
            </w:r>
          </w:p>
        </w:tc>
        <w:tc>
          <w:tcPr>
            <w:tcW w:w="546" w:type="dxa"/>
            <w:tcBorders>
              <w:top w:val="nil"/>
              <w:left w:val="nil"/>
              <w:bottom w:val="single" w:sz="4" w:space="0" w:color="auto"/>
              <w:right w:val="single" w:sz="4" w:space="0" w:color="auto"/>
            </w:tcBorders>
            <w:shd w:val="clear" w:color="auto" w:fill="auto"/>
            <w:noWrap/>
            <w:vAlign w:val="center"/>
            <w:hideMark/>
          </w:tcPr>
          <w:p w14:paraId="589EB5FD"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22933</w:t>
            </w:r>
          </w:p>
        </w:tc>
        <w:tc>
          <w:tcPr>
            <w:tcW w:w="998" w:type="dxa"/>
            <w:tcBorders>
              <w:top w:val="nil"/>
              <w:left w:val="nil"/>
              <w:bottom w:val="single" w:sz="4" w:space="0" w:color="auto"/>
              <w:right w:val="single" w:sz="4" w:space="0" w:color="auto"/>
            </w:tcBorders>
            <w:shd w:val="clear" w:color="auto" w:fill="auto"/>
            <w:noWrap/>
            <w:vAlign w:val="center"/>
            <w:hideMark/>
          </w:tcPr>
          <w:p w14:paraId="5BB88845"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76773018-7</w:t>
            </w:r>
          </w:p>
        </w:tc>
        <w:tc>
          <w:tcPr>
            <w:tcW w:w="2728" w:type="dxa"/>
            <w:tcBorders>
              <w:top w:val="nil"/>
              <w:left w:val="nil"/>
              <w:bottom w:val="single" w:sz="4" w:space="0" w:color="auto"/>
              <w:right w:val="single" w:sz="4" w:space="0" w:color="auto"/>
            </w:tcBorders>
            <w:shd w:val="clear" w:color="auto" w:fill="auto"/>
            <w:noWrap/>
            <w:vAlign w:val="center"/>
            <w:hideMark/>
          </w:tcPr>
          <w:p w14:paraId="5150A558"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SERVICIO DE CAPACITACIÓN Y FORMACIÓN DE PERSONAS TEKNE SPA</w:t>
            </w:r>
          </w:p>
        </w:tc>
        <w:tc>
          <w:tcPr>
            <w:tcW w:w="1985" w:type="dxa"/>
            <w:tcBorders>
              <w:top w:val="nil"/>
              <w:left w:val="nil"/>
              <w:bottom w:val="single" w:sz="4" w:space="0" w:color="auto"/>
              <w:right w:val="single" w:sz="4" w:space="0" w:color="auto"/>
            </w:tcBorders>
            <w:shd w:val="clear" w:color="auto" w:fill="auto"/>
            <w:noWrap/>
            <w:vAlign w:val="center"/>
            <w:hideMark/>
          </w:tcPr>
          <w:p w14:paraId="1DE3F87D"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METROPOLITANA DE SANTIAGO</w:t>
            </w:r>
          </w:p>
        </w:tc>
        <w:tc>
          <w:tcPr>
            <w:tcW w:w="1417" w:type="dxa"/>
            <w:tcBorders>
              <w:top w:val="nil"/>
              <w:left w:val="nil"/>
              <w:bottom w:val="single" w:sz="4" w:space="0" w:color="auto"/>
              <w:right w:val="single" w:sz="4" w:space="0" w:color="auto"/>
            </w:tcBorders>
            <w:shd w:val="clear" w:color="auto" w:fill="auto"/>
            <w:noWrap/>
            <w:vAlign w:val="center"/>
            <w:hideMark/>
          </w:tcPr>
          <w:p w14:paraId="4DC08CE1"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QUILICURA</w:t>
            </w:r>
          </w:p>
        </w:tc>
        <w:tc>
          <w:tcPr>
            <w:tcW w:w="701" w:type="dxa"/>
            <w:tcBorders>
              <w:top w:val="nil"/>
              <w:left w:val="nil"/>
              <w:bottom w:val="single" w:sz="4" w:space="0" w:color="auto"/>
              <w:right w:val="single" w:sz="4" w:space="0" w:color="auto"/>
            </w:tcBorders>
            <w:shd w:val="clear" w:color="auto" w:fill="auto"/>
            <w:noWrap/>
            <w:vAlign w:val="center"/>
            <w:hideMark/>
          </w:tcPr>
          <w:p w14:paraId="6EE979CA"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PF1008</w:t>
            </w:r>
          </w:p>
        </w:tc>
        <w:tc>
          <w:tcPr>
            <w:tcW w:w="2843" w:type="dxa"/>
            <w:tcBorders>
              <w:top w:val="nil"/>
              <w:left w:val="nil"/>
              <w:bottom w:val="single" w:sz="4" w:space="0" w:color="auto"/>
              <w:right w:val="single" w:sz="4" w:space="0" w:color="auto"/>
            </w:tcBorders>
            <w:shd w:val="clear" w:color="auto" w:fill="auto"/>
            <w:noWrap/>
            <w:vAlign w:val="center"/>
            <w:hideMark/>
          </w:tcPr>
          <w:p w14:paraId="0DF2235C"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PREPARACIÓN DE PEDIDOS DE PRODUCTOS Y UNIDADES LOGÍSTICAS CON VOICEPICKING</w:t>
            </w:r>
          </w:p>
        </w:tc>
        <w:tc>
          <w:tcPr>
            <w:tcW w:w="463" w:type="dxa"/>
            <w:tcBorders>
              <w:top w:val="nil"/>
              <w:left w:val="nil"/>
              <w:bottom w:val="single" w:sz="4" w:space="0" w:color="auto"/>
              <w:right w:val="single" w:sz="4" w:space="0" w:color="auto"/>
            </w:tcBorders>
            <w:shd w:val="clear" w:color="auto" w:fill="auto"/>
            <w:noWrap/>
            <w:vAlign w:val="center"/>
            <w:hideMark/>
          </w:tcPr>
          <w:p w14:paraId="1D434655"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202</w:t>
            </w:r>
          </w:p>
        </w:tc>
        <w:tc>
          <w:tcPr>
            <w:tcW w:w="995" w:type="dxa"/>
            <w:tcBorders>
              <w:top w:val="nil"/>
              <w:left w:val="nil"/>
              <w:bottom w:val="single" w:sz="4" w:space="0" w:color="auto"/>
              <w:right w:val="single" w:sz="4" w:space="0" w:color="auto"/>
            </w:tcBorders>
            <w:shd w:val="clear" w:color="auto" w:fill="auto"/>
            <w:noWrap/>
            <w:vAlign w:val="center"/>
            <w:hideMark/>
          </w:tcPr>
          <w:p w14:paraId="38EDF06A"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PRESENCIAL</w:t>
            </w:r>
          </w:p>
        </w:tc>
        <w:tc>
          <w:tcPr>
            <w:tcW w:w="347" w:type="dxa"/>
            <w:tcBorders>
              <w:top w:val="nil"/>
              <w:left w:val="nil"/>
              <w:bottom w:val="single" w:sz="4" w:space="0" w:color="auto"/>
              <w:right w:val="single" w:sz="4" w:space="0" w:color="auto"/>
            </w:tcBorders>
            <w:shd w:val="clear" w:color="auto" w:fill="auto"/>
            <w:noWrap/>
            <w:vAlign w:val="center"/>
            <w:hideMark/>
          </w:tcPr>
          <w:p w14:paraId="1B2CDB91"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7,0</w:t>
            </w:r>
          </w:p>
        </w:tc>
        <w:tc>
          <w:tcPr>
            <w:tcW w:w="586" w:type="dxa"/>
            <w:tcBorders>
              <w:top w:val="nil"/>
              <w:left w:val="nil"/>
              <w:bottom w:val="single" w:sz="4" w:space="0" w:color="auto"/>
              <w:right w:val="single" w:sz="4" w:space="0" w:color="auto"/>
            </w:tcBorders>
            <w:shd w:val="clear" w:color="auto" w:fill="auto"/>
            <w:noWrap/>
            <w:vAlign w:val="center"/>
            <w:hideMark/>
          </w:tcPr>
          <w:p w14:paraId="22F000FA"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$2.280</w:t>
            </w:r>
          </w:p>
        </w:tc>
        <w:tc>
          <w:tcPr>
            <w:tcW w:w="384" w:type="dxa"/>
            <w:tcBorders>
              <w:top w:val="nil"/>
              <w:left w:val="nil"/>
              <w:bottom w:val="single" w:sz="4" w:space="0" w:color="auto"/>
              <w:right w:val="single" w:sz="4" w:space="0" w:color="auto"/>
            </w:tcBorders>
            <w:shd w:val="clear" w:color="auto" w:fill="auto"/>
            <w:noWrap/>
            <w:vAlign w:val="center"/>
            <w:hideMark/>
          </w:tcPr>
          <w:p w14:paraId="6C622C3E"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25</w:t>
            </w:r>
          </w:p>
        </w:tc>
        <w:tc>
          <w:tcPr>
            <w:tcW w:w="384" w:type="dxa"/>
            <w:tcBorders>
              <w:top w:val="nil"/>
              <w:left w:val="nil"/>
              <w:bottom w:val="single" w:sz="4" w:space="0" w:color="auto"/>
              <w:right w:val="single" w:sz="4" w:space="0" w:color="auto"/>
            </w:tcBorders>
            <w:shd w:val="clear" w:color="auto" w:fill="auto"/>
            <w:noWrap/>
            <w:vAlign w:val="center"/>
            <w:hideMark/>
          </w:tcPr>
          <w:p w14:paraId="0D4833EC"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25</w:t>
            </w:r>
          </w:p>
        </w:tc>
      </w:tr>
      <w:tr w:rsidR="000C2CC2" w:rsidRPr="000C2CC2" w14:paraId="6625B6CF" w14:textId="77777777" w:rsidTr="000C2CC2">
        <w:trPr>
          <w:trHeight w:val="225"/>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6787945B"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BECAS FCS</w:t>
            </w:r>
          </w:p>
        </w:tc>
        <w:tc>
          <w:tcPr>
            <w:tcW w:w="463" w:type="dxa"/>
            <w:tcBorders>
              <w:top w:val="nil"/>
              <w:left w:val="nil"/>
              <w:bottom w:val="single" w:sz="4" w:space="0" w:color="auto"/>
              <w:right w:val="single" w:sz="4" w:space="0" w:color="auto"/>
            </w:tcBorders>
            <w:shd w:val="clear" w:color="auto" w:fill="auto"/>
            <w:noWrap/>
            <w:vAlign w:val="center"/>
            <w:hideMark/>
          </w:tcPr>
          <w:p w14:paraId="57534A56"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47</w:t>
            </w:r>
          </w:p>
        </w:tc>
        <w:tc>
          <w:tcPr>
            <w:tcW w:w="546" w:type="dxa"/>
            <w:tcBorders>
              <w:top w:val="nil"/>
              <w:left w:val="nil"/>
              <w:bottom w:val="single" w:sz="4" w:space="0" w:color="auto"/>
              <w:right w:val="single" w:sz="4" w:space="0" w:color="auto"/>
            </w:tcBorders>
            <w:shd w:val="clear" w:color="auto" w:fill="auto"/>
            <w:noWrap/>
            <w:vAlign w:val="center"/>
            <w:hideMark/>
          </w:tcPr>
          <w:p w14:paraId="3157B8EF"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22933</w:t>
            </w:r>
          </w:p>
        </w:tc>
        <w:tc>
          <w:tcPr>
            <w:tcW w:w="998" w:type="dxa"/>
            <w:tcBorders>
              <w:top w:val="nil"/>
              <w:left w:val="nil"/>
              <w:bottom w:val="single" w:sz="4" w:space="0" w:color="auto"/>
              <w:right w:val="single" w:sz="4" w:space="0" w:color="auto"/>
            </w:tcBorders>
            <w:shd w:val="clear" w:color="auto" w:fill="auto"/>
            <w:noWrap/>
            <w:vAlign w:val="center"/>
            <w:hideMark/>
          </w:tcPr>
          <w:p w14:paraId="0D5E6DB0"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76773018-7</w:t>
            </w:r>
          </w:p>
        </w:tc>
        <w:tc>
          <w:tcPr>
            <w:tcW w:w="2728" w:type="dxa"/>
            <w:tcBorders>
              <w:top w:val="nil"/>
              <w:left w:val="nil"/>
              <w:bottom w:val="single" w:sz="4" w:space="0" w:color="auto"/>
              <w:right w:val="single" w:sz="4" w:space="0" w:color="auto"/>
            </w:tcBorders>
            <w:shd w:val="clear" w:color="auto" w:fill="auto"/>
            <w:noWrap/>
            <w:vAlign w:val="center"/>
            <w:hideMark/>
          </w:tcPr>
          <w:p w14:paraId="7AA2A9A3"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SERVICIO DE CAPACITACIÓN Y FORMACIÓN DE PERSONAS TEKNE SPA</w:t>
            </w:r>
          </w:p>
        </w:tc>
        <w:tc>
          <w:tcPr>
            <w:tcW w:w="1985" w:type="dxa"/>
            <w:tcBorders>
              <w:top w:val="nil"/>
              <w:left w:val="nil"/>
              <w:bottom w:val="single" w:sz="4" w:space="0" w:color="auto"/>
              <w:right w:val="single" w:sz="4" w:space="0" w:color="auto"/>
            </w:tcBorders>
            <w:shd w:val="clear" w:color="auto" w:fill="auto"/>
            <w:noWrap/>
            <w:vAlign w:val="center"/>
            <w:hideMark/>
          </w:tcPr>
          <w:p w14:paraId="4D52D4F7"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METROPOLITANA DE SANTIAGO</w:t>
            </w:r>
          </w:p>
        </w:tc>
        <w:tc>
          <w:tcPr>
            <w:tcW w:w="1417" w:type="dxa"/>
            <w:tcBorders>
              <w:top w:val="nil"/>
              <w:left w:val="nil"/>
              <w:bottom w:val="single" w:sz="4" w:space="0" w:color="auto"/>
              <w:right w:val="single" w:sz="4" w:space="0" w:color="auto"/>
            </w:tcBorders>
            <w:shd w:val="clear" w:color="auto" w:fill="auto"/>
            <w:noWrap/>
            <w:vAlign w:val="center"/>
            <w:hideMark/>
          </w:tcPr>
          <w:p w14:paraId="7DC0E038"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LAMPA</w:t>
            </w:r>
          </w:p>
        </w:tc>
        <w:tc>
          <w:tcPr>
            <w:tcW w:w="701" w:type="dxa"/>
            <w:tcBorders>
              <w:top w:val="nil"/>
              <w:left w:val="nil"/>
              <w:bottom w:val="single" w:sz="4" w:space="0" w:color="auto"/>
              <w:right w:val="single" w:sz="4" w:space="0" w:color="auto"/>
            </w:tcBorders>
            <w:shd w:val="clear" w:color="auto" w:fill="auto"/>
            <w:noWrap/>
            <w:vAlign w:val="center"/>
            <w:hideMark/>
          </w:tcPr>
          <w:p w14:paraId="6B66B209"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PF1008</w:t>
            </w:r>
          </w:p>
        </w:tc>
        <w:tc>
          <w:tcPr>
            <w:tcW w:w="2843" w:type="dxa"/>
            <w:tcBorders>
              <w:top w:val="nil"/>
              <w:left w:val="nil"/>
              <w:bottom w:val="single" w:sz="4" w:space="0" w:color="auto"/>
              <w:right w:val="single" w:sz="4" w:space="0" w:color="auto"/>
            </w:tcBorders>
            <w:shd w:val="clear" w:color="auto" w:fill="auto"/>
            <w:noWrap/>
            <w:vAlign w:val="center"/>
            <w:hideMark/>
          </w:tcPr>
          <w:p w14:paraId="5DC90079"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PREPARACIÓN DE PEDIDOS DE PRODUCTOS Y UNIDADES LOGÍSTICAS CON VOICEPICKING</w:t>
            </w:r>
          </w:p>
        </w:tc>
        <w:tc>
          <w:tcPr>
            <w:tcW w:w="463" w:type="dxa"/>
            <w:tcBorders>
              <w:top w:val="nil"/>
              <w:left w:val="nil"/>
              <w:bottom w:val="single" w:sz="4" w:space="0" w:color="auto"/>
              <w:right w:val="single" w:sz="4" w:space="0" w:color="auto"/>
            </w:tcBorders>
            <w:shd w:val="clear" w:color="auto" w:fill="auto"/>
            <w:noWrap/>
            <w:vAlign w:val="center"/>
            <w:hideMark/>
          </w:tcPr>
          <w:p w14:paraId="03240FE2"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202</w:t>
            </w:r>
          </w:p>
        </w:tc>
        <w:tc>
          <w:tcPr>
            <w:tcW w:w="995" w:type="dxa"/>
            <w:tcBorders>
              <w:top w:val="nil"/>
              <w:left w:val="nil"/>
              <w:bottom w:val="single" w:sz="4" w:space="0" w:color="auto"/>
              <w:right w:val="single" w:sz="4" w:space="0" w:color="auto"/>
            </w:tcBorders>
            <w:shd w:val="clear" w:color="auto" w:fill="auto"/>
            <w:noWrap/>
            <w:vAlign w:val="center"/>
            <w:hideMark/>
          </w:tcPr>
          <w:p w14:paraId="1981F020"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PRESENCIAL</w:t>
            </w:r>
          </w:p>
        </w:tc>
        <w:tc>
          <w:tcPr>
            <w:tcW w:w="347" w:type="dxa"/>
            <w:tcBorders>
              <w:top w:val="nil"/>
              <w:left w:val="nil"/>
              <w:bottom w:val="single" w:sz="4" w:space="0" w:color="auto"/>
              <w:right w:val="single" w:sz="4" w:space="0" w:color="auto"/>
            </w:tcBorders>
            <w:shd w:val="clear" w:color="auto" w:fill="auto"/>
            <w:noWrap/>
            <w:vAlign w:val="center"/>
            <w:hideMark/>
          </w:tcPr>
          <w:p w14:paraId="28E5B6BF"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7,0</w:t>
            </w:r>
          </w:p>
        </w:tc>
        <w:tc>
          <w:tcPr>
            <w:tcW w:w="586" w:type="dxa"/>
            <w:tcBorders>
              <w:top w:val="nil"/>
              <w:left w:val="nil"/>
              <w:bottom w:val="single" w:sz="4" w:space="0" w:color="auto"/>
              <w:right w:val="single" w:sz="4" w:space="0" w:color="auto"/>
            </w:tcBorders>
            <w:shd w:val="clear" w:color="auto" w:fill="auto"/>
            <w:noWrap/>
            <w:vAlign w:val="center"/>
            <w:hideMark/>
          </w:tcPr>
          <w:p w14:paraId="0FA093EF"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$2.280</w:t>
            </w:r>
          </w:p>
        </w:tc>
        <w:tc>
          <w:tcPr>
            <w:tcW w:w="384" w:type="dxa"/>
            <w:tcBorders>
              <w:top w:val="nil"/>
              <w:left w:val="nil"/>
              <w:bottom w:val="single" w:sz="4" w:space="0" w:color="auto"/>
              <w:right w:val="single" w:sz="4" w:space="0" w:color="auto"/>
            </w:tcBorders>
            <w:shd w:val="clear" w:color="auto" w:fill="auto"/>
            <w:noWrap/>
            <w:vAlign w:val="center"/>
            <w:hideMark/>
          </w:tcPr>
          <w:p w14:paraId="1E57E36F"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25</w:t>
            </w:r>
          </w:p>
        </w:tc>
        <w:tc>
          <w:tcPr>
            <w:tcW w:w="384" w:type="dxa"/>
            <w:tcBorders>
              <w:top w:val="nil"/>
              <w:left w:val="nil"/>
              <w:bottom w:val="single" w:sz="4" w:space="0" w:color="auto"/>
              <w:right w:val="single" w:sz="4" w:space="0" w:color="auto"/>
            </w:tcBorders>
            <w:shd w:val="clear" w:color="auto" w:fill="auto"/>
            <w:noWrap/>
            <w:vAlign w:val="center"/>
            <w:hideMark/>
          </w:tcPr>
          <w:p w14:paraId="2CBCE83A"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25</w:t>
            </w:r>
          </w:p>
        </w:tc>
      </w:tr>
      <w:tr w:rsidR="000C2CC2" w:rsidRPr="000C2CC2" w14:paraId="5E01F168" w14:textId="77777777" w:rsidTr="000C2CC2">
        <w:trPr>
          <w:trHeight w:val="225"/>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4FE316D0"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BECAS FCS</w:t>
            </w:r>
          </w:p>
        </w:tc>
        <w:tc>
          <w:tcPr>
            <w:tcW w:w="463" w:type="dxa"/>
            <w:tcBorders>
              <w:top w:val="nil"/>
              <w:left w:val="nil"/>
              <w:bottom w:val="single" w:sz="4" w:space="0" w:color="auto"/>
              <w:right w:val="single" w:sz="4" w:space="0" w:color="auto"/>
            </w:tcBorders>
            <w:shd w:val="clear" w:color="auto" w:fill="auto"/>
            <w:noWrap/>
            <w:vAlign w:val="center"/>
            <w:hideMark/>
          </w:tcPr>
          <w:p w14:paraId="55EF0DD1"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48</w:t>
            </w:r>
          </w:p>
        </w:tc>
        <w:tc>
          <w:tcPr>
            <w:tcW w:w="546" w:type="dxa"/>
            <w:tcBorders>
              <w:top w:val="nil"/>
              <w:left w:val="nil"/>
              <w:bottom w:val="single" w:sz="4" w:space="0" w:color="auto"/>
              <w:right w:val="single" w:sz="4" w:space="0" w:color="auto"/>
            </w:tcBorders>
            <w:shd w:val="clear" w:color="auto" w:fill="auto"/>
            <w:noWrap/>
            <w:vAlign w:val="center"/>
            <w:hideMark/>
          </w:tcPr>
          <w:p w14:paraId="4EF1E61D"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23550</w:t>
            </w:r>
          </w:p>
        </w:tc>
        <w:tc>
          <w:tcPr>
            <w:tcW w:w="998" w:type="dxa"/>
            <w:tcBorders>
              <w:top w:val="nil"/>
              <w:left w:val="nil"/>
              <w:bottom w:val="single" w:sz="4" w:space="0" w:color="auto"/>
              <w:right w:val="single" w:sz="4" w:space="0" w:color="auto"/>
            </w:tcBorders>
            <w:shd w:val="clear" w:color="auto" w:fill="auto"/>
            <w:noWrap/>
            <w:vAlign w:val="center"/>
            <w:hideMark/>
          </w:tcPr>
          <w:p w14:paraId="3115C28C"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77116006-9</w:t>
            </w:r>
          </w:p>
        </w:tc>
        <w:tc>
          <w:tcPr>
            <w:tcW w:w="2728" w:type="dxa"/>
            <w:tcBorders>
              <w:top w:val="nil"/>
              <w:left w:val="nil"/>
              <w:bottom w:val="single" w:sz="4" w:space="0" w:color="auto"/>
              <w:right w:val="single" w:sz="4" w:space="0" w:color="auto"/>
            </w:tcBorders>
            <w:shd w:val="clear" w:color="auto" w:fill="auto"/>
            <w:noWrap/>
            <w:vAlign w:val="center"/>
            <w:hideMark/>
          </w:tcPr>
          <w:p w14:paraId="2AD550CC"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VIRTUALBOARD TRAINING SPA</w:t>
            </w:r>
          </w:p>
        </w:tc>
        <w:tc>
          <w:tcPr>
            <w:tcW w:w="1985" w:type="dxa"/>
            <w:tcBorders>
              <w:top w:val="nil"/>
              <w:left w:val="nil"/>
              <w:bottom w:val="single" w:sz="4" w:space="0" w:color="auto"/>
              <w:right w:val="single" w:sz="4" w:space="0" w:color="auto"/>
            </w:tcBorders>
            <w:shd w:val="clear" w:color="auto" w:fill="auto"/>
            <w:noWrap/>
            <w:vAlign w:val="center"/>
            <w:hideMark/>
          </w:tcPr>
          <w:p w14:paraId="54897714"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METROPOLITANA DE SANTIAGO</w:t>
            </w:r>
          </w:p>
        </w:tc>
        <w:tc>
          <w:tcPr>
            <w:tcW w:w="1417" w:type="dxa"/>
            <w:tcBorders>
              <w:top w:val="nil"/>
              <w:left w:val="nil"/>
              <w:bottom w:val="single" w:sz="4" w:space="0" w:color="auto"/>
              <w:right w:val="single" w:sz="4" w:space="0" w:color="auto"/>
            </w:tcBorders>
            <w:shd w:val="clear" w:color="auto" w:fill="auto"/>
            <w:noWrap/>
            <w:vAlign w:val="center"/>
            <w:hideMark/>
          </w:tcPr>
          <w:p w14:paraId="38AA135B"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PEÑALOLÉN</w:t>
            </w:r>
          </w:p>
        </w:tc>
        <w:tc>
          <w:tcPr>
            <w:tcW w:w="701" w:type="dxa"/>
            <w:tcBorders>
              <w:top w:val="nil"/>
              <w:left w:val="nil"/>
              <w:bottom w:val="single" w:sz="4" w:space="0" w:color="auto"/>
              <w:right w:val="single" w:sz="4" w:space="0" w:color="auto"/>
            </w:tcBorders>
            <w:shd w:val="clear" w:color="auto" w:fill="auto"/>
            <w:noWrap/>
            <w:vAlign w:val="center"/>
            <w:hideMark/>
          </w:tcPr>
          <w:p w14:paraId="6FB562C5"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PF0599</w:t>
            </w:r>
          </w:p>
        </w:tc>
        <w:tc>
          <w:tcPr>
            <w:tcW w:w="2843" w:type="dxa"/>
            <w:tcBorders>
              <w:top w:val="nil"/>
              <w:left w:val="nil"/>
              <w:bottom w:val="single" w:sz="4" w:space="0" w:color="auto"/>
              <w:right w:val="single" w:sz="4" w:space="0" w:color="auto"/>
            </w:tcBorders>
            <w:shd w:val="clear" w:color="auto" w:fill="auto"/>
            <w:noWrap/>
            <w:vAlign w:val="center"/>
            <w:hideMark/>
          </w:tcPr>
          <w:p w14:paraId="1C9B222B"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SERVICIO DE ASISTENCIA ADMINISTRATIVA Y CONTABLE</w:t>
            </w:r>
          </w:p>
        </w:tc>
        <w:tc>
          <w:tcPr>
            <w:tcW w:w="463" w:type="dxa"/>
            <w:tcBorders>
              <w:top w:val="nil"/>
              <w:left w:val="nil"/>
              <w:bottom w:val="single" w:sz="4" w:space="0" w:color="auto"/>
              <w:right w:val="single" w:sz="4" w:space="0" w:color="auto"/>
            </w:tcBorders>
            <w:shd w:val="clear" w:color="auto" w:fill="auto"/>
            <w:noWrap/>
            <w:vAlign w:val="center"/>
            <w:hideMark/>
          </w:tcPr>
          <w:p w14:paraId="067A962E"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104</w:t>
            </w:r>
          </w:p>
        </w:tc>
        <w:tc>
          <w:tcPr>
            <w:tcW w:w="995" w:type="dxa"/>
            <w:tcBorders>
              <w:top w:val="nil"/>
              <w:left w:val="nil"/>
              <w:bottom w:val="single" w:sz="4" w:space="0" w:color="auto"/>
              <w:right w:val="single" w:sz="4" w:space="0" w:color="auto"/>
            </w:tcBorders>
            <w:shd w:val="clear" w:color="auto" w:fill="auto"/>
            <w:noWrap/>
            <w:vAlign w:val="center"/>
            <w:hideMark/>
          </w:tcPr>
          <w:p w14:paraId="27E00BEC"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E-LEARNING</w:t>
            </w:r>
          </w:p>
        </w:tc>
        <w:tc>
          <w:tcPr>
            <w:tcW w:w="347" w:type="dxa"/>
            <w:tcBorders>
              <w:top w:val="nil"/>
              <w:left w:val="nil"/>
              <w:bottom w:val="single" w:sz="4" w:space="0" w:color="auto"/>
              <w:right w:val="single" w:sz="4" w:space="0" w:color="auto"/>
            </w:tcBorders>
            <w:shd w:val="clear" w:color="auto" w:fill="auto"/>
            <w:noWrap/>
            <w:vAlign w:val="center"/>
            <w:hideMark/>
          </w:tcPr>
          <w:p w14:paraId="593632D3"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7,0</w:t>
            </w:r>
          </w:p>
        </w:tc>
        <w:tc>
          <w:tcPr>
            <w:tcW w:w="586" w:type="dxa"/>
            <w:tcBorders>
              <w:top w:val="nil"/>
              <w:left w:val="nil"/>
              <w:bottom w:val="single" w:sz="4" w:space="0" w:color="auto"/>
              <w:right w:val="single" w:sz="4" w:space="0" w:color="auto"/>
            </w:tcBorders>
            <w:shd w:val="clear" w:color="auto" w:fill="auto"/>
            <w:noWrap/>
            <w:vAlign w:val="center"/>
            <w:hideMark/>
          </w:tcPr>
          <w:p w14:paraId="0F48BD8B"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$2.444</w:t>
            </w:r>
          </w:p>
        </w:tc>
        <w:tc>
          <w:tcPr>
            <w:tcW w:w="384" w:type="dxa"/>
            <w:tcBorders>
              <w:top w:val="nil"/>
              <w:left w:val="nil"/>
              <w:bottom w:val="single" w:sz="4" w:space="0" w:color="auto"/>
              <w:right w:val="single" w:sz="4" w:space="0" w:color="auto"/>
            </w:tcBorders>
            <w:shd w:val="clear" w:color="auto" w:fill="auto"/>
            <w:noWrap/>
            <w:vAlign w:val="center"/>
            <w:hideMark/>
          </w:tcPr>
          <w:p w14:paraId="749C3EC1"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25</w:t>
            </w:r>
          </w:p>
        </w:tc>
        <w:tc>
          <w:tcPr>
            <w:tcW w:w="384" w:type="dxa"/>
            <w:tcBorders>
              <w:top w:val="nil"/>
              <w:left w:val="nil"/>
              <w:bottom w:val="single" w:sz="4" w:space="0" w:color="auto"/>
              <w:right w:val="single" w:sz="4" w:space="0" w:color="auto"/>
            </w:tcBorders>
            <w:shd w:val="clear" w:color="auto" w:fill="auto"/>
            <w:noWrap/>
            <w:vAlign w:val="center"/>
            <w:hideMark/>
          </w:tcPr>
          <w:p w14:paraId="29207A56"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25</w:t>
            </w:r>
          </w:p>
        </w:tc>
      </w:tr>
      <w:tr w:rsidR="000C2CC2" w:rsidRPr="000C2CC2" w14:paraId="278F7823" w14:textId="77777777" w:rsidTr="000C2CC2">
        <w:trPr>
          <w:trHeight w:val="225"/>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0B971D84"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BECAS FCS</w:t>
            </w:r>
          </w:p>
        </w:tc>
        <w:tc>
          <w:tcPr>
            <w:tcW w:w="463" w:type="dxa"/>
            <w:tcBorders>
              <w:top w:val="nil"/>
              <w:left w:val="nil"/>
              <w:bottom w:val="single" w:sz="4" w:space="0" w:color="auto"/>
              <w:right w:val="single" w:sz="4" w:space="0" w:color="auto"/>
            </w:tcBorders>
            <w:shd w:val="clear" w:color="auto" w:fill="auto"/>
            <w:noWrap/>
            <w:vAlign w:val="center"/>
            <w:hideMark/>
          </w:tcPr>
          <w:p w14:paraId="3F5418A9"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49</w:t>
            </w:r>
          </w:p>
        </w:tc>
        <w:tc>
          <w:tcPr>
            <w:tcW w:w="546" w:type="dxa"/>
            <w:tcBorders>
              <w:top w:val="nil"/>
              <w:left w:val="nil"/>
              <w:bottom w:val="single" w:sz="4" w:space="0" w:color="auto"/>
              <w:right w:val="single" w:sz="4" w:space="0" w:color="auto"/>
            </w:tcBorders>
            <w:shd w:val="clear" w:color="auto" w:fill="auto"/>
            <w:noWrap/>
            <w:vAlign w:val="center"/>
            <w:hideMark/>
          </w:tcPr>
          <w:p w14:paraId="1842DEB8"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24069</w:t>
            </w:r>
          </w:p>
        </w:tc>
        <w:tc>
          <w:tcPr>
            <w:tcW w:w="998" w:type="dxa"/>
            <w:tcBorders>
              <w:top w:val="nil"/>
              <w:left w:val="nil"/>
              <w:bottom w:val="single" w:sz="4" w:space="0" w:color="auto"/>
              <w:right w:val="single" w:sz="4" w:space="0" w:color="auto"/>
            </w:tcBorders>
            <w:shd w:val="clear" w:color="auto" w:fill="auto"/>
            <w:noWrap/>
            <w:vAlign w:val="center"/>
            <w:hideMark/>
          </w:tcPr>
          <w:p w14:paraId="5866EBB8"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77238929-9</w:t>
            </w:r>
          </w:p>
        </w:tc>
        <w:tc>
          <w:tcPr>
            <w:tcW w:w="2728" w:type="dxa"/>
            <w:tcBorders>
              <w:top w:val="nil"/>
              <w:left w:val="nil"/>
              <w:bottom w:val="single" w:sz="4" w:space="0" w:color="auto"/>
              <w:right w:val="single" w:sz="4" w:space="0" w:color="auto"/>
            </w:tcBorders>
            <w:shd w:val="clear" w:color="auto" w:fill="auto"/>
            <w:noWrap/>
            <w:vAlign w:val="center"/>
            <w:hideMark/>
          </w:tcPr>
          <w:p w14:paraId="7F6DD87E"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INSTITUTO DE CAPACITACION TU FUTURO LIMITADA</w:t>
            </w:r>
          </w:p>
        </w:tc>
        <w:tc>
          <w:tcPr>
            <w:tcW w:w="1985" w:type="dxa"/>
            <w:tcBorders>
              <w:top w:val="nil"/>
              <w:left w:val="nil"/>
              <w:bottom w:val="single" w:sz="4" w:space="0" w:color="auto"/>
              <w:right w:val="single" w:sz="4" w:space="0" w:color="auto"/>
            </w:tcBorders>
            <w:shd w:val="clear" w:color="auto" w:fill="auto"/>
            <w:noWrap/>
            <w:vAlign w:val="center"/>
            <w:hideMark/>
          </w:tcPr>
          <w:p w14:paraId="34175422"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METROPOLITANA DE SANTIAGO</w:t>
            </w:r>
          </w:p>
        </w:tc>
        <w:tc>
          <w:tcPr>
            <w:tcW w:w="1417" w:type="dxa"/>
            <w:tcBorders>
              <w:top w:val="nil"/>
              <w:left w:val="nil"/>
              <w:bottom w:val="single" w:sz="4" w:space="0" w:color="auto"/>
              <w:right w:val="single" w:sz="4" w:space="0" w:color="auto"/>
            </w:tcBorders>
            <w:shd w:val="clear" w:color="auto" w:fill="auto"/>
            <w:noWrap/>
            <w:vAlign w:val="center"/>
            <w:hideMark/>
          </w:tcPr>
          <w:p w14:paraId="7E0367A7"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MACUL</w:t>
            </w:r>
          </w:p>
        </w:tc>
        <w:tc>
          <w:tcPr>
            <w:tcW w:w="701" w:type="dxa"/>
            <w:tcBorders>
              <w:top w:val="nil"/>
              <w:left w:val="nil"/>
              <w:bottom w:val="single" w:sz="4" w:space="0" w:color="auto"/>
              <w:right w:val="single" w:sz="4" w:space="0" w:color="auto"/>
            </w:tcBorders>
            <w:shd w:val="clear" w:color="auto" w:fill="auto"/>
            <w:noWrap/>
            <w:vAlign w:val="center"/>
            <w:hideMark/>
          </w:tcPr>
          <w:p w14:paraId="63AC608F"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PF0599</w:t>
            </w:r>
          </w:p>
        </w:tc>
        <w:tc>
          <w:tcPr>
            <w:tcW w:w="2843" w:type="dxa"/>
            <w:tcBorders>
              <w:top w:val="nil"/>
              <w:left w:val="nil"/>
              <w:bottom w:val="single" w:sz="4" w:space="0" w:color="auto"/>
              <w:right w:val="single" w:sz="4" w:space="0" w:color="auto"/>
            </w:tcBorders>
            <w:shd w:val="clear" w:color="auto" w:fill="auto"/>
            <w:noWrap/>
            <w:vAlign w:val="center"/>
            <w:hideMark/>
          </w:tcPr>
          <w:p w14:paraId="6701478E"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SERVICIO DE ASISTENCIA ADMINISTRATIVA Y CONTABLE</w:t>
            </w:r>
          </w:p>
        </w:tc>
        <w:tc>
          <w:tcPr>
            <w:tcW w:w="463" w:type="dxa"/>
            <w:tcBorders>
              <w:top w:val="nil"/>
              <w:left w:val="nil"/>
              <w:bottom w:val="single" w:sz="4" w:space="0" w:color="auto"/>
              <w:right w:val="single" w:sz="4" w:space="0" w:color="auto"/>
            </w:tcBorders>
            <w:shd w:val="clear" w:color="auto" w:fill="auto"/>
            <w:noWrap/>
            <w:vAlign w:val="center"/>
            <w:hideMark/>
          </w:tcPr>
          <w:p w14:paraId="37230B39"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104</w:t>
            </w:r>
          </w:p>
        </w:tc>
        <w:tc>
          <w:tcPr>
            <w:tcW w:w="995" w:type="dxa"/>
            <w:tcBorders>
              <w:top w:val="nil"/>
              <w:left w:val="nil"/>
              <w:bottom w:val="single" w:sz="4" w:space="0" w:color="auto"/>
              <w:right w:val="single" w:sz="4" w:space="0" w:color="auto"/>
            </w:tcBorders>
            <w:shd w:val="clear" w:color="auto" w:fill="auto"/>
            <w:noWrap/>
            <w:vAlign w:val="center"/>
            <w:hideMark/>
          </w:tcPr>
          <w:p w14:paraId="56724E1E"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E-LEARNING</w:t>
            </w:r>
          </w:p>
        </w:tc>
        <w:tc>
          <w:tcPr>
            <w:tcW w:w="347" w:type="dxa"/>
            <w:tcBorders>
              <w:top w:val="nil"/>
              <w:left w:val="nil"/>
              <w:bottom w:val="single" w:sz="4" w:space="0" w:color="auto"/>
              <w:right w:val="single" w:sz="4" w:space="0" w:color="auto"/>
            </w:tcBorders>
            <w:shd w:val="clear" w:color="auto" w:fill="auto"/>
            <w:noWrap/>
            <w:vAlign w:val="center"/>
            <w:hideMark/>
          </w:tcPr>
          <w:p w14:paraId="7A2BA884"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7,0</w:t>
            </w:r>
          </w:p>
        </w:tc>
        <w:tc>
          <w:tcPr>
            <w:tcW w:w="586" w:type="dxa"/>
            <w:tcBorders>
              <w:top w:val="nil"/>
              <w:left w:val="nil"/>
              <w:bottom w:val="single" w:sz="4" w:space="0" w:color="auto"/>
              <w:right w:val="single" w:sz="4" w:space="0" w:color="auto"/>
            </w:tcBorders>
            <w:shd w:val="clear" w:color="auto" w:fill="auto"/>
            <w:noWrap/>
            <w:vAlign w:val="center"/>
            <w:hideMark/>
          </w:tcPr>
          <w:p w14:paraId="77ECC510"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$1.750</w:t>
            </w:r>
          </w:p>
        </w:tc>
        <w:tc>
          <w:tcPr>
            <w:tcW w:w="384" w:type="dxa"/>
            <w:tcBorders>
              <w:top w:val="nil"/>
              <w:left w:val="nil"/>
              <w:bottom w:val="single" w:sz="4" w:space="0" w:color="auto"/>
              <w:right w:val="single" w:sz="4" w:space="0" w:color="auto"/>
            </w:tcBorders>
            <w:shd w:val="clear" w:color="auto" w:fill="auto"/>
            <w:noWrap/>
            <w:vAlign w:val="center"/>
            <w:hideMark/>
          </w:tcPr>
          <w:p w14:paraId="5150F36B"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25</w:t>
            </w:r>
          </w:p>
        </w:tc>
        <w:tc>
          <w:tcPr>
            <w:tcW w:w="384" w:type="dxa"/>
            <w:tcBorders>
              <w:top w:val="nil"/>
              <w:left w:val="nil"/>
              <w:bottom w:val="single" w:sz="4" w:space="0" w:color="auto"/>
              <w:right w:val="single" w:sz="4" w:space="0" w:color="auto"/>
            </w:tcBorders>
            <w:shd w:val="clear" w:color="auto" w:fill="auto"/>
            <w:noWrap/>
            <w:vAlign w:val="center"/>
            <w:hideMark/>
          </w:tcPr>
          <w:p w14:paraId="29972C69"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25</w:t>
            </w:r>
          </w:p>
        </w:tc>
      </w:tr>
      <w:tr w:rsidR="000C2CC2" w:rsidRPr="000C2CC2" w14:paraId="513B65D4" w14:textId="77777777" w:rsidTr="000C2CC2">
        <w:trPr>
          <w:trHeight w:val="225"/>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46008ED6"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BECAS FCS</w:t>
            </w:r>
          </w:p>
        </w:tc>
        <w:tc>
          <w:tcPr>
            <w:tcW w:w="463" w:type="dxa"/>
            <w:tcBorders>
              <w:top w:val="nil"/>
              <w:left w:val="nil"/>
              <w:bottom w:val="single" w:sz="4" w:space="0" w:color="auto"/>
              <w:right w:val="single" w:sz="4" w:space="0" w:color="auto"/>
            </w:tcBorders>
            <w:shd w:val="clear" w:color="auto" w:fill="auto"/>
            <w:noWrap/>
            <w:vAlign w:val="center"/>
            <w:hideMark/>
          </w:tcPr>
          <w:p w14:paraId="1E748375"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50</w:t>
            </w:r>
          </w:p>
        </w:tc>
        <w:tc>
          <w:tcPr>
            <w:tcW w:w="546" w:type="dxa"/>
            <w:tcBorders>
              <w:top w:val="nil"/>
              <w:left w:val="nil"/>
              <w:bottom w:val="single" w:sz="4" w:space="0" w:color="auto"/>
              <w:right w:val="single" w:sz="4" w:space="0" w:color="auto"/>
            </w:tcBorders>
            <w:shd w:val="clear" w:color="auto" w:fill="auto"/>
            <w:noWrap/>
            <w:vAlign w:val="center"/>
            <w:hideMark/>
          </w:tcPr>
          <w:p w14:paraId="76E3DF91"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22932</w:t>
            </w:r>
          </w:p>
        </w:tc>
        <w:tc>
          <w:tcPr>
            <w:tcW w:w="998" w:type="dxa"/>
            <w:tcBorders>
              <w:top w:val="nil"/>
              <w:left w:val="nil"/>
              <w:bottom w:val="single" w:sz="4" w:space="0" w:color="auto"/>
              <w:right w:val="single" w:sz="4" w:space="0" w:color="auto"/>
            </w:tcBorders>
            <w:shd w:val="clear" w:color="auto" w:fill="auto"/>
            <w:noWrap/>
            <w:vAlign w:val="center"/>
            <w:hideMark/>
          </w:tcPr>
          <w:p w14:paraId="1F04A322"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76773018-7</w:t>
            </w:r>
          </w:p>
        </w:tc>
        <w:tc>
          <w:tcPr>
            <w:tcW w:w="2728" w:type="dxa"/>
            <w:tcBorders>
              <w:top w:val="nil"/>
              <w:left w:val="nil"/>
              <w:bottom w:val="single" w:sz="4" w:space="0" w:color="auto"/>
              <w:right w:val="single" w:sz="4" w:space="0" w:color="auto"/>
            </w:tcBorders>
            <w:shd w:val="clear" w:color="auto" w:fill="auto"/>
            <w:noWrap/>
            <w:vAlign w:val="center"/>
            <w:hideMark/>
          </w:tcPr>
          <w:p w14:paraId="0FF300BC"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SERVICIO DE CAPACITACIÓN Y FORMACIÓN DE PERSONAS TEKNE SPA</w:t>
            </w:r>
          </w:p>
        </w:tc>
        <w:tc>
          <w:tcPr>
            <w:tcW w:w="1985" w:type="dxa"/>
            <w:tcBorders>
              <w:top w:val="nil"/>
              <w:left w:val="nil"/>
              <w:bottom w:val="single" w:sz="4" w:space="0" w:color="auto"/>
              <w:right w:val="single" w:sz="4" w:space="0" w:color="auto"/>
            </w:tcBorders>
            <w:shd w:val="clear" w:color="auto" w:fill="auto"/>
            <w:noWrap/>
            <w:vAlign w:val="center"/>
            <w:hideMark/>
          </w:tcPr>
          <w:p w14:paraId="786FD44E"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METROPOLITANA DE SANTIAGO</w:t>
            </w:r>
          </w:p>
        </w:tc>
        <w:tc>
          <w:tcPr>
            <w:tcW w:w="1417" w:type="dxa"/>
            <w:tcBorders>
              <w:top w:val="nil"/>
              <w:left w:val="nil"/>
              <w:bottom w:val="single" w:sz="4" w:space="0" w:color="auto"/>
              <w:right w:val="single" w:sz="4" w:space="0" w:color="auto"/>
            </w:tcBorders>
            <w:shd w:val="clear" w:color="auto" w:fill="auto"/>
            <w:noWrap/>
            <w:vAlign w:val="center"/>
            <w:hideMark/>
          </w:tcPr>
          <w:p w14:paraId="7530B463"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VITACURA</w:t>
            </w:r>
          </w:p>
        </w:tc>
        <w:tc>
          <w:tcPr>
            <w:tcW w:w="701" w:type="dxa"/>
            <w:tcBorders>
              <w:top w:val="nil"/>
              <w:left w:val="nil"/>
              <w:bottom w:val="single" w:sz="4" w:space="0" w:color="auto"/>
              <w:right w:val="single" w:sz="4" w:space="0" w:color="auto"/>
            </w:tcBorders>
            <w:shd w:val="clear" w:color="auto" w:fill="auto"/>
            <w:noWrap/>
            <w:vAlign w:val="center"/>
            <w:hideMark/>
          </w:tcPr>
          <w:p w14:paraId="68852423"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PF0883</w:t>
            </w:r>
          </w:p>
        </w:tc>
        <w:tc>
          <w:tcPr>
            <w:tcW w:w="2843" w:type="dxa"/>
            <w:tcBorders>
              <w:top w:val="nil"/>
              <w:left w:val="nil"/>
              <w:bottom w:val="single" w:sz="4" w:space="0" w:color="auto"/>
              <w:right w:val="single" w:sz="4" w:space="0" w:color="auto"/>
            </w:tcBorders>
            <w:shd w:val="clear" w:color="auto" w:fill="auto"/>
            <w:noWrap/>
            <w:vAlign w:val="center"/>
            <w:hideMark/>
          </w:tcPr>
          <w:p w14:paraId="56C83B63"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SUPERVISIÓN DE OPERACIONES LOGÍSTICAS</w:t>
            </w:r>
          </w:p>
        </w:tc>
        <w:tc>
          <w:tcPr>
            <w:tcW w:w="463" w:type="dxa"/>
            <w:tcBorders>
              <w:top w:val="nil"/>
              <w:left w:val="nil"/>
              <w:bottom w:val="single" w:sz="4" w:space="0" w:color="auto"/>
              <w:right w:val="single" w:sz="4" w:space="0" w:color="auto"/>
            </w:tcBorders>
            <w:shd w:val="clear" w:color="auto" w:fill="auto"/>
            <w:noWrap/>
            <w:vAlign w:val="center"/>
            <w:hideMark/>
          </w:tcPr>
          <w:p w14:paraId="5A9B3BA6"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200</w:t>
            </w:r>
          </w:p>
        </w:tc>
        <w:tc>
          <w:tcPr>
            <w:tcW w:w="995" w:type="dxa"/>
            <w:tcBorders>
              <w:top w:val="nil"/>
              <w:left w:val="nil"/>
              <w:bottom w:val="single" w:sz="4" w:space="0" w:color="auto"/>
              <w:right w:val="single" w:sz="4" w:space="0" w:color="auto"/>
            </w:tcBorders>
            <w:shd w:val="clear" w:color="auto" w:fill="auto"/>
            <w:noWrap/>
            <w:vAlign w:val="center"/>
            <w:hideMark/>
          </w:tcPr>
          <w:p w14:paraId="104C44B8"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PRESENCIAL</w:t>
            </w:r>
          </w:p>
        </w:tc>
        <w:tc>
          <w:tcPr>
            <w:tcW w:w="347" w:type="dxa"/>
            <w:tcBorders>
              <w:top w:val="nil"/>
              <w:left w:val="nil"/>
              <w:bottom w:val="single" w:sz="4" w:space="0" w:color="auto"/>
              <w:right w:val="single" w:sz="4" w:space="0" w:color="auto"/>
            </w:tcBorders>
            <w:shd w:val="clear" w:color="auto" w:fill="auto"/>
            <w:noWrap/>
            <w:vAlign w:val="center"/>
            <w:hideMark/>
          </w:tcPr>
          <w:p w14:paraId="58F51285"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7,0</w:t>
            </w:r>
          </w:p>
        </w:tc>
        <w:tc>
          <w:tcPr>
            <w:tcW w:w="586" w:type="dxa"/>
            <w:tcBorders>
              <w:top w:val="nil"/>
              <w:left w:val="nil"/>
              <w:bottom w:val="single" w:sz="4" w:space="0" w:color="auto"/>
              <w:right w:val="single" w:sz="4" w:space="0" w:color="auto"/>
            </w:tcBorders>
            <w:shd w:val="clear" w:color="auto" w:fill="auto"/>
            <w:noWrap/>
            <w:vAlign w:val="center"/>
            <w:hideMark/>
          </w:tcPr>
          <w:p w14:paraId="4CD463B0"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$2.100</w:t>
            </w:r>
          </w:p>
        </w:tc>
        <w:tc>
          <w:tcPr>
            <w:tcW w:w="384" w:type="dxa"/>
            <w:tcBorders>
              <w:top w:val="nil"/>
              <w:left w:val="nil"/>
              <w:bottom w:val="single" w:sz="4" w:space="0" w:color="auto"/>
              <w:right w:val="single" w:sz="4" w:space="0" w:color="auto"/>
            </w:tcBorders>
            <w:shd w:val="clear" w:color="auto" w:fill="auto"/>
            <w:noWrap/>
            <w:vAlign w:val="center"/>
            <w:hideMark/>
          </w:tcPr>
          <w:p w14:paraId="0B013BF2"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25</w:t>
            </w:r>
          </w:p>
        </w:tc>
        <w:tc>
          <w:tcPr>
            <w:tcW w:w="384" w:type="dxa"/>
            <w:tcBorders>
              <w:top w:val="nil"/>
              <w:left w:val="nil"/>
              <w:bottom w:val="single" w:sz="4" w:space="0" w:color="auto"/>
              <w:right w:val="single" w:sz="4" w:space="0" w:color="auto"/>
            </w:tcBorders>
            <w:shd w:val="clear" w:color="auto" w:fill="auto"/>
            <w:noWrap/>
            <w:vAlign w:val="center"/>
            <w:hideMark/>
          </w:tcPr>
          <w:p w14:paraId="496560B2"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25</w:t>
            </w:r>
          </w:p>
        </w:tc>
      </w:tr>
      <w:tr w:rsidR="000C2CC2" w:rsidRPr="000C2CC2" w14:paraId="1FC8B556" w14:textId="77777777" w:rsidTr="000C2CC2">
        <w:trPr>
          <w:trHeight w:val="225"/>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6EBE55B2"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BECAS FCS</w:t>
            </w:r>
          </w:p>
        </w:tc>
        <w:tc>
          <w:tcPr>
            <w:tcW w:w="463" w:type="dxa"/>
            <w:tcBorders>
              <w:top w:val="nil"/>
              <w:left w:val="nil"/>
              <w:bottom w:val="single" w:sz="4" w:space="0" w:color="auto"/>
              <w:right w:val="single" w:sz="4" w:space="0" w:color="auto"/>
            </w:tcBorders>
            <w:shd w:val="clear" w:color="auto" w:fill="auto"/>
            <w:noWrap/>
            <w:vAlign w:val="center"/>
            <w:hideMark/>
          </w:tcPr>
          <w:p w14:paraId="16EA8C25"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51</w:t>
            </w:r>
          </w:p>
        </w:tc>
        <w:tc>
          <w:tcPr>
            <w:tcW w:w="546" w:type="dxa"/>
            <w:tcBorders>
              <w:top w:val="nil"/>
              <w:left w:val="nil"/>
              <w:bottom w:val="single" w:sz="4" w:space="0" w:color="auto"/>
              <w:right w:val="single" w:sz="4" w:space="0" w:color="auto"/>
            </w:tcBorders>
            <w:shd w:val="clear" w:color="auto" w:fill="auto"/>
            <w:noWrap/>
            <w:vAlign w:val="center"/>
            <w:hideMark/>
          </w:tcPr>
          <w:p w14:paraId="3F0F324C"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22932</w:t>
            </w:r>
          </w:p>
        </w:tc>
        <w:tc>
          <w:tcPr>
            <w:tcW w:w="998" w:type="dxa"/>
            <w:tcBorders>
              <w:top w:val="nil"/>
              <w:left w:val="nil"/>
              <w:bottom w:val="single" w:sz="4" w:space="0" w:color="auto"/>
              <w:right w:val="single" w:sz="4" w:space="0" w:color="auto"/>
            </w:tcBorders>
            <w:shd w:val="clear" w:color="auto" w:fill="auto"/>
            <w:noWrap/>
            <w:vAlign w:val="center"/>
            <w:hideMark/>
          </w:tcPr>
          <w:p w14:paraId="450952B1"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76773018-7</w:t>
            </w:r>
          </w:p>
        </w:tc>
        <w:tc>
          <w:tcPr>
            <w:tcW w:w="2728" w:type="dxa"/>
            <w:tcBorders>
              <w:top w:val="nil"/>
              <w:left w:val="nil"/>
              <w:bottom w:val="single" w:sz="4" w:space="0" w:color="auto"/>
              <w:right w:val="single" w:sz="4" w:space="0" w:color="auto"/>
            </w:tcBorders>
            <w:shd w:val="clear" w:color="auto" w:fill="auto"/>
            <w:noWrap/>
            <w:vAlign w:val="center"/>
            <w:hideMark/>
          </w:tcPr>
          <w:p w14:paraId="11B63C47"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SERVICIO DE CAPACITACIÓN Y FORMACIÓN DE PERSONAS TEKNE SPA</w:t>
            </w:r>
          </w:p>
        </w:tc>
        <w:tc>
          <w:tcPr>
            <w:tcW w:w="1985" w:type="dxa"/>
            <w:tcBorders>
              <w:top w:val="nil"/>
              <w:left w:val="nil"/>
              <w:bottom w:val="single" w:sz="4" w:space="0" w:color="auto"/>
              <w:right w:val="single" w:sz="4" w:space="0" w:color="auto"/>
            </w:tcBorders>
            <w:shd w:val="clear" w:color="auto" w:fill="auto"/>
            <w:noWrap/>
            <w:vAlign w:val="center"/>
            <w:hideMark/>
          </w:tcPr>
          <w:p w14:paraId="17331975"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METROPOLITANA DE SANTIAGO</w:t>
            </w:r>
          </w:p>
        </w:tc>
        <w:tc>
          <w:tcPr>
            <w:tcW w:w="1417" w:type="dxa"/>
            <w:tcBorders>
              <w:top w:val="nil"/>
              <w:left w:val="nil"/>
              <w:bottom w:val="single" w:sz="4" w:space="0" w:color="auto"/>
              <w:right w:val="single" w:sz="4" w:space="0" w:color="auto"/>
            </w:tcBorders>
            <w:shd w:val="clear" w:color="auto" w:fill="auto"/>
            <w:noWrap/>
            <w:vAlign w:val="center"/>
            <w:hideMark/>
          </w:tcPr>
          <w:p w14:paraId="1E6450AF"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LAS CONDES</w:t>
            </w:r>
          </w:p>
        </w:tc>
        <w:tc>
          <w:tcPr>
            <w:tcW w:w="701" w:type="dxa"/>
            <w:tcBorders>
              <w:top w:val="nil"/>
              <w:left w:val="nil"/>
              <w:bottom w:val="single" w:sz="4" w:space="0" w:color="auto"/>
              <w:right w:val="single" w:sz="4" w:space="0" w:color="auto"/>
            </w:tcBorders>
            <w:shd w:val="clear" w:color="auto" w:fill="auto"/>
            <w:noWrap/>
            <w:vAlign w:val="center"/>
            <w:hideMark/>
          </w:tcPr>
          <w:p w14:paraId="0977FF60"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PF0883</w:t>
            </w:r>
          </w:p>
        </w:tc>
        <w:tc>
          <w:tcPr>
            <w:tcW w:w="2843" w:type="dxa"/>
            <w:tcBorders>
              <w:top w:val="nil"/>
              <w:left w:val="nil"/>
              <w:bottom w:val="single" w:sz="4" w:space="0" w:color="auto"/>
              <w:right w:val="single" w:sz="4" w:space="0" w:color="auto"/>
            </w:tcBorders>
            <w:shd w:val="clear" w:color="auto" w:fill="auto"/>
            <w:noWrap/>
            <w:vAlign w:val="center"/>
            <w:hideMark/>
          </w:tcPr>
          <w:p w14:paraId="5B8CC962"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SUPERVISIÓN DE OPERACIONES LOGÍSTICAS</w:t>
            </w:r>
          </w:p>
        </w:tc>
        <w:tc>
          <w:tcPr>
            <w:tcW w:w="463" w:type="dxa"/>
            <w:tcBorders>
              <w:top w:val="nil"/>
              <w:left w:val="nil"/>
              <w:bottom w:val="single" w:sz="4" w:space="0" w:color="auto"/>
              <w:right w:val="single" w:sz="4" w:space="0" w:color="auto"/>
            </w:tcBorders>
            <w:shd w:val="clear" w:color="auto" w:fill="auto"/>
            <w:noWrap/>
            <w:vAlign w:val="center"/>
            <w:hideMark/>
          </w:tcPr>
          <w:p w14:paraId="4316A7B1"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200</w:t>
            </w:r>
          </w:p>
        </w:tc>
        <w:tc>
          <w:tcPr>
            <w:tcW w:w="995" w:type="dxa"/>
            <w:tcBorders>
              <w:top w:val="nil"/>
              <w:left w:val="nil"/>
              <w:bottom w:val="single" w:sz="4" w:space="0" w:color="auto"/>
              <w:right w:val="single" w:sz="4" w:space="0" w:color="auto"/>
            </w:tcBorders>
            <w:shd w:val="clear" w:color="auto" w:fill="auto"/>
            <w:noWrap/>
            <w:vAlign w:val="center"/>
            <w:hideMark/>
          </w:tcPr>
          <w:p w14:paraId="572C0B24"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PRESENCIAL</w:t>
            </w:r>
          </w:p>
        </w:tc>
        <w:tc>
          <w:tcPr>
            <w:tcW w:w="347" w:type="dxa"/>
            <w:tcBorders>
              <w:top w:val="nil"/>
              <w:left w:val="nil"/>
              <w:bottom w:val="single" w:sz="4" w:space="0" w:color="auto"/>
              <w:right w:val="single" w:sz="4" w:space="0" w:color="auto"/>
            </w:tcBorders>
            <w:shd w:val="clear" w:color="auto" w:fill="auto"/>
            <w:noWrap/>
            <w:vAlign w:val="center"/>
            <w:hideMark/>
          </w:tcPr>
          <w:p w14:paraId="4FB435C0"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7,0</w:t>
            </w:r>
          </w:p>
        </w:tc>
        <w:tc>
          <w:tcPr>
            <w:tcW w:w="586" w:type="dxa"/>
            <w:tcBorders>
              <w:top w:val="nil"/>
              <w:left w:val="nil"/>
              <w:bottom w:val="single" w:sz="4" w:space="0" w:color="auto"/>
              <w:right w:val="single" w:sz="4" w:space="0" w:color="auto"/>
            </w:tcBorders>
            <w:shd w:val="clear" w:color="auto" w:fill="auto"/>
            <w:noWrap/>
            <w:vAlign w:val="center"/>
            <w:hideMark/>
          </w:tcPr>
          <w:p w14:paraId="4F7EE024"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$2.100</w:t>
            </w:r>
          </w:p>
        </w:tc>
        <w:tc>
          <w:tcPr>
            <w:tcW w:w="384" w:type="dxa"/>
            <w:tcBorders>
              <w:top w:val="nil"/>
              <w:left w:val="nil"/>
              <w:bottom w:val="single" w:sz="4" w:space="0" w:color="auto"/>
              <w:right w:val="single" w:sz="4" w:space="0" w:color="auto"/>
            </w:tcBorders>
            <w:shd w:val="clear" w:color="auto" w:fill="auto"/>
            <w:noWrap/>
            <w:vAlign w:val="center"/>
            <w:hideMark/>
          </w:tcPr>
          <w:p w14:paraId="5169934D"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25</w:t>
            </w:r>
          </w:p>
        </w:tc>
        <w:tc>
          <w:tcPr>
            <w:tcW w:w="384" w:type="dxa"/>
            <w:tcBorders>
              <w:top w:val="nil"/>
              <w:left w:val="nil"/>
              <w:bottom w:val="single" w:sz="4" w:space="0" w:color="auto"/>
              <w:right w:val="single" w:sz="4" w:space="0" w:color="auto"/>
            </w:tcBorders>
            <w:shd w:val="clear" w:color="auto" w:fill="auto"/>
            <w:noWrap/>
            <w:vAlign w:val="center"/>
            <w:hideMark/>
          </w:tcPr>
          <w:p w14:paraId="5A44E316"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25</w:t>
            </w:r>
          </w:p>
        </w:tc>
      </w:tr>
      <w:tr w:rsidR="000C2CC2" w:rsidRPr="000C2CC2" w14:paraId="782E4383" w14:textId="77777777" w:rsidTr="000C2CC2">
        <w:trPr>
          <w:trHeight w:val="225"/>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71E15EC2"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BECAS FCS</w:t>
            </w:r>
          </w:p>
        </w:tc>
        <w:tc>
          <w:tcPr>
            <w:tcW w:w="463" w:type="dxa"/>
            <w:tcBorders>
              <w:top w:val="nil"/>
              <w:left w:val="nil"/>
              <w:bottom w:val="single" w:sz="4" w:space="0" w:color="auto"/>
              <w:right w:val="single" w:sz="4" w:space="0" w:color="auto"/>
            </w:tcBorders>
            <w:shd w:val="clear" w:color="auto" w:fill="auto"/>
            <w:noWrap/>
            <w:vAlign w:val="center"/>
            <w:hideMark/>
          </w:tcPr>
          <w:p w14:paraId="6DFD335B"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52</w:t>
            </w:r>
          </w:p>
        </w:tc>
        <w:tc>
          <w:tcPr>
            <w:tcW w:w="546" w:type="dxa"/>
            <w:tcBorders>
              <w:top w:val="nil"/>
              <w:left w:val="nil"/>
              <w:bottom w:val="single" w:sz="4" w:space="0" w:color="auto"/>
              <w:right w:val="single" w:sz="4" w:space="0" w:color="auto"/>
            </w:tcBorders>
            <w:shd w:val="clear" w:color="auto" w:fill="auto"/>
            <w:noWrap/>
            <w:vAlign w:val="center"/>
            <w:hideMark/>
          </w:tcPr>
          <w:p w14:paraId="25A82611"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23989</w:t>
            </w:r>
          </w:p>
        </w:tc>
        <w:tc>
          <w:tcPr>
            <w:tcW w:w="998" w:type="dxa"/>
            <w:tcBorders>
              <w:top w:val="nil"/>
              <w:left w:val="nil"/>
              <w:bottom w:val="single" w:sz="4" w:space="0" w:color="auto"/>
              <w:right w:val="single" w:sz="4" w:space="0" w:color="auto"/>
            </w:tcBorders>
            <w:shd w:val="clear" w:color="auto" w:fill="auto"/>
            <w:noWrap/>
            <w:vAlign w:val="center"/>
            <w:hideMark/>
          </w:tcPr>
          <w:p w14:paraId="3EC92554"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76844619-9</w:t>
            </w:r>
          </w:p>
        </w:tc>
        <w:tc>
          <w:tcPr>
            <w:tcW w:w="2728" w:type="dxa"/>
            <w:tcBorders>
              <w:top w:val="nil"/>
              <w:left w:val="nil"/>
              <w:bottom w:val="single" w:sz="4" w:space="0" w:color="auto"/>
              <w:right w:val="single" w:sz="4" w:space="0" w:color="auto"/>
            </w:tcBorders>
            <w:shd w:val="clear" w:color="auto" w:fill="auto"/>
            <w:noWrap/>
            <w:vAlign w:val="center"/>
            <w:hideMark/>
          </w:tcPr>
          <w:p w14:paraId="45A9E879"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ACADEMIA INNOVA SPA</w:t>
            </w:r>
          </w:p>
        </w:tc>
        <w:tc>
          <w:tcPr>
            <w:tcW w:w="1985" w:type="dxa"/>
            <w:tcBorders>
              <w:top w:val="nil"/>
              <w:left w:val="nil"/>
              <w:bottom w:val="single" w:sz="4" w:space="0" w:color="auto"/>
              <w:right w:val="single" w:sz="4" w:space="0" w:color="auto"/>
            </w:tcBorders>
            <w:shd w:val="clear" w:color="auto" w:fill="auto"/>
            <w:noWrap/>
            <w:vAlign w:val="center"/>
            <w:hideMark/>
          </w:tcPr>
          <w:p w14:paraId="22484572"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METROPOLITANA DE SANTIAGO</w:t>
            </w:r>
          </w:p>
        </w:tc>
        <w:tc>
          <w:tcPr>
            <w:tcW w:w="1417" w:type="dxa"/>
            <w:tcBorders>
              <w:top w:val="nil"/>
              <w:left w:val="nil"/>
              <w:bottom w:val="single" w:sz="4" w:space="0" w:color="auto"/>
              <w:right w:val="single" w:sz="4" w:space="0" w:color="auto"/>
            </w:tcBorders>
            <w:shd w:val="clear" w:color="auto" w:fill="auto"/>
            <w:noWrap/>
            <w:vAlign w:val="center"/>
            <w:hideMark/>
          </w:tcPr>
          <w:p w14:paraId="499CF7F0"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PUDAHUEL</w:t>
            </w:r>
          </w:p>
        </w:tc>
        <w:tc>
          <w:tcPr>
            <w:tcW w:w="701" w:type="dxa"/>
            <w:tcBorders>
              <w:top w:val="nil"/>
              <w:left w:val="nil"/>
              <w:bottom w:val="single" w:sz="4" w:space="0" w:color="auto"/>
              <w:right w:val="single" w:sz="4" w:space="0" w:color="auto"/>
            </w:tcBorders>
            <w:shd w:val="clear" w:color="auto" w:fill="auto"/>
            <w:noWrap/>
            <w:vAlign w:val="center"/>
            <w:hideMark/>
          </w:tcPr>
          <w:p w14:paraId="25E07DA4"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PF1433</w:t>
            </w:r>
          </w:p>
        </w:tc>
        <w:tc>
          <w:tcPr>
            <w:tcW w:w="2843" w:type="dxa"/>
            <w:tcBorders>
              <w:top w:val="nil"/>
              <w:left w:val="nil"/>
              <w:bottom w:val="single" w:sz="4" w:space="0" w:color="auto"/>
              <w:right w:val="single" w:sz="4" w:space="0" w:color="auto"/>
            </w:tcBorders>
            <w:shd w:val="clear" w:color="auto" w:fill="auto"/>
            <w:noWrap/>
            <w:vAlign w:val="center"/>
            <w:hideMark/>
          </w:tcPr>
          <w:p w14:paraId="3040D30C"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TÉCNICAS DE MANIPULACIÓN DE ALIMENTOS EN CONTEXTOS EDUCATIVOS</w:t>
            </w:r>
          </w:p>
        </w:tc>
        <w:tc>
          <w:tcPr>
            <w:tcW w:w="463" w:type="dxa"/>
            <w:tcBorders>
              <w:top w:val="nil"/>
              <w:left w:val="nil"/>
              <w:bottom w:val="single" w:sz="4" w:space="0" w:color="auto"/>
              <w:right w:val="single" w:sz="4" w:space="0" w:color="auto"/>
            </w:tcBorders>
            <w:shd w:val="clear" w:color="auto" w:fill="auto"/>
            <w:noWrap/>
            <w:vAlign w:val="center"/>
            <w:hideMark/>
          </w:tcPr>
          <w:p w14:paraId="41ED3E5D"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124</w:t>
            </w:r>
          </w:p>
        </w:tc>
        <w:tc>
          <w:tcPr>
            <w:tcW w:w="995" w:type="dxa"/>
            <w:tcBorders>
              <w:top w:val="nil"/>
              <w:left w:val="nil"/>
              <w:bottom w:val="single" w:sz="4" w:space="0" w:color="auto"/>
              <w:right w:val="single" w:sz="4" w:space="0" w:color="auto"/>
            </w:tcBorders>
            <w:shd w:val="clear" w:color="auto" w:fill="auto"/>
            <w:noWrap/>
            <w:vAlign w:val="center"/>
            <w:hideMark/>
          </w:tcPr>
          <w:p w14:paraId="457E48CE"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PRESENCIAL</w:t>
            </w:r>
          </w:p>
        </w:tc>
        <w:tc>
          <w:tcPr>
            <w:tcW w:w="347" w:type="dxa"/>
            <w:tcBorders>
              <w:top w:val="nil"/>
              <w:left w:val="nil"/>
              <w:bottom w:val="single" w:sz="4" w:space="0" w:color="auto"/>
              <w:right w:val="single" w:sz="4" w:space="0" w:color="auto"/>
            </w:tcBorders>
            <w:shd w:val="clear" w:color="auto" w:fill="auto"/>
            <w:noWrap/>
            <w:vAlign w:val="center"/>
            <w:hideMark/>
          </w:tcPr>
          <w:p w14:paraId="18BBEA91"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7,0</w:t>
            </w:r>
          </w:p>
        </w:tc>
        <w:tc>
          <w:tcPr>
            <w:tcW w:w="586" w:type="dxa"/>
            <w:tcBorders>
              <w:top w:val="nil"/>
              <w:left w:val="nil"/>
              <w:bottom w:val="single" w:sz="4" w:space="0" w:color="auto"/>
              <w:right w:val="single" w:sz="4" w:space="0" w:color="auto"/>
            </w:tcBorders>
            <w:shd w:val="clear" w:color="auto" w:fill="auto"/>
            <w:noWrap/>
            <w:vAlign w:val="center"/>
            <w:hideMark/>
          </w:tcPr>
          <w:p w14:paraId="7C228D72"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$2.900</w:t>
            </w:r>
          </w:p>
        </w:tc>
        <w:tc>
          <w:tcPr>
            <w:tcW w:w="384" w:type="dxa"/>
            <w:tcBorders>
              <w:top w:val="nil"/>
              <w:left w:val="nil"/>
              <w:bottom w:val="single" w:sz="4" w:space="0" w:color="auto"/>
              <w:right w:val="single" w:sz="4" w:space="0" w:color="auto"/>
            </w:tcBorders>
            <w:shd w:val="clear" w:color="auto" w:fill="auto"/>
            <w:noWrap/>
            <w:vAlign w:val="center"/>
            <w:hideMark/>
          </w:tcPr>
          <w:p w14:paraId="54994746"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25</w:t>
            </w:r>
          </w:p>
        </w:tc>
        <w:tc>
          <w:tcPr>
            <w:tcW w:w="384" w:type="dxa"/>
            <w:tcBorders>
              <w:top w:val="nil"/>
              <w:left w:val="nil"/>
              <w:bottom w:val="single" w:sz="4" w:space="0" w:color="auto"/>
              <w:right w:val="single" w:sz="4" w:space="0" w:color="auto"/>
            </w:tcBorders>
            <w:shd w:val="clear" w:color="auto" w:fill="auto"/>
            <w:noWrap/>
            <w:vAlign w:val="center"/>
            <w:hideMark/>
          </w:tcPr>
          <w:p w14:paraId="175021D2"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25</w:t>
            </w:r>
          </w:p>
        </w:tc>
      </w:tr>
      <w:tr w:rsidR="000C2CC2" w:rsidRPr="000C2CC2" w14:paraId="37A9C2C1" w14:textId="77777777" w:rsidTr="000C2CC2">
        <w:trPr>
          <w:trHeight w:val="225"/>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21E0EAB5"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BECAS FCS</w:t>
            </w:r>
          </w:p>
        </w:tc>
        <w:tc>
          <w:tcPr>
            <w:tcW w:w="463" w:type="dxa"/>
            <w:tcBorders>
              <w:top w:val="nil"/>
              <w:left w:val="nil"/>
              <w:bottom w:val="single" w:sz="4" w:space="0" w:color="auto"/>
              <w:right w:val="single" w:sz="4" w:space="0" w:color="auto"/>
            </w:tcBorders>
            <w:shd w:val="clear" w:color="auto" w:fill="auto"/>
            <w:noWrap/>
            <w:vAlign w:val="center"/>
            <w:hideMark/>
          </w:tcPr>
          <w:p w14:paraId="4C98EDCE"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53</w:t>
            </w:r>
          </w:p>
        </w:tc>
        <w:tc>
          <w:tcPr>
            <w:tcW w:w="546" w:type="dxa"/>
            <w:tcBorders>
              <w:top w:val="nil"/>
              <w:left w:val="nil"/>
              <w:bottom w:val="single" w:sz="4" w:space="0" w:color="auto"/>
              <w:right w:val="single" w:sz="4" w:space="0" w:color="auto"/>
            </w:tcBorders>
            <w:shd w:val="clear" w:color="auto" w:fill="auto"/>
            <w:noWrap/>
            <w:vAlign w:val="center"/>
            <w:hideMark/>
          </w:tcPr>
          <w:p w14:paraId="21E7DFB0"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23989</w:t>
            </w:r>
          </w:p>
        </w:tc>
        <w:tc>
          <w:tcPr>
            <w:tcW w:w="998" w:type="dxa"/>
            <w:tcBorders>
              <w:top w:val="nil"/>
              <w:left w:val="nil"/>
              <w:bottom w:val="single" w:sz="4" w:space="0" w:color="auto"/>
              <w:right w:val="single" w:sz="4" w:space="0" w:color="auto"/>
            </w:tcBorders>
            <w:shd w:val="clear" w:color="auto" w:fill="auto"/>
            <w:noWrap/>
            <w:vAlign w:val="center"/>
            <w:hideMark/>
          </w:tcPr>
          <w:p w14:paraId="577D3356"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76844619-9</w:t>
            </w:r>
          </w:p>
        </w:tc>
        <w:tc>
          <w:tcPr>
            <w:tcW w:w="2728" w:type="dxa"/>
            <w:tcBorders>
              <w:top w:val="nil"/>
              <w:left w:val="nil"/>
              <w:bottom w:val="single" w:sz="4" w:space="0" w:color="auto"/>
              <w:right w:val="single" w:sz="4" w:space="0" w:color="auto"/>
            </w:tcBorders>
            <w:shd w:val="clear" w:color="auto" w:fill="auto"/>
            <w:noWrap/>
            <w:vAlign w:val="center"/>
            <w:hideMark/>
          </w:tcPr>
          <w:p w14:paraId="79274042"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ACADEMIA INNOVA SPA</w:t>
            </w:r>
          </w:p>
        </w:tc>
        <w:tc>
          <w:tcPr>
            <w:tcW w:w="1985" w:type="dxa"/>
            <w:tcBorders>
              <w:top w:val="nil"/>
              <w:left w:val="nil"/>
              <w:bottom w:val="single" w:sz="4" w:space="0" w:color="auto"/>
              <w:right w:val="single" w:sz="4" w:space="0" w:color="auto"/>
            </w:tcBorders>
            <w:shd w:val="clear" w:color="auto" w:fill="auto"/>
            <w:noWrap/>
            <w:vAlign w:val="center"/>
            <w:hideMark/>
          </w:tcPr>
          <w:p w14:paraId="71D911E5"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METROPOLITANA DE SANTIAGO</w:t>
            </w:r>
          </w:p>
        </w:tc>
        <w:tc>
          <w:tcPr>
            <w:tcW w:w="1417" w:type="dxa"/>
            <w:tcBorders>
              <w:top w:val="nil"/>
              <w:left w:val="nil"/>
              <w:bottom w:val="single" w:sz="4" w:space="0" w:color="auto"/>
              <w:right w:val="single" w:sz="4" w:space="0" w:color="auto"/>
            </w:tcBorders>
            <w:shd w:val="clear" w:color="auto" w:fill="auto"/>
            <w:noWrap/>
            <w:vAlign w:val="center"/>
            <w:hideMark/>
          </w:tcPr>
          <w:p w14:paraId="2F906A04"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MAIPÚ</w:t>
            </w:r>
          </w:p>
        </w:tc>
        <w:tc>
          <w:tcPr>
            <w:tcW w:w="701" w:type="dxa"/>
            <w:tcBorders>
              <w:top w:val="nil"/>
              <w:left w:val="nil"/>
              <w:bottom w:val="single" w:sz="4" w:space="0" w:color="auto"/>
              <w:right w:val="single" w:sz="4" w:space="0" w:color="auto"/>
            </w:tcBorders>
            <w:shd w:val="clear" w:color="auto" w:fill="auto"/>
            <w:noWrap/>
            <w:vAlign w:val="center"/>
            <w:hideMark/>
          </w:tcPr>
          <w:p w14:paraId="523FDD9D"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PF1433</w:t>
            </w:r>
          </w:p>
        </w:tc>
        <w:tc>
          <w:tcPr>
            <w:tcW w:w="2843" w:type="dxa"/>
            <w:tcBorders>
              <w:top w:val="nil"/>
              <w:left w:val="nil"/>
              <w:bottom w:val="single" w:sz="4" w:space="0" w:color="auto"/>
              <w:right w:val="single" w:sz="4" w:space="0" w:color="auto"/>
            </w:tcBorders>
            <w:shd w:val="clear" w:color="auto" w:fill="auto"/>
            <w:noWrap/>
            <w:vAlign w:val="center"/>
            <w:hideMark/>
          </w:tcPr>
          <w:p w14:paraId="7725B8C8"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TÉCNICAS DE MANIPULACIÓN DE ALIMENTOS EN CONTEXTOS EDUCATIVOS</w:t>
            </w:r>
          </w:p>
        </w:tc>
        <w:tc>
          <w:tcPr>
            <w:tcW w:w="463" w:type="dxa"/>
            <w:tcBorders>
              <w:top w:val="nil"/>
              <w:left w:val="nil"/>
              <w:bottom w:val="single" w:sz="4" w:space="0" w:color="auto"/>
              <w:right w:val="single" w:sz="4" w:space="0" w:color="auto"/>
            </w:tcBorders>
            <w:shd w:val="clear" w:color="auto" w:fill="auto"/>
            <w:noWrap/>
            <w:vAlign w:val="center"/>
            <w:hideMark/>
          </w:tcPr>
          <w:p w14:paraId="7D2ECE4F"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124</w:t>
            </w:r>
          </w:p>
        </w:tc>
        <w:tc>
          <w:tcPr>
            <w:tcW w:w="995" w:type="dxa"/>
            <w:tcBorders>
              <w:top w:val="nil"/>
              <w:left w:val="nil"/>
              <w:bottom w:val="single" w:sz="4" w:space="0" w:color="auto"/>
              <w:right w:val="single" w:sz="4" w:space="0" w:color="auto"/>
            </w:tcBorders>
            <w:shd w:val="clear" w:color="auto" w:fill="auto"/>
            <w:noWrap/>
            <w:vAlign w:val="center"/>
            <w:hideMark/>
          </w:tcPr>
          <w:p w14:paraId="07AD9E12"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PRESENCIAL</w:t>
            </w:r>
          </w:p>
        </w:tc>
        <w:tc>
          <w:tcPr>
            <w:tcW w:w="347" w:type="dxa"/>
            <w:tcBorders>
              <w:top w:val="nil"/>
              <w:left w:val="nil"/>
              <w:bottom w:val="single" w:sz="4" w:space="0" w:color="auto"/>
              <w:right w:val="single" w:sz="4" w:space="0" w:color="auto"/>
            </w:tcBorders>
            <w:shd w:val="clear" w:color="auto" w:fill="auto"/>
            <w:noWrap/>
            <w:vAlign w:val="center"/>
            <w:hideMark/>
          </w:tcPr>
          <w:p w14:paraId="2A95C546"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7,0</w:t>
            </w:r>
          </w:p>
        </w:tc>
        <w:tc>
          <w:tcPr>
            <w:tcW w:w="586" w:type="dxa"/>
            <w:tcBorders>
              <w:top w:val="nil"/>
              <w:left w:val="nil"/>
              <w:bottom w:val="single" w:sz="4" w:space="0" w:color="auto"/>
              <w:right w:val="single" w:sz="4" w:space="0" w:color="auto"/>
            </w:tcBorders>
            <w:shd w:val="clear" w:color="auto" w:fill="auto"/>
            <w:noWrap/>
            <w:vAlign w:val="center"/>
            <w:hideMark/>
          </w:tcPr>
          <w:p w14:paraId="4EBDD2C4"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$2.900</w:t>
            </w:r>
          </w:p>
        </w:tc>
        <w:tc>
          <w:tcPr>
            <w:tcW w:w="384" w:type="dxa"/>
            <w:tcBorders>
              <w:top w:val="nil"/>
              <w:left w:val="nil"/>
              <w:bottom w:val="single" w:sz="4" w:space="0" w:color="auto"/>
              <w:right w:val="single" w:sz="4" w:space="0" w:color="auto"/>
            </w:tcBorders>
            <w:shd w:val="clear" w:color="auto" w:fill="auto"/>
            <w:noWrap/>
            <w:vAlign w:val="center"/>
            <w:hideMark/>
          </w:tcPr>
          <w:p w14:paraId="634B75DA"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25</w:t>
            </w:r>
          </w:p>
        </w:tc>
        <w:tc>
          <w:tcPr>
            <w:tcW w:w="384" w:type="dxa"/>
            <w:tcBorders>
              <w:top w:val="nil"/>
              <w:left w:val="nil"/>
              <w:bottom w:val="single" w:sz="4" w:space="0" w:color="auto"/>
              <w:right w:val="single" w:sz="4" w:space="0" w:color="auto"/>
            </w:tcBorders>
            <w:shd w:val="clear" w:color="auto" w:fill="auto"/>
            <w:noWrap/>
            <w:vAlign w:val="center"/>
            <w:hideMark/>
          </w:tcPr>
          <w:p w14:paraId="60F5256D"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25</w:t>
            </w:r>
          </w:p>
        </w:tc>
      </w:tr>
      <w:tr w:rsidR="000C2CC2" w:rsidRPr="000C2CC2" w14:paraId="2DDE5BFB" w14:textId="77777777" w:rsidTr="000C2CC2">
        <w:trPr>
          <w:trHeight w:val="225"/>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06A13F22"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BECAS FCS</w:t>
            </w:r>
          </w:p>
        </w:tc>
        <w:tc>
          <w:tcPr>
            <w:tcW w:w="463" w:type="dxa"/>
            <w:tcBorders>
              <w:top w:val="nil"/>
              <w:left w:val="nil"/>
              <w:bottom w:val="single" w:sz="4" w:space="0" w:color="auto"/>
              <w:right w:val="single" w:sz="4" w:space="0" w:color="auto"/>
            </w:tcBorders>
            <w:shd w:val="clear" w:color="auto" w:fill="auto"/>
            <w:noWrap/>
            <w:vAlign w:val="center"/>
            <w:hideMark/>
          </w:tcPr>
          <w:p w14:paraId="72FFA6BB"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54</w:t>
            </w:r>
          </w:p>
        </w:tc>
        <w:tc>
          <w:tcPr>
            <w:tcW w:w="546" w:type="dxa"/>
            <w:tcBorders>
              <w:top w:val="nil"/>
              <w:left w:val="nil"/>
              <w:bottom w:val="single" w:sz="4" w:space="0" w:color="auto"/>
              <w:right w:val="single" w:sz="4" w:space="0" w:color="auto"/>
            </w:tcBorders>
            <w:shd w:val="clear" w:color="auto" w:fill="auto"/>
            <w:noWrap/>
            <w:vAlign w:val="center"/>
            <w:hideMark/>
          </w:tcPr>
          <w:p w14:paraId="54AC5AA7"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22916</w:t>
            </w:r>
          </w:p>
        </w:tc>
        <w:tc>
          <w:tcPr>
            <w:tcW w:w="998" w:type="dxa"/>
            <w:tcBorders>
              <w:top w:val="nil"/>
              <w:left w:val="nil"/>
              <w:bottom w:val="single" w:sz="4" w:space="0" w:color="auto"/>
              <w:right w:val="single" w:sz="4" w:space="0" w:color="auto"/>
            </w:tcBorders>
            <w:shd w:val="clear" w:color="auto" w:fill="auto"/>
            <w:noWrap/>
            <w:vAlign w:val="center"/>
            <w:hideMark/>
          </w:tcPr>
          <w:p w14:paraId="731EA948"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76773018-7</w:t>
            </w:r>
          </w:p>
        </w:tc>
        <w:tc>
          <w:tcPr>
            <w:tcW w:w="2728" w:type="dxa"/>
            <w:tcBorders>
              <w:top w:val="nil"/>
              <w:left w:val="nil"/>
              <w:bottom w:val="single" w:sz="4" w:space="0" w:color="auto"/>
              <w:right w:val="single" w:sz="4" w:space="0" w:color="auto"/>
            </w:tcBorders>
            <w:shd w:val="clear" w:color="auto" w:fill="auto"/>
            <w:noWrap/>
            <w:vAlign w:val="center"/>
            <w:hideMark/>
          </w:tcPr>
          <w:p w14:paraId="7A512F95"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SERVICIO DE CAPACITACIÓN Y FORMACIÓN DE PERSONAS TEKNE SPA</w:t>
            </w:r>
          </w:p>
        </w:tc>
        <w:tc>
          <w:tcPr>
            <w:tcW w:w="1985" w:type="dxa"/>
            <w:tcBorders>
              <w:top w:val="nil"/>
              <w:left w:val="nil"/>
              <w:bottom w:val="single" w:sz="4" w:space="0" w:color="auto"/>
              <w:right w:val="single" w:sz="4" w:space="0" w:color="auto"/>
            </w:tcBorders>
            <w:shd w:val="clear" w:color="auto" w:fill="auto"/>
            <w:noWrap/>
            <w:vAlign w:val="center"/>
            <w:hideMark/>
          </w:tcPr>
          <w:p w14:paraId="179B4DDC"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METROPOLITANA DE SANTIAGO</w:t>
            </w:r>
          </w:p>
        </w:tc>
        <w:tc>
          <w:tcPr>
            <w:tcW w:w="1417" w:type="dxa"/>
            <w:tcBorders>
              <w:top w:val="nil"/>
              <w:left w:val="nil"/>
              <w:bottom w:val="single" w:sz="4" w:space="0" w:color="auto"/>
              <w:right w:val="single" w:sz="4" w:space="0" w:color="auto"/>
            </w:tcBorders>
            <w:shd w:val="clear" w:color="auto" w:fill="auto"/>
            <w:noWrap/>
            <w:vAlign w:val="center"/>
            <w:hideMark/>
          </w:tcPr>
          <w:p w14:paraId="3C06A599"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PADRE HURTADO</w:t>
            </w:r>
          </w:p>
        </w:tc>
        <w:tc>
          <w:tcPr>
            <w:tcW w:w="701" w:type="dxa"/>
            <w:tcBorders>
              <w:top w:val="nil"/>
              <w:left w:val="nil"/>
              <w:bottom w:val="single" w:sz="4" w:space="0" w:color="auto"/>
              <w:right w:val="single" w:sz="4" w:space="0" w:color="auto"/>
            </w:tcBorders>
            <w:shd w:val="clear" w:color="auto" w:fill="auto"/>
            <w:noWrap/>
            <w:vAlign w:val="center"/>
            <w:hideMark/>
          </w:tcPr>
          <w:p w14:paraId="660BACA8"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PF0596</w:t>
            </w:r>
          </w:p>
        </w:tc>
        <w:tc>
          <w:tcPr>
            <w:tcW w:w="2843" w:type="dxa"/>
            <w:tcBorders>
              <w:top w:val="nil"/>
              <w:left w:val="nil"/>
              <w:bottom w:val="single" w:sz="4" w:space="0" w:color="auto"/>
              <w:right w:val="single" w:sz="4" w:space="0" w:color="auto"/>
            </w:tcBorders>
            <w:shd w:val="clear" w:color="auto" w:fill="auto"/>
            <w:noWrap/>
            <w:vAlign w:val="center"/>
            <w:hideMark/>
          </w:tcPr>
          <w:p w14:paraId="68EB8D35"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VENDEDOR EN TIENDAS POR DEPARTAMENTO</w:t>
            </w:r>
          </w:p>
        </w:tc>
        <w:tc>
          <w:tcPr>
            <w:tcW w:w="463" w:type="dxa"/>
            <w:tcBorders>
              <w:top w:val="nil"/>
              <w:left w:val="nil"/>
              <w:bottom w:val="single" w:sz="4" w:space="0" w:color="auto"/>
              <w:right w:val="single" w:sz="4" w:space="0" w:color="auto"/>
            </w:tcBorders>
            <w:shd w:val="clear" w:color="auto" w:fill="auto"/>
            <w:noWrap/>
            <w:vAlign w:val="center"/>
            <w:hideMark/>
          </w:tcPr>
          <w:p w14:paraId="2F9524D7"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109</w:t>
            </w:r>
          </w:p>
        </w:tc>
        <w:tc>
          <w:tcPr>
            <w:tcW w:w="995" w:type="dxa"/>
            <w:tcBorders>
              <w:top w:val="nil"/>
              <w:left w:val="nil"/>
              <w:bottom w:val="single" w:sz="4" w:space="0" w:color="auto"/>
              <w:right w:val="single" w:sz="4" w:space="0" w:color="auto"/>
            </w:tcBorders>
            <w:shd w:val="clear" w:color="auto" w:fill="auto"/>
            <w:noWrap/>
            <w:vAlign w:val="center"/>
            <w:hideMark/>
          </w:tcPr>
          <w:p w14:paraId="07B305E1"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PRESENCIAL</w:t>
            </w:r>
          </w:p>
        </w:tc>
        <w:tc>
          <w:tcPr>
            <w:tcW w:w="347" w:type="dxa"/>
            <w:tcBorders>
              <w:top w:val="nil"/>
              <w:left w:val="nil"/>
              <w:bottom w:val="single" w:sz="4" w:space="0" w:color="auto"/>
              <w:right w:val="single" w:sz="4" w:space="0" w:color="auto"/>
            </w:tcBorders>
            <w:shd w:val="clear" w:color="auto" w:fill="auto"/>
            <w:noWrap/>
            <w:vAlign w:val="center"/>
            <w:hideMark/>
          </w:tcPr>
          <w:p w14:paraId="79F53DEF"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7,0</w:t>
            </w:r>
          </w:p>
        </w:tc>
        <w:tc>
          <w:tcPr>
            <w:tcW w:w="586" w:type="dxa"/>
            <w:tcBorders>
              <w:top w:val="nil"/>
              <w:left w:val="nil"/>
              <w:bottom w:val="single" w:sz="4" w:space="0" w:color="auto"/>
              <w:right w:val="single" w:sz="4" w:space="0" w:color="auto"/>
            </w:tcBorders>
            <w:shd w:val="clear" w:color="auto" w:fill="auto"/>
            <w:noWrap/>
            <w:vAlign w:val="center"/>
            <w:hideMark/>
          </w:tcPr>
          <w:p w14:paraId="5055F8AD"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$2.100</w:t>
            </w:r>
          </w:p>
        </w:tc>
        <w:tc>
          <w:tcPr>
            <w:tcW w:w="384" w:type="dxa"/>
            <w:tcBorders>
              <w:top w:val="nil"/>
              <w:left w:val="nil"/>
              <w:bottom w:val="single" w:sz="4" w:space="0" w:color="auto"/>
              <w:right w:val="single" w:sz="4" w:space="0" w:color="auto"/>
            </w:tcBorders>
            <w:shd w:val="clear" w:color="auto" w:fill="auto"/>
            <w:noWrap/>
            <w:vAlign w:val="center"/>
            <w:hideMark/>
          </w:tcPr>
          <w:p w14:paraId="0D31F29F"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25</w:t>
            </w:r>
          </w:p>
        </w:tc>
        <w:tc>
          <w:tcPr>
            <w:tcW w:w="384" w:type="dxa"/>
            <w:tcBorders>
              <w:top w:val="nil"/>
              <w:left w:val="nil"/>
              <w:bottom w:val="single" w:sz="4" w:space="0" w:color="auto"/>
              <w:right w:val="single" w:sz="4" w:space="0" w:color="auto"/>
            </w:tcBorders>
            <w:shd w:val="clear" w:color="auto" w:fill="auto"/>
            <w:noWrap/>
            <w:vAlign w:val="center"/>
            <w:hideMark/>
          </w:tcPr>
          <w:p w14:paraId="50357535"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25</w:t>
            </w:r>
          </w:p>
        </w:tc>
      </w:tr>
      <w:tr w:rsidR="000C2CC2" w:rsidRPr="000C2CC2" w14:paraId="72785624" w14:textId="77777777" w:rsidTr="000C2CC2">
        <w:trPr>
          <w:trHeight w:val="225"/>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467B6AF9"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BECAS FCS</w:t>
            </w:r>
          </w:p>
        </w:tc>
        <w:tc>
          <w:tcPr>
            <w:tcW w:w="463" w:type="dxa"/>
            <w:tcBorders>
              <w:top w:val="nil"/>
              <w:left w:val="nil"/>
              <w:bottom w:val="single" w:sz="4" w:space="0" w:color="auto"/>
              <w:right w:val="single" w:sz="4" w:space="0" w:color="auto"/>
            </w:tcBorders>
            <w:shd w:val="clear" w:color="auto" w:fill="auto"/>
            <w:noWrap/>
            <w:vAlign w:val="center"/>
            <w:hideMark/>
          </w:tcPr>
          <w:p w14:paraId="07C3B48B"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55</w:t>
            </w:r>
          </w:p>
        </w:tc>
        <w:tc>
          <w:tcPr>
            <w:tcW w:w="546" w:type="dxa"/>
            <w:tcBorders>
              <w:top w:val="nil"/>
              <w:left w:val="nil"/>
              <w:bottom w:val="single" w:sz="4" w:space="0" w:color="auto"/>
              <w:right w:val="single" w:sz="4" w:space="0" w:color="auto"/>
            </w:tcBorders>
            <w:shd w:val="clear" w:color="auto" w:fill="auto"/>
            <w:noWrap/>
            <w:vAlign w:val="center"/>
            <w:hideMark/>
          </w:tcPr>
          <w:p w14:paraId="79F1E30D"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22763</w:t>
            </w:r>
          </w:p>
        </w:tc>
        <w:tc>
          <w:tcPr>
            <w:tcW w:w="998" w:type="dxa"/>
            <w:tcBorders>
              <w:top w:val="nil"/>
              <w:left w:val="nil"/>
              <w:bottom w:val="single" w:sz="4" w:space="0" w:color="auto"/>
              <w:right w:val="single" w:sz="4" w:space="0" w:color="auto"/>
            </w:tcBorders>
            <w:shd w:val="clear" w:color="auto" w:fill="auto"/>
            <w:noWrap/>
            <w:vAlign w:val="center"/>
            <w:hideMark/>
          </w:tcPr>
          <w:p w14:paraId="4FA07085"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76535579-6</w:t>
            </w:r>
          </w:p>
        </w:tc>
        <w:tc>
          <w:tcPr>
            <w:tcW w:w="2728" w:type="dxa"/>
            <w:tcBorders>
              <w:top w:val="nil"/>
              <w:left w:val="nil"/>
              <w:bottom w:val="single" w:sz="4" w:space="0" w:color="auto"/>
              <w:right w:val="single" w:sz="4" w:space="0" w:color="auto"/>
            </w:tcBorders>
            <w:shd w:val="clear" w:color="auto" w:fill="auto"/>
            <w:noWrap/>
            <w:vAlign w:val="center"/>
            <w:hideMark/>
          </w:tcPr>
          <w:p w14:paraId="59096F76"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ESCUELA DE CONDUCTORES CATALINA REINOSO BUSTOS E.I.R.L.</w:t>
            </w:r>
          </w:p>
        </w:tc>
        <w:tc>
          <w:tcPr>
            <w:tcW w:w="1985" w:type="dxa"/>
            <w:tcBorders>
              <w:top w:val="nil"/>
              <w:left w:val="nil"/>
              <w:bottom w:val="single" w:sz="4" w:space="0" w:color="auto"/>
              <w:right w:val="single" w:sz="4" w:space="0" w:color="auto"/>
            </w:tcBorders>
            <w:shd w:val="clear" w:color="auto" w:fill="auto"/>
            <w:noWrap/>
            <w:vAlign w:val="center"/>
            <w:hideMark/>
          </w:tcPr>
          <w:p w14:paraId="5A05F734"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DEL LIBERTADOR B. O'HIGGINS</w:t>
            </w:r>
          </w:p>
        </w:tc>
        <w:tc>
          <w:tcPr>
            <w:tcW w:w="1417" w:type="dxa"/>
            <w:tcBorders>
              <w:top w:val="nil"/>
              <w:left w:val="nil"/>
              <w:bottom w:val="single" w:sz="4" w:space="0" w:color="auto"/>
              <w:right w:val="single" w:sz="4" w:space="0" w:color="auto"/>
            </w:tcBorders>
            <w:shd w:val="clear" w:color="auto" w:fill="auto"/>
            <w:noWrap/>
            <w:vAlign w:val="center"/>
            <w:hideMark/>
          </w:tcPr>
          <w:p w14:paraId="31E970F7"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RANCAGUA</w:t>
            </w:r>
          </w:p>
        </w:tc>
        <w:tc>
          <w:tcPr>
            <w:tcW w:w="701" w:type="dxa"/>
            <w:tcBorders>
              <w:top w:val="nil"/>
              <w:left w:val="nil"/>
              <w:bottom w:val="single" w:sz="4" w:space="0" w:color="auto"/>
              <w:right w:val="single" w:sz="4" w:space="0" w:color="auto"/>
            </w:tcBorders>
            <w:shd w:val="clear" w:color="auto" w:fill="auto"/>
            <w:noWrap/>
            <w:vAlign w:val="center"/>
            <w:hideMark/>
          </w:tcPr>
          <w:p w14:paraId="639F7CDC"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PF0624</w:t>
            </w:r>
          </w:p>
        </w:tc>
        <w:tc>
          <w:tcPr>
            <w:tcW w:w="2843" w:type="dxa"/>
            <w:tcBorders>
              <w:top w:val="nil"/>
              <w:left w:val="nil"/>
              <w:bottom w:val="single" w:sz="4" w:space="0" w:color="auto"/>
              <w:right w:val="single" w:sz="4" w:space="0" w:color="auto"/>
            </w:tcBorders>
            <w:shd w:val="clear" w:color="auto" w:fill="auto"/>
            <w:noWrap/>
            <w:vAlign w:val="center"/>
            <w:hideMark/>
          </w:tcPr>
          <w:p w14:paraId="7885E88C"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CURSO CONVENCIONAL CONDUCENTE A LICENCIA DE CONDUCTOR PROFESIONAL CLASE A-2</w:t>
            </w:r>
          </w:p>
        </w:tc>
        <w:tc>
          <w:tcPr>
            <w:tcW w:w="463" w:type="dxa"/>
            <w:tcBorders>
              <w:top w:val="nil"/>
              <w:left w:val="nil"/>
              <w:bottom w:val="single" w:sz="4" w:space="0" w:color="auto"/>
              <w:right w:val="single" w:sz="4" w:space="0" w:color="auto"/>
            </w:tcBorders>
            <w:shd w:val="clear" w:color="auto" w:fill="auto"/>
            <w:noWrap/>
            <w:vAlign w:val="center"/>
            <w:hideMark/>
          </w:tcPr>
          <w:p w14:paraId="443740E4"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150</w:t>
            </w:r>
          </w:p>
        </w:tc>
        <w:tc>
          <w:tcPr>
            <w:tcW w:w="995" w:type="dxa"/>
            <w:tcBorders>
              <w:top w:val="nil"/>
              <w:left w:val="nil"/>
              <w:bottom w:val="single" w:sz="4" w:space="0" w:color="auto"/>
              <w:right w:val="single" w:sz="4" w:space="0" w:color="auto"/>
            </w:tcBorders>
            <w:shd w:val="clear" w:color="auto" w:fill="auto"/>
            <w:noWrap/>
            <w:vAlign w:val="center"/>
            <w:hideMark/>
          </w:tcPr>
          <w:p w14:paraId="16C13263"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PRESENCIAL</w:t>
            </w:r>
          </w:p>
        </w:tc>
        <w:tc>
          <w:tcPr>
            <w:tcW w:w="347" w:type="dxa"/>
            <w:tcBorders>
              <w:top w:val="nil"/>
              <w:left w:val="nil"/>
              <w:bottom w:val="single" w:sz="4" w:space="0" w:color="auto"/>
              <w:right w:val="single" w:sz="4" w:space="0" w:color="auto"/>
            </w:tcBorders>
            <w:shd w:val="clear" w:color="auto" w:fill="auto"/>
            <w:noWrap/>
            <w:vAlign w:val="center"/>
            <w:hideMark/>
          </w:tcPr>
          <w:p w14:paraId="0CB6C55A"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7,0</w:t>
            </w:r>
          </w:p>
        </w:tc>
        <w:tc>
          <w:tcPr>
            <w:tcW w:w="586" w:type="dxa"/>
            <w:tcBorders>
              <w:top w:val="nil"/>
              <w:left w:val="nil"/>
              <w:bottom w:val="single" w:sz="4" w:space="0" w:color="auto"/>
              <w:right w:val="single" w:sz="4" w:space="0" w:color="auto"/>
            </w:tcBorders>
            <w:shd w:val="clear" w:color="auto" w:fill="auto"/>
            <w:noWrap/>
            <w:vAlign w:val="center"/>
            <w:hideMark/>
          </w:tcPr>
          <w:p w14:paraId="5ABDC8D0"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$2.200</w:t>
            </w:r>
          </w:p>
        </w:tc>
        <w:tc>
          <w:tcPr>
            <w:tcW w:w="384" w:type="dxa"/>
            <w:tcBorders>
              <w:top w:val="nil"/>
              <w:left w:val="nil"/>
              <w:bottom w:val="single" w:sz="4" w:space="0" w:color="auto"/>
              <w:right w:val="single" w:sz="4" w:space="0" w:color="auto"/>
            </w:tcBorders>
            <w:shd w:val="clear" w:color="auto" w:fill="auto"/>
            <w:noWrap/>
            <w:vAlign w:val="center"/>
            <w:hideMark/>
          </w:tcPr>
          <w:p w14:paraId="3DCDB977"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50</w:t>
            </w:r>
          </w:p>
        </w:tc>
        <w:tc>
          <w:tcPr>
            <w:tcW w:w="384" w:type="dxa"/>
            <w:tcBorders>
              <w:top w:val="nil"/>
              <w:left w:val="nil"/>
              <w:bottom w:val="single" w:sz="4" w:space="0" w:color="auto"/>
              <w:right w:val="single" w:sz="4" w:space="0" w:color="auto"/>
            </w:tcBorders>
            <w:shd w:val="clear" w:color="auto" w:fill="auto"/>
            <w:noWrap/>
            <w:vAlign w:val="center"/>
            <w:hideMark/>
          </w:tcPr>
          <w:p w14:paraId="1850E545"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50</w:t>
            </w:r>
          </w:p>
        </w:tc>
      </w:tr>
      <w:tr w:rsidR="000C2CC2" w:rsidRPr="000C2CC2" w14:paraId="5148E45D" w14:textId="77777777" w:rsidTr="000C2CC2">
        <w:trPr>
          <w:trHeight w:val="225"/>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0D8D8743"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BECAS FCS</w:t>
            </w:r>
          </w:p>
        </w:tc>
        <w:tc>
          <w:tcPr>
            <w:tcW w:w="463" w:type="dxa"/>
            <w:tcBorders>
              <w:top w:val="nil"/>
              <w:left w:val="nil"/>
              <w:bottom w:val="single" w:sz="4" w:space="0" w:color="auto"/>
              <w:right w:val="single" w:sz="4" w:space="0" w:color="auto"/>
            </w:tcBorders>
            <w:shd w:val="clear" w:color="auto" w:fill="auto"/>
            <w:noWrap/>
            <w:vAlign w:val="center"/>
            <w:hideMark/>
          </w:tcPr>
          <w:p w14:paraId="098AC346"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56</w:t>
            </w:r>
          </w:p>
        </w:tc>
        <w:tc>
          <w:tcPr>
            <w:tcW w:w="546" w:type="dxa"/>
            <w:tcBorders>
              <w:top w:val="nil"/>
              <w:left w:val="nil"/>
              <w:bottom w:val="single" w:sz="4" w:space="0" w:color="auto"/>
              <w:right w:val="single" w:sz="4" w:space="0" w:color="auto"/>
            </w:tcBorders>
            <w:shd w:val="clear" w:color="auto" w:fill="auto"/>
            <w:noWrap/>
            <w:vAlign w:val="center"/>
            <w:hideMark/>
          </w:tcPr>
          <w:p w14:paraId="2B72152B"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22925</w:t>
            </w:r>
          </w:p>
        </w:tc>
        <w:tc>
          <w:tcPr>
            <w:tcW w:w="998" w:type="dxa"/>
            <w:tcBorders>
              <w:top w:val="nil"/>
              <w:left w:val="nil"/>
              <w:bottom w:val="single" w:sz="4" w:space="0" w:color="auto"/>
              <w:right w:val="single" w:sz="4" w:space="0" w:color="auto"/>
            </w:tcBorders>
            <w:shd w:val="clear" w:color="auto" w:fill="auto"/>
            <w:noWrap/>
            <w:vAlign w:val="center"/>
            <w:hideMark/>
          </w:tcPr>
          <w:p w14:paraId="52A2EA10"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76773018-7</w:t>
            </w:r>
          </w:p>
        </w:tc>
        <w:tc>
          <w:tcPr>
            <w:tcW w:w="2728" w:type="dxa"/>
            <w:tcBorders>
              <w:top w:val="nil"/>
              <w:left w:val="nil"/>
              <w:bottom w:val="single" w:sz="4" w:space="0" w:color="auto"/>
              <w:right w:val="single" w:sz="4" w:space="0" w:color="auto"/>
            </w:tcBorders>
            <w:shd w:val="clear" w:color="auto" w:fill="auto"/>
            <w:noWrap/>
            <w:vAlign w:val="center"/>
            <w:hideMark/>
          </w:tcPr>
          <w:p w14:paraId="4EFA40AD"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SERVICIO DE CAPACITACIÓN Y FORMACIÓN DE PERSONAS TEKNE SPA</w:t>
            </w:r>
          </w:p>
        </w:tc>
        <w:tc>
          <w:tcPr>
            <w:tcW w:w="1985" w:type="dxa"/>
            <w:tcBorders>
              <w:top w:val="nil"/>
              <w:left w:val="nil"/>
              <w:bottom w:val="single" w:sz="4" w:space="0" w:color="auto"/>
              <w:right w:val="single" w:sz="4" w:space="0" w:color="auto"/>
            </w:tcBorders>
            <w:shd w:val="clear" w:color="auto" w:fill="auto"/>
            <w:noWrap/>
            <w:vAlign w:val="center"/>
            <w:hideMark/>
          </w:tcPr>
          <w:p w14:paraId="71901705"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DEL LIBERTADOR B. O'HIGGINS</w:t>
            </w:r>
          </w:p>
        </w:tc>
        <w:tc>
          <w:tcPr>
            <w:tcW w:w="1417" w:type="dxa"/>
            <w:tcBorders>
              <w:top w:val="nil"/>
              <w:left w:val="nil"/>
              <w:bottom w:val="single" w:sz="4" w:space="0" w:color="auto"/>
              <w:right w:val="single" w:sz="4" w:space="0" w:color="auto"/>
            </w:tcBorders>
            <w:shd w:val="clear" w:color="auto" w:fill="auto"/>
            <w:noWrap/>
            <w:vAlign w:val="center"/>
            <w:hideMark/>
          </w:tcPr>
          <w:p w14:paraId="3FD0036B"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SAN FERNANDO</w:t>
            </w:r>
          </w:p>
        </w:tc>
        <w:tc>
          <w:tcPr>
            <w:tcW w:w="701" w:type="dxa"/>
            <w:tcBorders>
              <w:top w:val="nil"/>
              <w:left w:val="nil"/>
              <w:bottom w:val="single" w:sz="4" w:space="0" w:color="auto"/>
              <w:right w:val="single" w:sz="4" w:space="0" w:color="auto"/>
            </w:tcBorders>
            <w:shd w:val="clear" w:color="auto" w:fill="auto"/>
            <w:noWrap/>
            <w:vAlign w:val="center"/>
            <w:hideMark/>
          </w:tcPr>
          <w:p w14:paraId="2A1FE93A"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PF0657</w:t>
            </w:r>
          </w:p>
        </w:tc>
        <w:tc>
          <w:tcPr>
            <w:tcW w:w="2843" w:type="dxa"/>
            <w:tcBorders>
              <w:top w:val="nil"/>
              <w:left w:val="nil"/>
              <w:bottom w:val="single" w:sz="4" w:space="0" w:color="auto"/>
              <w:right w:val="single" w:sz="4" w:space="0" w:color="auto"/>
            </w:tcBorders>
            <w:shd w:val="clear" w:color="auto" w:fill="auto"/>
            <w:noWrap/>
            <w:vAlign w:val="center"/>
            <w:hideMark/>
          </w:tcPr>
          <w:p w14:paraId="2543293E"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OPERACIÓN DE EXCAVADORA COMPACTA</w:t>
            </w:r>
          </w:p>
        </w:tc>
        <w:tc>
          <w:tcPr>
            <w:tcW w:w="463" w:type="dxa"/>
            <w:tcBorders>
              <w:top w:val="nil"/>
              <w:left w:val="nil"/>
              <w:bottom w:val="single" w:sz="4" w:space="0" w:color="auto"/>
              <w:right w:val="single" w:sz="4" w:space="0" w:color="auto"/>
            </w:tcBorders>
            <w:shd w:val="clear" w:color="auto" w:fill="auto"/>
            <w:noWrap/>
            <w:vAlign w:val="center"/>
            <w:hideMark/>
          </w:tcPr>
          <w:p w14:paraId="1C91FAD4"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176</w:t>
            </w:r>
          </w:p>
        </w:tc>
        <w:tc>
          <w:tcPr>
            <w:tcW w:w="995" w:type="dxa"/>
            <w:tcBorders>
              <w:top w:val="nil"/>
              <w:left w:val="nil"/>
              <w:bottom w:val="single" w:sz="4" w:space="0" w:color="auto"/>
              <w:right w:val="single" w:sz="4" w:space="0" w:color="auto"/>
            </w:tcBorders>
            <w:shd w:val="clear" w:color="auto" w:fill="auto"/>
            <w:noWrap/>
            <w:vAlign w:val="center"/>
            <w:hideMark/>
          </w:tcPr>
          <w:p w14:paraId="27505F8C"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PRESENCIAL</w:t>
            </w:r>
          </w:p>
        </w:tc>
        <w:tc>
          <w:tcPr>
            <w:tcW w:w="347" w:type="dxa"/>
            <w:tcBorders>
              <w:top w:val="nil"/>
              <w:left w:val="nil"/>
              <w:bottom w:val="single" w:sz="4" w:space="0" w:color="auto"/>
              <w:right w:val="single" w:sz="4" w:space="0" w:color="auto"/>
            </w:tcBorders>
            <w:shd w:val="clear" w:color="auto" w:fill="auto"/>
            <w:noWrap/>
            <w:vAlign w:val="center"/>
            <w:hideMark/>
          </w:tcPr>
          <w:p w14:paraId="516E511B"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7,0</w:t>
            </w:r>
          </w:p>
        </w:tc>
        <w:tc>
          <w:tcPr>
            <w:tcW w:w="586" w:type="dxa"/>
            <w:tcBorders>
              <w:top w:val="nil"/>
              <w:left w:val="nil"/>
              <w:bottom w:val="single" w:sz="4" w:space="0" w:color="auto"/>
              <w:right w:val="single" w:sz="4" w:space="0" w:color="auto"/>
            </w:tcBorders>
            <w:shd w:val="clear" w:color="auto" w:fill="auto"/>
            <w:noWrap/>
            <w:vAlign w:val="center"/>
            <w:hideMark/>
          </w:tcPr>
          <w:p w14:paraId="102A4B15"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$2.700</w:t>
            </w:r>
          </w:p>
        </w:tc>
        <w:tc>
          <w:tcPr>
            <w:tcW w:w="384" w:type="dxa"/>
            <w:tcBorders>
              <w:top w:val="nil"/>
              <w:left w:val="nil"/>
              <w:bottom w:val="single" w:sz="4" w:space="0" w:color="auto"/>
              <w:right w:val="single" w:sz="4" w:space="0" w:color="auto"/>
            </w:tcBorders>
            <w:shd w:val="clear" w:color="auto" w:fill="auto"/>
            <w:noWrap/>
            <w:vAlign w:val="center"/>
            <w:hideMark/>
          </w:tcPr>
          <w:p w14:paraId="418F290A"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25</w:t>
            </w:r>
          </w:p>
        </w:tc>
        <w:tc>
          <w:tcPr>
            <w:tcW w:w="384" w:type="dxa"/>
            <w:tcBorders>
              <w:top w:val="nil"/>
              <w:left w:val="nil"/>
              <w:bottom w:val="single" w:sz="4" w:space="0" w:color="auto"/>
              <w:right w:val="single" w:sz="4" w:space="0" w:color="auto"/>
            </w:tcBorders>
            <w:shd w:val="clear" w:color="auto" w:fill="auto"/>
            <w:noWrap/>
            <w:vAlign w:val="center"/>
            <w:hideMark/>
          </w:tcPr>
          <w:p w14:paraId="2C263841"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25</w:t>
            </w:r>
          </w:p>
        </w:tc>
      </w:tr>
      <w:tr w:rsidR="000C2CC2" w:rsidRPr="000C2CC2" w14:paraId="49DA5E84" w14:textId="77777777" w:rsidTr="000C2CC2">
        <w:trPr>
          <w:trHeight w:val="225"/>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746D99F3"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BECAS FCS</w:t>
            </w:r>
          </w:p>
        </w:tc>
        <w:tc>
          <w:tcPr>
            <w:tcW w:w="463" w:type="dxa"/>
            <w:tcBorders>
              <w:top w:val="nil"/>
              <w:left w:val="nil"/>
              <w:bottom w:val="single" w:sz="4" w:space="0" w:color="auto"/>
              <w:right w:val="single" w:sz="4" w:space="0" w:color="auto"/>
            </w:tcBorders>
            <w:shd w:val="clear" w:color="auto" w:fill="auto"/>
            <w:noWrap/>
            <w:vAlign w:val="center"/>
            <w:hideMark/>
          </w:tcPr>
          <w:p w14:paraId="2BB7FB23"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58</w:t>
            </w:r>
          </w:p>
        </w:tc>
        <w:tc>
          <w:tcPr>
            <w:tcW w:w="546" w:type="dxa"/>
            <w:tcBorders>
              <w:top w:val="nil"/>
              <w:left w:val="nil"/>
              <w:bottom w:val="single" w:sz="4" w:space="0" w:color="auto"/>
              <w:right w:val="single" w:sz="4" w:space="0" w:color="auto"/>
            </w:tcBorders>
            <w:shd w:val="clear" w:color="auto" w:fill="auto"/>
            <w:noWrap/>
            <w:vAlign w:val="center"/>
            <w:hideMark/>
          </w:tcPr>
          <w:p w14:paraId="4C2A2AEE"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22934</w:t>
            </w:r>
          </w:p>
        </w:tc>
        <w:tc>
          <w:tcPr>
            <w:tcW w:w="998" w:type="dxa"/>
            <w:tcBorders>
              <w:top w:val="nil"/>
              <w:left w:val="nil"/>
              <w:bottom w:val="single" w:sz="4" w:space="0" w:color="auto"/>
              <w:right w:val="single" w:sz="4" w:space="0" w:color="auto"/>
            </w:tcBorders>
            <w:shd w:val="clear" w:color="auto" w:fill="auto"/>
            <w:noWrap/>
            <w:vAlign w:val="center"/>
            <w:hideMark/>
          </w:tcPr>
          <w:p w14:paraId="08BDD5AA"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76773018-7</w:t>
            </w:r>
          </w:p>
        </w:tc>
        <w:tc>
          <w:tcPr>
            <w:tcW w:w="2728" w:type="dxa"/>
            <w:tcBorders>
              <w:top w:val="nil"/>
              <w:left w:val="nil"/>
              <w:bottom w:val="single" w:sz="4" w:space="0" w:color="auto"/>
              <w:right w:val="single" w:sz="4" w:space="0" w:color="auto"/>
            </w:tcBorders>
            <w:shd w:val="clear" w:color="auto" w:fill="auto"/>
            <w:noWrap/>
            <w:vAlign w:val="center"/>
            <w:hideMark/>
          </w:tcPr>
          <w:p w14:paraId="75BA8F21"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SERVICIO DE CAPACITACIÓN Y FORMACIÓN DE PERSONAS TEKNE SPA</w:t>
            </w:r>
          </w:p>
        </w:tc>
        <w:tc>
          <w:tcPr>
            <w:tcW w:w="1985" w:type="dxa"/>
            <w:tcBorders>
              <w:top w:val="nil"/>
              <w:left w:val="nil"/>
              <w:bottom w:val="single" w:sz="4" w:space="0" w:color="auto"/>
              <w:right w:val="single" w:sz="4" w:space="0" w:color="auto"/>
            </w:tcBorders>
            <w:shd w:val="clear" w:color="auto" w:fill="auto"/>
            <w:noWrap/>
            <w:vAlign w:val="center"/>
            <w:hideMark/>
          </w:tcPr>
          <w:p w14:paraId="1111E3EC"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DEL LIBERTADOR B. O'HIGGINS</w:t>
            </w:r>
          </w:p>
        </w:tc>
        <w:tc>
          <w:tcPr>
            <w:tcW w:w="1417" w:type="dxa"/>
            <w:tcBorders>
              <w:top w:val="nil"/>
              <w:left w:val="nil"/>
              <w:bottom w:val="single" w:sz="4" w:space="0" w:color="auto"/>
              <w:right w:val="single" w:sz="4" w:space="0" w:color="auto"/>
            </w:tcBorders>
            <w:shd w:val="clear" w:color="auto" w:fill="auto"/>
            <w:noWrap/>
            <w:vAlign w:val="center"/>
            <w:hideMark/>
          </w:tcPr>
          <w:p w14:paraId="76617CD1"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SAN VICENTE</w:t>
            </w:r>
          </w:p>
        </w:tc>
        <w:tc>
          <w:tcPr>
            <w:tcW w:w="701" w:type="dxa"/>
            <w:tcBorders>
              <w:top w:val="nil"/>
              <w:left w:val="nil"/>
              <w:bottom w:val="single" w:sz="4" w:space="0" w:color="auto"/>
              <w:right w:val="single" w:sz="4" w:space="0" w:color="auto"/>
            </w:tcBorders>
            <w:shd w:val="clear" w:color="auto" w:fill="auto"/>
            <w:noWrap/>
            <w:vAlign w:val="center"/>
            <w:hideMark/>
          </w:tcPr>
          <w:p w14:paraId="14FE64F3"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PF1184</w:t>
            </w:r>
          </w:p>
        </w:tc>
        <w:tc>
          <w:tcPr>
            <w:tcW w:w="2843" w:type="dxa"/>
            <w:tcBorders>
              <w:top w:val="nil"/>
              <w:left w:val="nil"/>
              <w:bottom w:val="single" w:sz="4" w:space="0" w:color="auto"/>
              <w:right w:val="single" w:sz="4" w:space="0" w:color="auto"/>
            </w:tcBorders>
            <w:shd w:val="clear" w:color="auto" w:fill="auto"/>
            <w:noWrap/>
            <w:vAlign w:val="center"/>
            <w:hideMark/>
          </w:tcPr>
          <w:p w14:paraId="7E737E0A"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SERVICIO DE GUARDIA DE SEGURIDAD</w:t>
            </w:r>
          </w:p>
        </w:tc>
        <w:tc>
          <w:tcPr>
            <w:tcW w:w="463" w:type="dxa"/>
            <w:tcBorders>
              <w:top w:val="nil"/>
              <w:left w:val="nil"/>
              <w:bottom w:val="single" w:sz="4" w:space="0" w:color="auto"/>
              <w:right w:val="single" w:sz="4" w:space="0" w:color="auto"/>
            </w:tcBorders>
            <w:shd w:val="clear" w:color="auto" w:fill="auto"/>
            <w:noWrap/>
            <w:vAlign w:val="center"/>
            <w:hideMark/>
          </w:tcPr>
          <w:p w14:paraId="2FB73594"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90</w:t>
            </w:r>
          </w:p>
        </w:tc>
        <w:tc>
          <w:tcPr>
            <w:tcW w:w="995" w:type="dxa"/>
            <w:tcBorders>
              <w:top w:val="nil"/>
              <w:left w:val="nil"/>
              <w:bottom w:val="single" w:sz="4" w:space="0" w:color="auto"/>
              <w:right w:val="single" w:sz="4" w:space="0" w:color="auto"/>
            </w:tcBorders>
            <w:shd w:val="clear" w:color="auto" w:fill="auto"/>
            <w:noWrap/>
            <w:vAlign w:val="center"/>
            <w:hideMark/>
          </w:tcPr>
          <w:p w14:paraId="228F30A1"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PRESENCIAL</w:t>
            </w:r>
          </w:p>
        </w:tc>
        <w:tc>
          <w:tcPr>
            <w:tcW w:w="347" w:type="dxa"/>
            <w:tcBorders>
              <w:top w:val="nil"/>
              <w:left w:val="nil"/>
              <w:bottom w:val="single" w:sz="4" w:space="0" w:color="auto"/>
              <w:right w:val="single" w:sz="4" w:space="0" w:color="auto"/>
            </w:tcBorders>
            <w:shd w:val="clear" w:color="auto" w:fill="auto"/>
            <w:noWrap/>
            <w:vAlign w:val="center"/>
            <w:hideMark/>
          </w:tcPr>
          <w:p w14:paraId="6A495D5D"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7,0</w:t>
            </w:r>
          </w:p>
        </w:tc>
        <w:tc>
          <w:tcPr>
            <w:tcW w:w="586" w:type="dxa"/>
            <w:tcBorders>
              <w:top w:val="nil"/>
              <w:left w:val="nil"/>
              <w:bottom w:val="single" w:sz="4" w:space="0" w:color="auto"/>
              <w:right w:val="single" w:sz="4" w:space="0" w:color="auto"/>
            </w:tcBorders>
            <w:shd w:val="clear" w:color="auto" w:fill="auto"/>
            <w:noWrap/>
            <w:vAlign w:val="center"/>
            <w:hideMark/>
          </w:tcPr>
          <w:p w14:paraId="1B8FA090"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$2.400</w:t>
            </w:r>
          </w:p>
        </w:tc>
        <w:tc>
          <w:tcPr>
            <w:tcW w:w="384" w:type="dxa"/>
            <w:tcBorders>
              <w:top w:val="nil"/>
              <w:left w:val="nil"/>
              <w:bottom w:val="single" w:sz="4" w:space="0" w:color="auto"/>
              <w:right w:val="single" w:sz="4" w:space="0" w:color="auto"/>
            </w:tcBorders>
            <w:shd w:val="clear" w:color="auto" w:fill="auto"/>
            <w:noWrap/>
            <w:vAlign w:val="center"/>
            <w:hideMark/>
          </w:tcPr>
          <w:p w14:paraId="700F7DBD"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25</w:t>
            </w:r>
          </w:p>
        </w:tc>
        <w:tc>
          <w:tcPr>
            <w:tcW w:w="384" w:type="dxa"/>
            <w:tcBorders>
              <w:top w:val="nil"/>
              <w:left w:val="nil"/>
              <w:bottom w:val="single" w:sz="4" w:space="0" w:color="auto"/>
              <w:right w:val="single" w:sz="4" w:space="0" w:color="auto"/>
            </w:tcBorders>
            <w:shd w:val="clear" w:color="auto" w:fill="auto"/>
            <w:noWrap/>
            <w:vAlign w:val="center"/>
            <w:hideMark/>
          </w:tcPr>
          <w:p w14:paraId="1D57BC2A"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25</w:t>
            </w:r>
          </w:p>
        </w:tc>
      </w:tr>
      <w:tr w:rsidR="000C2CC2" w:rsidRPr="000C2CC2" w14:paraId="59AF2396" w14:textId="77777777" w:rsidTr="000C2CC2">
        <w:trPr>
          <w:trHeight w:val="225"/>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5968BDD3"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BECAS FCS</w:t>
            </w:r>
          </w:p>
        </w:tc>
        <w:tc>
          <w:tcPr>
            <w:tcW w:w="463" w:type="dxa"/>
            <w:tcBorders>
              <w:top w:val="nil"/>
              <w:left w:val="nil"/>
              <w:bottom w:val="single" w:sz="4" w:space="0" w:color="auto"/>
              <w:right w:val="single" w:sz="4" w:space="0" w:color="auto"/>
            </w:tcBorders>
            <w:shd w:val="clear" w:color="auto" w:fill="auto"/>
            <w:noWrap/>
            <w:vAlign w:val="center"/>
            <w:hideMark/>
          </w:tcPr>
          <w:p w14:paraId="2247399F"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59</w:t>
            </w:r>
          </w:p>
        </w:tc>
        <w:tc>
          <w:tcPr>
            <w:tcW w:w="546" w:type="dxa"/>
            <w:tcBorders>
              <w:top w:val="nil"/>
              <w:left w:val="nil"/>
              <w:bottom w:val="single" w:sz="4" w:space="0" w:color="auto"/>
              <w:right w:val="single" w:sz="4" w:space="0" w:color="auto"/>
            </w:tcBorders>
            <w:shd w:val="clear" w:color="auto" w:fill="auto"/>
            <w:noWrap/>
            <w:vAlign w:val="center"/>
            <w:hideMark/>
          </w:tcPr>
          <w:p w14:paraId="217A46CE"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23788</w:t>
            </w:r>
          </w:p>
        </w:tc>
        <w:tc>
          <w:tcPr>
            <w:tcW w:w="998" w:type="dxa"/>
            <w:tcBorders>
              <w:top w:val="nil"/>
              <w:left w:val="nil"/>
              <w:bottom w:val="single" w:sz="4" w:space="0" w:color="auto"/>
              <w:right w:val="single" w:sz="4" w:space="0" w:color="auto"/>
            </w:tcBorders>
            <w:shd w:val="clear" w:color="auto" w:fill="auto"/>
            <w:noWrap/>
            <w:vAlign w:val="center"/>
            <w:hideMark/>
          </w:tcPr>
          <w:p w14:paraId="6AFB0F98"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77238929-9</w:t>
            </w:r>
          </w:p>
        </w:tc>
        <w:tc>
          <w:tcPr>
            <w:tcW w:w="2728" w:type="dxa"/>
            <w:tcBorders>
              <w:top w:val="nil"/>
              <w:left w:val="nil"/>
              <w:bottom w:val="single" w:sz="4" w:space="0" w:color="auto"/>
              <w:right w:val="single" w:sz="4" w:space="0" w:color="auto"/>
            </w:tcBorders>
            <w:shd w:val="clear" w:color="auto" w:fill="auto"/>
            <w:noWrap/>
            <w:vAlign w:val="center"/>
            <w:hideMark/>
          </w:tcPr>
          <w:p w14:paraId="3C92345A"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INSTITUTO DE CAPACITACION TU FUTURO LIMITADA</w:t>
            </w:r>
          </w:p>
        </w:tc>
        <w:tc>
          <w:tcPr>
            <w:tcW w:w="1985" w:type="dxa"/>
            <w:tcBorders>
              <w:top w:val="nil"/>
              <w:left w:val="nil"/>
              <w:bottom w:val="single" w:sz="4" w:space="0" w:color="auto"/>
              <w:right w:val="single" w:sz="4" w:space="0" w:color="auto"/>
            </w:tcBorders>
            <w:shd w:val="clear" w:color="auto" w:fill="auto"/>
            <w:noWrap/>
            <w:vAlign w:val="center"/>
            <w:hideMark/>
          </w:tcPr>
          <w:p w14:paraId="4FEF3D88"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DEL MAULE</w:t>
            </w:r>
          </w:p>
        </w:tc>
        <w:tc>
          <w:tcPr>
            <w:tcW w:w="1417" w:type="dxa"/>
            <w:tcBorders>
              <w:top w:val="nil"/>
              <w:left w:val="nil"/>
              <w:bottom w:val="single" w:sz="4" w:space="0" w:color="auto"/>
              <w:right w:val="single" w:sz="4" w:space="0" w:color="auto"/>
            </w:tcBorders>
            <w:shd w:val="clear" w:color="auto" w:fill="auto"/>
            <w:noWrap/>
            <w:vAlign w:val="center"/>
            <w:hideMark/>
          </w:tcPr>
          <w:p w14:paraId="28186645"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CAUQUENES</w:t>
            </w:r>
          </w:p>
        </w:tc>
        <w:tc>
          <w:tcPr>
            <w:tcW w:w="701" w:type="dxa"/>
            <w:tcBorders>
              <w:top w:val="nil"/>
              <w:left w:val="nil"/>
              <w:bottom w:val="single" w:sz="4" w:space="0" w:color="auto"/>
              <w:right w:val="single" w:sz="4" w:space="0" w:color="auto"/>
            </w:tcBorders>
            <w:shd w:val="clear" w:color="auto" w:fill="auto"/>
            <w:noWrap/>
            <w:vAlign w:val="center"/>
            <w:hideMark/>
          </w:tcPr>
          <w:p w14:paraId="4B183311"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PF0598</w:t>
            </w:r>
          </w:p>
        </w:tc>
        <w:tc>
          <w:tcPr>
            <w:tcW w:w="2843" w:type="dxa"/>
            <w:tcBorders>
              <w:top w:val="nil"/>
              <w:left w:val="nil"/>
              <w:bottom w:val="single" w:sz="4" w:space="0" w:color="auto"/>
              <w:right w:val="single" w:sz="4" w:space="0" w:color="auto"/>
            </w:tcBorders>
            <w:shd w:val="clear" w:color="auto" w:fill="auto"/>
            <w:noWrap/>
            <w:vAlign w:val="center"/>
            <w:hideMark/>
          </w:tcPr>
          <w:p w14:paraId="7A6BF062"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ACTIVIDADES AUXILIARES DE CONTABILIDAD GENERAL Y TRIBUTARIA</w:t>
            </w:r>
          </w:p>
        </w:tc>
        <w:tc>
          <w:tcPr>
            <w:tcW w:w="463" w:type="dxa"/>
            <w:tcBorders>
              <w:top w:val="nil"/>
              <w:left w:val="nil"/>
              <w:bottom w:val="single" w:sz="4" w:space="0" w:color="auto"/>
              <w:right w:val="single" w:sz="4" w:space="0" w:color="auto"/>
            </w:tcBorders>
            <w:shd w:val="clear" w:color="auto" w:fill="auto"/>
            <w:noWrap/>
            <w:vAlign w:val="center"/>
            <w:hideMark/>
          </w:tcPr>
          <w:p w14:paraId="19F1DE4F"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240</w:t>
            </w:r>
          </w:p>
        </w:tc>
        <w:tc>
          <w:tcPr>
            <w:tcW w:w="995" w:type="dxa"/>
            <w:tcBorders>
              <w:top w:val="nil"/>
              <w:left w:val="nil"/>
              <w:bottom w:val="single" w:sz="4" w:space="0" w:color="auto"/>
              <w:right w:val="single" w:sz="4" w:space="0" w:color="auto"/>
            </w:tcBorders>
            <w:shd w:val="clear" w:color="auto" w:fill="auto"/>
            <w:noWrap/>
            <w:vAlign w:val="center"/>
            <w:hideMark/>
          </w:tcPr>
          <w:p w14:paraId="6EEA362B"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E-LEARNING</w:t>
            </w:r>
          </w:p>
        </w:tc>
        <w:tc>
          <w:tcPr>
            <w:tcW w:w="347" w:type="dxa"/>
            <w:tcBorders>
              <w:top w:val="nil"/>
              <w:left w:val="nil"/>
              <w:bottom w:val="single" w:sz="4" w:space="0" w:color="auto"/>
              <w:right w:val="single" w:sz="4" w:space="0" w:color="auto"/>
            </w:tcBorders>
            <w:shd w:val="clear" w:color="auto" w:fill="auto"/>
            <w:noWrap/>
            <w:vAlign w:val="center"/>
            <w:hideMark/>
          </w:tcPr>
          <w:p w14:paraId="2A2CF5AD"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7,0</w:t>
            </w:r>
          </w:p>
        </w:tc>
        <w:tc>
          <w:tcPr>
            <w:tcW w:w="586" w:type="dxa"/>
            <w:tcBorders>
              <w:top w:val="nil"/>
              <w:left w:val="nil"/>
              <w:bottom w:val="single" w:sz="4" w:space="0" w:color="auto"/>
              <w:right w:val="single" w:sz="4" w:space="0" w:color="auto"/>
            </w:tcBorders>
            <w:shd w:val="clear" w:color="auto" w:fill="auto"/>
            <w:noWrap/>
            <w:vAlign w:val="center"/>
            <w:hideMark/>
          </w:tcPr>
          <w:p w14:paraId="19D9B09D"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$1.550</w:t>
            </w:r>
          </w:p>
        </w:tc>
        <w:tc>
          <w:tcPr>
            <w:tcW w:w="384" w:type="dxa"/>
            <w:tcBorders>
              <w:top w:val="nil"/>
              <w:left w:val="nil"/>
              <w:bottom w:val="single" w:sz="4" w:space="0" w:color="auto"/>
              <w:right w:val="single" w:sz="4" w:space="0" w:color="auto"/>
            </w:tcBorders>
            <w:shd w:val="clear" w:color="auto" w:fill="auto"/>
            <w:noWrap/>
            <w:vAlign w:val="center"/>
            <w:hideMark/>
          </w:tcPr>
          <w:p w14:paraId="4F592471"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20</w:t>
            </w:r>
          </w:p>
        </w:tc>
        <w:tc>
          <w:tcPr>
            <w:tcW w:w="384" w:type="dxa"/>
            <w:tcBorders>
              <w:top w:val="nil"/>
              <w:left w:val="nil"/>
              <w:bottom w:val="single" w:sz="4" w:space="0" w:color="auto"/>
              <w:right w:val="single" w:sz="4" w:space="0" w:color="auto"/>
            </w:tcBorders>
            <w:shd w:val="clear" w:color="auto" w:fill="auto"/>
            <w:noWrap/>
            <w:vAlign w:val="center"/>
            <w:hideMark/>
          </w:tcPr>
          <w:p w14:paraId="29D7DFBD"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20</w:t>
            </w:r>
          </w:p>
        </w:tc>
      </w:tr>
      <w:tr w:rsidR="000C2CC2" w:rsidRPr="000C2CC2" w14:paraId="29D0855C" w14:textId="77777777" w:rsidTr="000C2CC2">
        <w:trPr>
          <w:trHeight w:val="225"/>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2EF507BC"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BECAS FCS</w:t>
            </w:r>
          </w:p>
        </w:tc>
        <w:tc>
          <w:tcPr>
            <w:tcW w:w="463" w:type="dxa"/>
            <w:tcBorders>
              <w:top w:val="nil"/>
              <w:left w:val="nil"/>
              <w:bottom w:val="single" w:sz="4" w:space="0" w:color="auto"/>
              <w:right w:val="single" w:sz="4" w:space="0" w:color="auto"/>
            </w:tcBorders>
            <w:shd w:val="clear" w:color="auto" w:fill="auto"/>
            <w:noWrap/>
            <w:vAlign w:val="center"/>
            <w:hideMark/>
          </w:tcPr>
          <w:p w14:paraId="093693C3"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60</w:t>
            </w:r>
          </w:p>
        </w:tc>
        <w:tc>
          <w:tcPr>
            <w:tcW w:w="546" w:type="dxa"/>
            <w:tcBorders>
              <w:top w:val="nil"/>
              <w:left w:val="nil"/>
              <w:bottom w:val="single" w:sz="4" w:space="0" w:color="auto"/>
              <w:right w:val="single" w:sz="4" w:space="0" w:color="auto"/>
            </w:tcBorders>
            <w:shd w:val="clear" w:color="auto" w:fill="auto"/>
            <w:noWrap/>
            <w:vAlign w:val="center"/>
            <w:hideMark/>
          </w:tcPr>
          <w:p w14:paraId="0DCF58DD"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23957</w:t>
            </w:r>
          </w:p>
        </w:tc>
        <w:tc>
          <w:tcPr>
            <w:tcW w:w="998" w:type="dxa"/>
            <w:tcBorders>
              <w:top w:val="nil"/>
              <w:left w:val="nil"/>
              <w:bottom w:val="single" w:sz="4" w:space="0" w:color="auto"/>
              <w:right w:val="single" w:sz="4" w:space="0" w:color="auto"/>
            </w:tcBorders>
            <w:shd w:val="clear" w:color="auto" w:fill="auto"/>
            <w:noWrap/>
            <w:vAlign w:val="center"/>
            <w:hideMark/>
          </w:tcPr>
          <w:p w14:paraId="6690D287"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76844619-9</w:t>
            </w:r>
          </w:p>
        </w:tc>
        <w:tc>
          <w:tcPr>
            <w:tcW w:w="2728" w:type="dxa"/>
            <w:tcBorders>
              <w:top w:val="nil"/>
              <w:left w:val="nil"/>
              <w:bottom w:val="single" w:sz="4" w:space="0" w:color="auto"/>
              <w:right w:val="single" w:sz="4" w:space="0" w:color="auto"/>
            </w:tcBorders>
            <w:shd w:val="clear" w:color="auto" w:fill="auto"/>
            <w:noWrap/>
            <w:vAlign w:val="center"/>
            <w:hideMark/>
          </w:tcPr>
          <w:p w14:paraId="5CE96061"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ACADEMIA INNOVA SPA</w:t>
            </w:r>
          </w:p>
        </w:tc>
        <w:tc>
          <w:tcPr>
            <w:tcW w:w="1985" w:type="dxa"/>
            <w:tcBorders>
              <w:top w:val="nil"/>
              <w:left w:val="nil"/>
              <w:bottom w:val="single" w:sz="4" w:space="0" w:color="auto"/>
              <w:right w:val="single" w:sz="4" w:space="0" w:color="auto"/>
            </w:tcBorders>
            <w:shd w:val="clear" w:color="auto" w:fill="auto"/>
            <w:noWrap/>
            <w:vAlign w:val="center"/>
            <w:hideMark/>
          </w:tcPr>
          <w:p w14:paraId="00235331"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DEL MAULE</w:t>
            </w:r>
          </w:p>
        </w:tc>
        <w:tc>
          <w:tcPr>
            <w:tcW w:w="1417" w:type="dxa"/>
            <w:tcBorders>
              <w:top w:val="nil"/>
              <w:left w:val="nil"/>
              <w:bottom w:val="single" w:sz="4" w:space="0" w:color="auto"/>
              <w:right w:val="single" w:sz="4" w:space="0" w:color="auto"/>
            </w:tcBorders>
            <w:shd w:val="clear" w:color="auto" w:fill="auto"/>
            <w:noWrap/>
            <w:vAlign w:val="center"/>
            <w:hideMark/>
          </w:tcPr>
          <w:p w14:paraId="663B2C21"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SAN CLEMENTE</w:t>
            </w:r>
          </w:p>
        </w:tc>
        <w:tc>
          <w:tcPr>
            <w:tcW w:w="701" w:type="dxa"/>
            <w:tcBorders>
              <w:top w:val="nil"/>
              <w:left w:val="nil"/>
              <w:bottom w:val="single" w:sz="4" w:space="0" w:color="auto"/>
              <w:right w:val="single" w:sz="4" w:space="0" w:color="auto"/>
            </w:tcBorders>
            <w:shd w:val="clear" w:color="auto" w:fill="auto"/>
            <w:noWrap/>
            <w:vAlign w:val="center"/>
            <w:hideMark/>
          </w:tcPr>
          <w:p w14:paraId="0718EA13"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PF0980</w:t>
            </w:r>
          </w:p>
        </w:tc>
        <w:tc>
          <w:tcPr>
            <w:tcW w:w="2843" w:type="dxa"/>
            <w:tcBorders>
              <w:top w:val="nil"/>
              <w:left w:val="nil"/>
              <w:bottom w:val="single" w:sz="4" w:space="0" w:color="auto"/>
              <w:right w:val="single" w:sz="4" w:space="0" w:color="auto"/>
            </w:tcBorders>
            <w:shd w:val="clear" w:color="auto" w:fill="auto"/>
            <w:noWrap/>
            <w:vAlign w:val="center"/>
            <w:hideMark/>
          </w:tcPr>
          <w:p w14:paraId="61D894F8"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ATENCIÓN PRESENCIAL / ON LINE A CLIENTES CON INGLÉS BÁSICO</w:t>
            </w:r>
          </w:p>
        </w:tc>
        <w:tc>
          <w:tcPr>
            <w:tcW w:w="463" w:type="dxa"/>
            <w:tcBorders>
              <w:top w:val="nil"/>
              <w:left w:val="nil"/>
              <w:bottom w:val="single" w:sz="4" w:space="0" w:color="auto"/>
              <w:right w:val="single" w:sz="4" w:space="0" w:color="auto"/>
            </w:tcBorders>
            <w:shd w:val="clear" w:color="auto" w:fill="auto"/>
            <w:noWrap/>
            <w:vAlign w:val="center"/>
            <w:hideMark/>
          </w:tcPr>
          <w:p w14:paraId="4CD7E587"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170</w:t>
            </w:r>
          </w:p>
        </w:tc>
        <w:tc>
          <w:tcPr>
            <w:tcW w:w="995" w:type="dxa"/>
            <w:tcBorders>
              <w:top w:val="nil"/>
              <w:left w:val="nil"/>
              <w:bottom w:val="single" w:sz="4" w:space="0" w:color="auto"/>
              <w:right w:val="single" w:sz="4" w:space="0" w:color="auto"/>
            </w:tcBorders>
            <w:shd w:val="clear" w:color="auto" w:fill="auto"/>
            <w:noWrap/>
            <w:vAlign w:val="center"/>
            <w:hideMark/>
          </w:tcPr>
          <w:p w14:paraId="118D5A6A"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E-LEARNING</w:t>
            </w:r>
          </w:p>
        </w:tc>
        <w:tc>
          <w:tcPr>
            <w:tcW w:w="347" w:type="dxa"/>
            <w:tcBorders>
              <w:top w:val="nil"/>
              <w:left w:val="nil"/>
              <w:bottom w:val="single" w:sz="4" w:space="0" w:color="auto"/>
              <w:right w:val="single" w:sz="4" w:space="0" w:color="auto"/>
            </w:tcBorders>
            <w:shd w:val="clear" w:color="auto" w:fill="auto"/>
            <w:noWrap/>
            <w:vAlign w:val="center"/>
            <w:hideMark/>
          </w:tcPr>
          <w:p w14:paraId="76D25D56"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7,0</w:t>
            </w:r>
          </w:p>
        </w:tc>
        <w:tc>
          <w:tcPr>
            <w:tcW w:w="586" w:type="dxa"/>
            <w:tcBorders>
              <w:top w:val="nil"/>
              <w:left w:val="nil"/>
              <w:bottom w:val="single" w:sz="4" w:space="0" w:color="auto"/>
              <w:right w:val="single" w:sz="4" w:space="0" w:color="auto"/>
            </w:tcBorders>
            <w:shd w:val="clear" w:color="auto" w:fill="auto"/>
            <w:noWrap/>
            <w:vAlign w:val="center"/>
            <w:hideMark/>
          </w:tcPr>
          <w:p w14:paraId="7F539B5B"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$2.100</w:t>
            </w:r>
          </w:p>
        </w:tc>
        <w:tc>
          <w:tcPr>
            <w:tcW w:w="384" w:type="dxa"/>
            <w:tcBorders>
              <w:top w:val="nil"/>
              <w:left w:val="nil"/>
              <w:bottom w:val="single" w:sz="4" w:space="0" w:color="auto"/>
              <w:right w:val="single" w:sz="4" w:space="0" w:color="auto"/>
            </w:tcBorders>
            <w:shd w:val="clear" w:color="auto" w:fill="auto"/>
            <w:noWrap/>
            <w:vAlign w:val="center"/>
            <w:hideMark/>
          </w:tcPr>
          <w:p w14:paraId="457C00A6"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25</w:t>
            </w:r>
          </w:p>
        </w:tc>
        <w:tc>
          <w:tcPr>
            <w:tcW w:w="384" w:type="dxa"/>
            <w:tcBorders>
              <w:top w:val="nil"/>
              <w:left w:val="nil"/>
              <w:bottom w:val="single" w:sz="4" w:space="0" w:color="auto"/>
              <w:right w:val="single" w:sz="4" w:space="0" w:color="auto"/>
            </w:tcBorders>
            <w:shd w:val="clear" w:color="auto" w:fill="auto"/>
            <w:noWrap/>
            <w:vAlign w:val="center"/>
            <w:hideMark/>
          </w:tcPr>
          <w:p w14:paraId="4131AD42"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25</w:t>
            </w:r>
          </w:p>
        </w:tc>
      </w:tr>
      <w:tr w:rsidR="000C2CC2" w:rsidRPr="000C2CC2" w14:paraId="7C2072AD" w14:textId="77777777" w:rsidTr="000C2CC2">
        <w:trPr>
          <w:trHeight w:val="225"/>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3F98DFBB"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BECAS FCS</w:t>
            </w:r>
          </w:p>
        </w:tc>
        <w:tc>
          <w:tcPr>
            <w:tcW w:w="463" w:type="dxa"/>
            <w:tcBorders>
              <w:top w:val="nil"/>
              <w:left w:val="nil"/>
              <w:bottom w:val="single" w:sz="4" w:space="0" w:color="auto"/>
              <w:right w:val="single" w:sz="4" w:space="0" w:color="auto"/>
            </w:tcBorders>
            <w:shd w:val="clear" w:color="auto" w:fill="auto"/>
            <w:noWrap/>
            <w:vAlign w:val="center"/>
            <w:hideMark/>
          </w:tcPr>
          <w:p w14:paraId="66CBE372"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62</w:t>
            </w:r>
          </w:p>
        </w:tc>
        <w:tc>
          <w:tcPr>
            <w:tcW w:w="546" w:type="dxa"/>
            <w:tcBorders>
              <w:top w:val="nil"/>
              <w:left w:val="nil"/>
              <w:bottom w:val="single" w:sz="4" w:space="0" w:color="auto"/>
              <w:right w:val="single" w:sz="4" w:space="0" w:color="auto"/>
            </w:tcBorders>
            <w:shd w:val="clear" w:color="auto" w:fill="auto"/>
            <w:noWrap/>
            <w:vAlign w:val="center"/>
            <w:hideMark/>
          </w:tcPr>
          <w:p w14:paraId="36E17670"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22934</w:t>
            </w:r>
          </w:p>
        </w:tc>
        <w:tc>
          <w:tcPr>
            <w:tcW w:w="998" w:type="dxa"/>
            <w:tcBorders>
              <w:top w:val="nil"/>
              <w:left w:val="nil"/>
              <w:bottom w:val="single" w:sz="4" w:space="0" w:color="auto"/>
              <w:right w:val="single" w:sz="4" w:space="0" w:color="auto"/>
            </w:tcBorders>
            <w:shd w:val="clear" w:color="auto" w:fill="auto"/>
            <w:noWrap/>
            <w:vAlign w:val="center"/>
            <w:hideMark/>
          </w:tcPr>
          <w:p w14:paraId="0289815B"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76773018-7</w:t>
            </w:r>
          </w:p>
        </w:tc>
        <w:tc>
          <w:tcPr>
            <w:tcW w:w="2728" w:type="dxa"/>
            <w:tcBorders>
              <w:top w:val="nil"/>
              <w:left w:val="nil"/>
              <w:bottom w:val="single" w:sz="4" w:space="0" w:color="auto"/>
              <w:right w:val="single" w:sz="4" w:space="0" w:color="auto"/>
            </w:tcBorders>
            <w:shd w:val="clear" w:color="auto" w:fill="auto"/>
            <w:noWrap/>
            <w:vAlign w:val="center"/>
            <w:hideMark/>
          </w:tcPr>
          <w:p w14:paraId="70342B4A"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SERVICIO DE CAPACITACIÓN Y FORMACIÓN DE PERSONAS TEKNE SPA</w:t>
            </w:r>
          </w:p>
        </w:tc>
        <w:tc>
          <w:tcPr>
            <w:tcW w:w="1985" w:type="dxa"/>
            <w:tcBorders>
              <w:top w:val="nil"/>
              <w:left w:val="nil"/>
              <w:bottom w:val="single" w:sz="4" w:space="0" w:color="auto"/>
              <w:right w:val="single" w:sz="4" w:space="0" w:color="auto"/>
            </w:tcBorders>
            <w:shd w:val="clear" w:color="auto" w:fill="auto"/>
            <w:noWrap/>
            <w:vAlign w:val="center"/>
            <w:hideMark/>
          </w:tcPr>
          <w:p w14:paraId="1C6DAEAC"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DEL MAULE</w:t>
            </w:r>
          </w:p>
        </w:tc>
        <w:tc>
          <w:tcPr>
            <w:tcW w:w="1417" w:type="dxa"/>
            <w:tcBorders>
              <w:top w:val="nil"/>
              <w:left w:val="nil"/>
              <w:bottom w:val="single" w:sz="4" w:space="0" w:color="auto"/>
              <w:right w:val="single" w:sz="4" w:space="0" w:color="auto"/>
            </w:tcBorders>
            <w:shd w:val="clear" w:color="auto" w:fill="auto"/>
            <w:noWrap/>
            <w:vAlign w:val="center"/>
            <w:hideMark/>
          </w:tcPr>
          <w:p w14:paraId="36D2BF8C"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LINARES</w:t>
            </w:r>
          </w:p>
        </w:tc>
        <w:tc>
          <w:tcPr>
            <w:tcW w:w="701" w:type="dxa"/>
            <w:tcBorders>
              <w:top w:val="nil"/>
              <w:left w:val="nil"/>
              <w:bottom w:val="single" w:sz="4" w:space="0" w:color="auto"/>
              <w:right w:val="single" w:sz="4" w:space="0" w:color="auto"/>
            </w:tcBorders>
            <w:shd w:val="clear" w:color="auto" w:fill="auto"/>
            <w:noWrap/>
            <w:vAlign w:val="center"/>
            <w:hideMark/>
          </w:tcPr>
          <w:p w14:paraId="4E0B2724"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PF1184</w:t>
            </w:r>
          </w:p>
        </w:tc>
        <w:tc>
          <w:tcPr>
            <w:tcW w:w="2843" w:type="dxa"/>
            <w:tcBorders>
              <w:top w:val="nil"/>
              <w:left w:val="nil"/>
              <w:bottom w:val="single" w:sz="4" w:space="0" w:color="auto"/>
              <w:right w:val="single" w:sz="4" w:space="0" w:color="auto"/>
            </w:tcBorders>
            <w:shd w:val="clear" w:color="auto" w:fill="auto"/>
            <w:noWrap/>
            <w:vAlign w:val="center"/>
            <w:hideMark/>
          </w:tcPr>
          <w:p w14:paraId="1CE95C48"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SERVICIO DE GUARDIA DE SEGURIDAD</w:t>
            </w:r>
          </w:p>
        </w:tc>
        <w:tc>
          <w:tcPr>
            <w:tcW w:w="463" w:type="dxa"/>
            <w:tcBorders>
              <w:top w:val="nil"/>
              <w:left w:val="nil"/>
              <w:bottom w:val="single" w:sz="4" w:space="0" w:color="auto"/>
              <w:right w:val="single" w:sz="4" w:space="0" w:color="auto"/>
            </w:tcBorders>
            <w:shd w:val="clear" w:color="auto" w:fill="auto"/>
            <w:noWrap/>
            <w:vAlign w:val="center"/>
            <w:hideMark/>
          </w:tcPr>
          <w:p w14:paraId="3F860595"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90</w:t>
            </w:r>
          </w:p>
        </w:tc>
        <w:tc>
          <w:tcPr>
            <w:tcW w:w="995" w:type="dxa"/>
            <w:tcBorders>
              <w:top w:val="nil"/>
              <w:left w:val="nil"/>
              <w:bottom w:val="single" w:sz="4" w:space="0" w:color="auto"/>
              <w:right w:val="single" w:sz="4" w:space="0" w:color="auto"/>
            </w:tcBorders>
            <w:shd w:val="clear" w:color="auto" w:fill="auto"/>
            <w:noWrap/>
            <w:vAlign w:val="center"/>
            <w:hideMark/>
          </w:tcPr>
          <w:p w14:paraId="1390ED4A"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PRESENCIAL</w:t>
            </w:r>
          </w:p>
        </w:tc>
        <w:tc>
          <w:tcPr>
            <w:tcW w:w="347" w:type="dxa"/>
            <w:tcBorders>
              <w:top w:val="nil"/>
              <w:left w:val="nil"/>
              <w:bottom w:val="single" w:sz="4" w:space="0" w:color="auto"/>
              <w:right w:val="single" w:sz="4" w:space="0" w:color="auto"/>
            </w:tcBorders>
            <w:shd w:val="clear" w:color="auto" w:fill="auto"/>
            <w:noWrap/>
            <w:vAlign w:val="center"/>
            <w:hideMark/>
          </w:tcPr>
          <w:p w14:paraId="39EBE04A"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7,0</w:t>
            </w:r>
          </w:p>
        </w:tc>
        <w:tc>
          <w:tcPr>
            <w:tcW w:w="586" w:type="dxa"/>
            <w:tcBorders>
              <w:top w:val="nil"/>
              <w:left w:val="nil"/>
              <w:bottom w:val="single" w:sz="4" w:space="0" w:color="auto"/>
              <w:right w:val="single" w:sz="4" w:space="0" w:color="auto"/>
            </w:tcBorders>
            <w:shd w:val="clear" w:color="auto" w:fill="auto"/>
            <w:noWrap/>
            <w:vAlign w:val="center"/>
            <w:hideMark/>
          </w:tcPr>
          <w:p w14:paraId="29083766"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$2.600</w:t>
            </w:r>
          </w:p>
        </w:tc>
        <w:tc>
          <w:tcPr>
            <w:tcW w:w="384" w:type="dxa"/>
            <w:tcBorders>
              <w:top w:val="nil"/>
              <w:left w:val="nil"/>
              <w:bottom w:val="single" w:sz="4" w:space="0" w:color="auto"/>
              <w:right w:val="single" w:sz="4" w:space="0" w:color="auto"/>
            </w:tcBorders>
            <w:shd w:val="clear" w:color="auto" w:fill="auto"/>
            <w:noWrap/>
            <w:vAlign w:val="center"/>
            <w:hideMark/>
          </w:tcPr>
          <w:p w14:paraId="3B420697"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25</w:t>
            </w:r>
          </w:p>
        </w:tc>
        <w:tc>
          <w:tcPr>
            <w:tcW w:w="384" w:type="dxa"/>
            <w:tcBorders>
              <w:top w:val="nil"/>
              <w:left w:val="nil"/>
              <w:bottom w:val="single" w:sz="4" w:space="0" w:color="auto"/>
              <w:right w:val="single" w:sz="4" w:space="0" w:color="auto"/>
            </w:tcBorders>
            <w:shd w:val="clear" w:color="auto" w:fill="auto"/>
            <w:noWrap/>
            <w:vAlign w:val="center"/>
            <w:hideMark/>
          </w:tcPr>
          <w:p w14:paraId="6F03B415"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25</w:t>
            </w:r>
          </w:p>
        </w:tc>
      </w:tr>
      <w:tr w:rsidR="000C2CC2" w:rsidRPr="000C2CC2" w14:paraId="0044728A" w14:textId="77777777" w:rsidTr="000C2CC2">
        <w:trPr>
          <w:trHeight w:val="225"/>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03DC4A2B"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lastRenderedPageBreak/>
              <w:t>BECAS FCS</w:t>
            </w:r>
          </w:p>
        </w:tc>
        <w:tc>
          <w:tcPr>
            <w:tcW w:w="463" w:type="dxa"/>
            <w:tcBorders>
              <w:top w:val="nil"/>
              <w:left w:val="nil"/>
              <w:bottom w:val="single" w:sz="4" w:space="0" w:color="auto"/>
              <w:right w:val="single" w:sz="4" w:space="0" w:color="auto"/>
            </w:tcBorders>
            <w:shd w:val="clear" w:color="auto" w:fill="auto"/>
            <w:noWrap/>
            <w:vAlign w:val="center"/>
            <w:hideMark/>
          </w:tcPr>
          <w:p w14:paraId="3515F5B7"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63</w:t>
            </w:r>
          </w:p>
        </w:tc>
        <w:tc>
          <w:tcPr>
            <w:tcW w:w="546" w:type="dxa"/>
            <w:tcBorders>
              <w:top w:val="nil"/>
              <w:left w:val="nil"/>
              <w:bottom w:val="single" w:sz="4" w:space="0" w:color="auto"/>
              <w:right w:val="single" w:sz="4" w:space="0" w:color="auto"/>
            </w:tcBorders>
            <w:shd w:val="clear" w:color="auto" w:fill="auto"/>
            <w:noWrap/>
            <w:vAlign w:val="center"/>
            <w:hideMark/>
          </w:tcPr>
          <w:p w14:paraId="268039C2"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22919</w:t>
            </w:r>
          </w:p>
        </w:tc>
        <w:tc>
          <w:tcPr>
            <w:tcW w:w="998" w:type="dxa"/>
            <w:tcBorders>
              <w:top w:val="nil"/>
              <w:left w:val="nil"/>
              <w:bottom w:val="single" w:sz="4" w:space="0" w:color="auto"/>
              <w:right w:val="single" w:sz="4" w:space="0" w:color="auto"/>
            </w:tcBorders>
            <w:shd w:val="clear" w:color="auto" w:fill="auto"/>
            <w:noWrap/>
            <w:vAlign w:val="center"/>
            <w:hideMark/>
          </w:tcPr>
          <w:p w14:paraId="20349DDF"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76773018-7</w:t>
            </w:r>
          </w:p>
        </w:tc>
        <w:tc>
          <w:tcPr>
            <w:tcW w:w="2728" w:type="dxa"/>
            <w:tcBorders>
              <w:top w:val="nil"/>
              <w:left w:val="nil"/>
              <w:bottom w:val="single" w:sz="4" w:space="0" w:color="auto"/>
              <w:right w:val="single" w:sz="4" w:space="0" w:color="auto"/>
            </w:tcBorders>
            <w:shd w:val="clear" w:color="auto" w:fill="auto"/>
            <w:noWrap/>
            <w:vAlign w:val="center"/>
            <w:hideMark/>
          </w:tcPr>
          <w:p w14:paraId="1D99380D"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SERVICIO DE CAPACITACIÓN Y FORMACIÓN DE PERSONAS TEKNE SPA</w:t>
            </w:r>
          </w:p>
        </w:tc>
        <w:tc>
          <w:tcPr>
            <w:tcW w:w="1985" w:type="dxa"/>
            <w:tcBorders>
              <w:top w:val="nil"/>
              <w:left w:val="nil"/>
              <w:bottom w:val="single" w:sz="4" w:space="0" w:color="auto"/>
              <w:right w:val="single" w:sz="4" w:space="0" w:color="auto"/>
            </w:tcBorders>
            <w:shd w:val="clear" w:color="auto" w:fill="auto"/>
            <w:noWrap/>
            <w:vAlign w:val="center"/>
            <w:hideMark/>
          </w:tcPr>
          <w:p w14:paraId="1A07FB81"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DEL MAULE</w:t>
            </w:r>
          </w:p>
        </w:tc>
        <w:tc>
          <w:tcPr>
            <w:tcW w:w="1417" w:type="dxa"/>
            <w:tcBorders>
              <w:top w:val="nil"/>
              <w:left w:val="nil"/>
              <w:bottom w:val="single" w:sz="4" w:space="0" w:color="auto"/>
              <w:right w:val="single" w:sz="4" w:space="0" w:color="auto"/>
            </w:tcBorders>
            <w:shd w:val="clear" w:color="auto" w:fill="auto"/>
            <w:noWrap/>
            <w:vAlign w:val="center"/>
            <w:hideMark/>
          </w:tcPr>
          <w:p w14:paraId="3F4840DB"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TALCA</w:t>
            </w:r>
          </w:p>
        </w:tc>
        <w:tc>
          <w:tcPr>
            <w:tcW w:w="701" w:type="dxa"/>
            <w:tcBorders>
              <w:top w:val="nil"/>
              <w:left w:val="nil"/>
              <w:bottom w:val="single" w:sz="4" w:space="0" w:color="auto"/>
              <w:right w:val="single" w:sz="4" w:space="0" w:color="auto"/>
            </w:tcBorders>
            <w:shd w:val="clear" w:color="auto" w:fill="auto"/>
            <w:noWrap/>
            <w:vAlign w:val="center"/>
            <w:hideMark/>
          </w:tcPr>
          <w:p w14:paraId="51ECE5DA"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PF0611</w:t>
            </w:r>
          </w:p>
        </w:tc>
        <w:tc>
          <w:tcPr>
            <w:tcW w:w="2843" w:type="dxa"/>
            <w:tcBorders>
              <w:top w:val="nil"/>
              <w:left w:val="nil"/>
              <w:bottom w:val="single" w:sz="4" w:space="0" w:color="auto"/>
              <w:right w:val="single" w:sz="4" w:space="0" w:color="auto"/>
            </w:tcBorders>
            <w:shd w:val="clear" w:color="auto" w:fill="auto"/>
            <w:noWrap/>
            <w:vAlign w:val="center"/>
            <w:hideMark/>
          </w:tcPr>
          <w:p w14:paraId="083AC34D"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SERVICIOS DE MANICURE Y PEDICURE</w:t>
            </w:r>
          </w:p>
        </w:tc>
        <w:tc>
          <w:tcPr>
            <w:tcW w:w="463" w:type="dxa"/>
            <w:tcBorders>
              <w:top w:val="nil"/>
              <w:left w:val="nil"/>
              <w:bottom w:val="single" w:sz="4" w:space="0" w:color="auto"/>
              <w:right w:val="single" w:sz="4" w:space="0" w:color="auto"/>
            </w:tcBorders>
            <w:shd w:val="clear" w:color="auto" w:fill="auto"/>
            <w:noWrap/>
            <w:vAlign w:val="center"/>
            <w:hideMark/>
          </w:tcPr>
          <w:p w14:paraId="5163120D"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110</w:t>
            </w:r>
          </w:p>
        </w:tc>
        <w:tc>
          <w:tcPr>
            <w:tcW w:w="995" w:type="dxa"/>
            <w:tcBorders>
              <w:top w:val="nil"/>
              <w:left w:val="nil"/>
              <w:bottom w:val="single" w:sz="4" w:space="0" w:color="auto"/>
              <w:right w:val="single" w:sz="4" w:space="0" w:color="auto"/>
            </w:tcBorders>
            <w:shd w:val="clear" w:color="auto" w:fill="auto"/>
            <w:noWrap/>
            <w:vAlign w:val="center"/>
            <w:hideMark/>
          </w:tcPr>
          <w:p w14:paraId="60B85596"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PRESENCIAL</w:t>
            </w:r>
          </w:p>
        </w:tc>
        <w:tc>
          <w:tcPr>
            <w:tcW w:w="347" w:type="dxa"/>
            <w:tcBorders>
              <w:top w:val="nil"/>
              <w:left w:val="nil"/>
              <w:bottom w:val="single" w:sz="4" w:space="0" w:color="auto"/>
              <w:right w:val="single" w:sz="4" w:space="0" w:color="auto"/>
            </w:tcBorders>
            <w:shd w:val="clear" w:color="auto" w:fill="auto"/>
            <w:noWrap/>
            <w:vAlign w:val="center"/>
            <w:hideMark/>
          </w:tcPr>
          <w:p w14:paraId="1AB845AB"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7,0</w:t>
            </w:r>
          </w:p>
        </w:tc>
        <w:tc>
          <w:tcPr>
            <w:tcW w:w="586" w:type="dxa"/>
            <w:tcBorders>
              <w:top w:val="nil"/>
              <w:left w:val="nil"/>
              <w:bottom w:val="single" w:sz="4" w:space="0" w:color="auto"/>
              <w:right w:val="single" w:sz="4" w:space="0" w:color="auto"/>
            </w:tcBorders>
            <w:shd w:val="clear" w:color="auto" w:fill="auto"/>
            <w:noWrap/>
            <w:vAlign w:val="center"/>
            <w:hideMark/>
          </w:tcPr>
          <w:p w14:paraId="2A55735C"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$2.665</w:t>
            </w:r>
          </w:p>
        </w:tc>
        <w:tc>
          <w:tcPr>
            <w:tcW w:w="384" w:type="dxa"/>
            <w:tcBorders>
              <w:top w:val="nil"/>
              <w:left w:val="nil"/>
              <w:bottom w:val="single" w:sz="4" w:space="0" w:color="auto"/>
              <w:right w:val="single" w:sz="4" w:space="0" w:color="auto"/>
            </w:tcBorders>
            <w:shd w:val="clear" w:color="auto" w:fill="auto"/>
            <w:noWrap/>
            <w:vAlign w:val="center"/>
            <w:hideMark/>
          </w:tcPr>
          <w:p w14:paraId="2B3759C7"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25</w:t>
            </w:r>
          </w:p>
        </w:tc>
        <w:tc>
          <w:tcPr>
            <w:tcW w:w="384" w:type="dxa"/>
            <w:tcBorders>
              <w:top w:val="nil"/>
              <w:left w:val="nil"/>
              <w:bottom w:val="single" w:sz="4" w:space="0" w:color="auto"/>
              <w:right w:val="single" w:sz="4" w:space="0" w:color="auto"/>
            </w:tcBorders>
            <w:shd w:val="clear" w:color="auto" w:fill="auto"/>
            <w:noWrap/>
            <w:vAlign w:val="center"/>
            <w:hideMark/>
          </w:tcPr>
          <w:p w14:paraId="057BFA78"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25</w:t>
            </w:r>
          </w:p>
        </w:tc>
      </w:tr>
      <w:tr w:rsidR="000C2CC2" w:rsidRPr="000C2CC2" w14:paraId="3E5F893B" w14:textId="77777777" w:rsidTr="000C2CC2">
        <w:trPr>
          <w:trHeight w:val="225"/>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5CEABA4C"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BECAS FCS</w:t>
            </w:r>
          </w:p>
        </w:tc>
        <w:tc>
          <w:tcPr>
            <w:tcW w:w="463" w:type="dxa"/>
            <w:tcBorders>
              <w:top w:val="nil"/>
              <w:left w:val="nil"/>
              <w:bottom w:val="single" w:sz="4" w:space="0" w:color="auto"/>
              <w:right w:val="single" w:sz="4" w:space="0" w:color="auto"/>
            </w:tcBorders>
            <w:shd w:val="clear" w:color="auto" w:fill="auto"/>
            <w:noWrap/>
            <w:vAlign w:val="center"/>
            <w:hideMark/>
          </w:tcPr>
          <w:p w14:paraId="33F9EF38"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64</w:t>
            </w:r>
          </w:p>
        </w:tc>
        <w:tc>
          <w:tcPr>
            <w:tcW w:w="546" w:type="dxa"/>
            <w:tcBorders>
              <w:top w:val="nil"/>
              <w:left w:val="nil"/>
              <w:bottom w:val="single" w:sz="4" w:space="0" w:color="auto"/>
              <w:right w:val="single" w:sz="4" w:space="0" w:color="auto"/>
            </w:tcBorders>
            <w:shd w:val="clear" w:color="auto" w:fill="auto"/>
            <w:noWrap/>
            <w:vAlign w:val="center"/>
            <w:hideMark/>
          </w:tcPr>
          <w:p w14:paraId="165B1801"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22936</w:t>
            </w:r>
          </w:p>
        </w:tc>
        <w:tc>
          <w:tcPr>
            <w:tcW w:w="998" w:type="dxa"/>
            <w:tcBorders>
              <w:top w:val="nil"/>
              <w:left w:val="nil"/>
              <w:bottom w:val="single" w:sz="4" w:space="0" w:color="auto"/>
              <w:right w:val="single" w:sz="4" w:space="0" w:color="auto"/>
            </w:tcBorders>
            <w:shd w:val="clear" w:color="auto" w:fill="auto"/>
            <w:noWrap/>
            <w:vAlign w:val="center"/>
            <w:hideMark/>
          </w:tcPr>
          <w:p w14:paraId="3FB49DFA"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76773018-7</w:t>
            </w:r>
          </w:p>
        </w:tc>
        <w:tc>
          <w:tcPr>
            <w:tcW w:w="2728" w:type="dxa"/>
            <w:tcBorders>
              <w:top w:val="nil"/>
              <w:left w:val="nil"/>
              <w:bottom w:val="single" w:sz="4" w:space="0" w:color="auto"/>
              <w:right w:val="single" w:sz="4" w:space="0" w:color="auto"/>
            </w:tcBorders>
            <w:shd w:val="clear" w:color="auto" w:fill="auto"/>
            <w:noWrap/>
            <w:vAlign w:val="center"/>
            <w:hideMark/>
          </w:tcPr>
          <w:p w14:paraId="0F1D61D4"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SERVICIO DE CAPACITACIÓN Y FORMACIÓN DE PERSONAS TEKNE SPA</w:t>
            </w:r>
          </w:p>
        </w:tc>
        <w:tc>
          <w:tcPr>
            <w:tcW w:w="1985" w:type="dxa"/>
            <w:tcBorders>
              <w:top w:val="nil"/>
              <w:left w:val="nil"/>
              <w:bottom w:val="single" w:sz="4" w:space="0" w:color="auto"/>
              <w:right w:val="single" w:sz="4" w:space="0" w:color="auto"/>
            </w:tcBorders>
            <w:shd w:val="clear" w:color="auto" w:fill="auto"/>
            <w:noWrap/>
            <w:vAlign w:val="center"/>
            <w:hideMark/>
          </w:tcPr>
          <w:p w14:paraId="753ECBF8"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 ÑUBLE</w:t>
            </w:r>
          </w:p>
        </w:tc>
        <w:tc>
          <w:tcPr>
            <w:tcW w:w="1417" w:type="dxa"/>
            <w:tcBorders>
              <w:top w:val="nil"/>
              <w:left w:val="nil"/>
              <w:bottom w:val="single" w:sz="4" w:space="0" w:color="auto"/>
              <w:right w:val="single" w:sz="4" w:space="0" w:color="auto"/>
            </w:tcBorders>
            <w:shd w:val="clear" w:color="auto" w:fill="auto"/>
            <w:noWrap/>
            <w:vAlign w:val="center"/>
            <w:hideMark/>
          </w:tcPr>
          <w:p w14:paraId="0523CDA7"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SAN CARLOS</w:t>
            </w:r>
          </w:p>
        </w:tc>
        <w:tc>
          <w:tcPr>
            <w:tcW w:w="701" w:type="dxa"/>
            <w:tcBorders>
              <w:top w:val="nil"/>
              <w:left w:val="nil"/>
              <w:bottom w:val="single" w:sz="4" w:space="0" w:color="auto"/>
              <w:right w:val="single" w:sz="4" w:space="0" w:color="auto"/>
            </w:tcBorders>
            <w:shd w:val="clear" w:color="auto" w:fill="auto"/>
            <w:noWrap/>
            <w:vAlign w:val="center"/>
            <w:hideMark/>
          </w:tcPr>
          <w:p w14:paraId="49952A27"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PF1255</w:t>
            </w:r>
          </w:p>
        </w:tc>
        <w:tc>
          <w:tcPr>
            <w:tcW w:w="2843" w:type="dxa"/>
            <w:tcBorders>
              <w:top w:val="nil"/>
              <w:left w:val="nil"/>
              <w:bottom w:val="single" w:sz="4" w:space="0" w:color="auto"/>
              <w:right w:val="single" w:sz="4" w:space="0" w:color="auto"/>
            </w:tcBorders>
            <w:shd w:val="clear" w:color="auto" w:fill="auto"/>
            <w:noWrap/>
            <w:vAlign w:val="center"/>
            <w:hideMark/>
          </w:tcPr>
          <w:p w14:paraId="7A7EF3A1"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INSTALACIÓN DE REDES Y ARTEFACTOS DE GAS</w:t>
            </w:r>
          </w:p>
        </w:tc>
        <w:tc>
          <w:tcPr>
            <w:tcW w:w="463" w:type="dxa"/>
            <w:tcBorders>
              <w:top w:val="nil"/>
              <w:left w:val="nil"/>
              <w:bottom w:val="single" w:sz="4" w:space="0" w:color="auto"/>
              <w:right w:val="single" w:sz="4" w:space="0" w:color="auto"/>
            </w:tcBorders>
            <w:shd w:val="clear" w:color="auto" w:fill="auto"/>
            <w:noWrap/>
            <w:vAlign w:val="center"/>
            <w:hideMark/>
          </w:tcPr>
          <w:p w14:paraId="7355630B"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160</w:t>
            </w:r>
          </w:p>
        </w:tc>
        <w:tc>
          <w:tcPr>
            <w:tcW w:w="995" w:type="dxa"/>
            <w:tcBorders>
              <w:top w:val="nil"/>
              <w:left w:val="nil"/>
              <w:bottom w:val="single" w:sz="4" w:space="0" w:color="auto"/>
              <w:right w:val="single" w:sz="4" w:space="0" w:color="auto"/>
            </w:tcBorders>
            <w:shd w:val="clear" w:color="auto" w:fill="auto"/>
            <w:noWrap/>
            <w:vAlign w:val="center"/>
            <w:hideMark/>
          </w:tcPr>
          <w:p w14:paraId="2DC58B11"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PRESENCIAL</w:t>
            </w:r>
          </w:p>
        </w:tc>
        <w:tc>
          <w:tcPr>
            <w:tcW w:w="347" w:type="dxa"/>
            <w:tcBorders>
              <w:top w:val="nil"/>
              <w:left w:val="nil"/>
              <w:bottom w:val="single" w:sz="4" w:space="0" w:color="auto"/>
              <w:right w:val="single" w:sz="4" w:space="0" w:color="auto"/>
            </w:tcBorders>
            <w:shd w:val="clear" w:color="auto" w:fill="auto"/>
            <w:noWrap/>
            <w:vAlign w:val="center"/>
            <w:hideMark/>
          </w:tcPr>
          <w:p w14:paraId="0E74DE93"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7,0</w:t>
            </w:r>
          </w:p>
        </w:tc>
        <w:tc>
          <w:tcPr>
            <w:tcW w:w="586" w:type="dxa"/>
            <w:tcBorders>
              <w:top w:val="nil"/>
              <w:left w:val="nil"/>
              <w:bottom w:val="single" w:sz="4" w:space="0" w:color="auto"/>
              <w:right w:val="single" w:sz="4" w:space="0" w:color="auto"/>
            </w:tcBorders>
            <w:shd w:val="clear" w:color="auto" w:fill="auto"/>
            <w:noWrap/>
            <w:vAlign w:val="center"/>
            <w:hideMark/>
          </w:tcPr>
          <w:p w14:paraId="348B673F"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$2.925</w:t>
            </w:r>
          </w:p>
        </w:tc>
        <w:tc>
          <w:tcPr>
            <w:tcW w:w="384" w:type="dxa"/>
            <w:tcBorders>
              <w:top w:val="nil"/>
              <w:left w:val="nil"/>
              <w:bottom w:val="single" w:sz="4" w:space="0" w:color="auto"/>
              <w:right w:val="single" w:sz="4" w:space="0" w:color="auto"/>
            </w:tcBorders>
            <w:shd w:val="clear" w:color="auto" w:fill="auto"/>
            <w:noWrap/>
            <w:vAlign w:val="center"/>
            <w:hideMark/>
          </w:tcPr>
          <w:p w14:paraId="6304BE6A"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25</w:t>
            </w:r>
          </w:p>
        </w:tc>
        <w:tc>
          <w:tcPr>
            <w:tcW w:w="384" w:type="dxa"/>
            <w:tcBorders>
              <w:top w:val="nil"/>
              <w:left w:val="nil"/>
              <w:bottom w:val="single" w:sz="4" w:space="0" w:color="auto"/>
              <w:right w:val="single" w:sz="4" w:space="0" w:color="auto"/>
            </w:tcBorders>
            <w:shd w:val="clear" w:color="auto" w:fill="auto"/>
            <w:noWrap/>
            <w:vAlign w:val="center"/>
            <w:hideMark/>
          </w:tcPr>
          <w:p w14:paraId="4809E33D"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25</w:t>
            </w:r>
          </w:p>
        </w:tc>
      </w:tr>
      <w:tr w:rsidR="000C2CC2" w:rsidRPr="000C2CC2" w14:paraId="01C4D65E" w14:textId="77777777" w:rsidTr="000C2CC2">
        <w:trPr>
          <w:trHeight w:val="225"/>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72206FC0"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BECAS FCS</w:t>
            </w:r>
          </w:p>
        </w:tc>
        <w:tc>
          <w:tcPr>
            <w:tcW w:w="463" w:type="dxa"/>
            <w:tcBorders>
              <w:top w:val="nil"/>
              <w:left w:val="nil"/>
              <w:bottom w:val="single" w:sz="4" w:space="0" w:color="auto"/>
              <w:right w:val="single" w:sz="4" w:space="0" w:color="auto"/>
            </w:tcBorders>
            <w:shd w:val="clear" w:color="auto" w:fill="auto"/>
            <w:noWrap/>
            <w:vAlign w:val="center"/>
            <w:hideMark/>
          </w:tcPr>
          <w:p w14:paraId="616C185A"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65</w:t>
            </w:r>
          </w:p>
        </w:tc>
        <w:tc>
          <w:tcPr>
            <w:tcW w:w="546" w:type="dxa"/>
            <w:tcBorders>
              <w:top w:val="nil"/>
              <w:left w:val="nil"/>
              <w:bottom w:val="single" w:sz="4" w:space="0" w:color="auto"/>
              <w:right w:val="single" w:sz="4" w:space="0" w:color="auto"/>
            </w:tcBorders>
            <w:shd w:val="clear" w:color="auto" w:fill="auto"/>
            <w:noWrap/>
            <w:vAlign w:val="center"/>
            <w:hideMark/>
          </w:tcPr>
          <w:p w14:paraId="0AEF1B6D"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22934</w:t>
            </w:r>
          </w:p>
        </w:tc>
        <w:tc>
          <w:tcPr>
            <w:tcW w:w="998" w:type="dxa"/>
            <w:tcBorders>
              <w:top w:val="nil"/>
              <w:left w:val="nil"/>
              <w:bottom w:val="single" w:sz="4" w:space="0" w:color="auto"/>
              <w:right w:val="single" w:sz="4" w:space="0" w:color="auto"/>
            </w:tcBorders>
            <w:shd w:val="clear" w:color="auto" w:fill="auto"/>
            <w:noWrap/>
            <w:vAlign w:val="center"/>
            <w:hideMark/>
          </w:tcPr>
          <w:p w14:paraId="11FBD933"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76773018-7</w:t>
            </w:r>
          </w:p>
        </w:tc>
        <w:tc>
          <w:tcPr>
            <w:tcW w:w="2728" w:type="dxa"/>
            <w:tcBorders>
              <w:top w:val="nil"/>
              <w:left w:val="nil"/>
              <w:bottom w:val="single" w:sz="4" w:space="0" w:color="auto"/>
              <w:right w:val="single" w:sz="4" w:space="0" w:color="auto"/>
            </w:tcBorders>
            <w:shd w:val="clear" w:color="auto" w:fill="auto"/>
            <w:noWrap/>
            <w:vAlign w:val="center"/>
            <w:hideMark/>
          </w:tcPr>
          <w:p w14:paraId="05C840A3"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SERVICIO DE CAPACITACIÓN Y FORMACIÓN DE PERSONAS TEKNE SPA</w:t>
            </w:r>
          </w:p>
        </w:tc>
        <w:tc>
          <w:tcPr>
            <w:tcW w:w="1985" w:type="dxa"/>
            <w:tcBorders>
              <w:top w:val="nil"/>
              <w:left w:val="nil"/>
              <w:bottom w:val="single" w:sz="4" w:space="0" w:color="auto"/>
              <w:right w:val="single" w:sz="4" w:space="0" w:color="auto"/>
            </w:tcBorders>
            <w:shd w:val="clear" w:color="auto" w:fill="auto"/>
            <w:noWrap/>
            <w:vAlign w:val="center"/>
            <w:hideMark/>
          </w:tcPr>
          <w:p w14:paraId="6E646F26"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 ÑUBLE</w:t>
            </w:r>
          </w:p>
        </w:tc>
        <w:tc>
          <w:tcPr>
            <w:tcW w:w="1417" w:type="dxa"/>
            <w:tcBorders>
              <w:top w:val="nil"/>
              <w:left w:val="nil"/>
              <w:bottom w:val="single" w:sz="4" w:space="0" w:color="auto"/>
              <w:right w:val="single" w:sz="4" w:space="0" w:color="auto"/>
            </w:tcBorders>
            <w:shd w:val="clear" w:color="auto" w:fill="auto"/>
            <w:noWrap/>
            <w:vAlign w:val="center"/>
            <w:hideMark/>
          </w:tcPr>
          <w:p w14:paraId="1E08FF04"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SAN CARLOS</w:t>
            </w:r>
          </w:p>
        </w:tc>
        <w:tc>
          <w:tcPr>
            <w:tcW w:w="701" w:type="dxa"/>
            <w:tcBorders>
              <w:top w:val="nil"/>
              <w:left w:val="nil"/>
              <w:bottom w:val="single" w:sz="4" w:space="0" w:color="auto"/>
              <w:right w:val="single" w:sz="4" w:space="0" w:color="auto"/>
            </w:tcBorders>
            <w:shd w:val="clear" w:color="auto" w:fill="auto"/>
            <w:noWrap/>
            <w:vAlign w:val="center"/>
            <w:hideMark/>
          </w:tcPr>
          <w:p w14:paraId="5A2BF9D1"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PF1184</w:t>
            </w:r>
          </w:p>
        </w:tc>
        <w:tc>
          <w:tcPr>
            <w:tcW w:w="2843" w:type="dxa"/>
            <w:tcBorders>
              <w:top w:val="nil"/>
              <w:left w:val="nil"/>
              <w:bottom w:val="single" w:sz="4" w:space="0" w:color="auto"/>
              <w:right w:val="single" w:sz="4" w:space="0" w:color="auto"/>
            </w:tcBorders>
            <w:shd w:val="clear" w:color="auto" w:fill="auto"/>
            <w:noWrap/>
            <w:vAlign w:val="center"/>
            <w:hideMark/>
          </w:tcPr>
          <w:p w14:paraId="641BBE0F"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SERVICIO DE GUARDIA DE SEGURIDAD</w:t>
            </w:r>
          </w:p>
        </w:tc>
        <w:tc>
          <w:tcPr>
            <w:tcW w:w="463" w:type="dxa"/>
            <w:tcBorders>
              <w:top w:val="nil"/>
              <w:left w:val="nil"/>
              <w:bottom w:val="single" w:sz="4" w:space="0" w:color="auto"/>
              <w:right w:val="single" w:sz="4" w:space="0" w:color="auto"/>
            </w:tcBorders>
            <w:shd w:val="clear" w:color="auto" w:fill="auto"/>
            <w:noWrap/>
            <w:vAlign w:val="center"/>
            <w:hideMark/>
          </w:tcPr>
          <w:p w14:paraId="17573E50"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90</w:t>
            </w:r>
          </w:p>
        </w:tc>
        <w:tc>
          <w:tcPr>
            <w:tcW w:w="995" w:type="dxa"/>
            <w:tcBorders>
              <w:top w:val="nil"/>
              <w:left w:val="nil"/>
              <w:bottom w:val="single" w:sz="4" w:space="0" w:color="auto"/>
              <w:right w:val="single" w:sz="4" w:space="0" w:color="auto"/>
            </w:tcBorders>
            <w:shd w:val="clear" w:color="auto" w:fill="auto"/>
            <w:noWrap/>
            <w:vAlign w:val="center"/>
            <w:hideMark/>
          </w:tcPr>
          <w:p w14:paraId="08FE3604"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PRESENCIAL</w:t>
            </w:r>
          </w:p>
        </w:tc>
        <w:tc>
          <w:tcPr>
            <w:tcW w:w="347" w:type="dxa"/>
            <w:tcBorders>
              <w:top w:val="nil"/>
              <w:left w:val="nil"/>
              <w:bottom w:val="single" w:sz="4" w:space="0" w:color="auto"/>
              <w:right w:val="single" w:sz="4" w:space="0" w:color="auto"/>
            </w:tcBorders>
            <w:shd w:val="clear" w:color="auto" w:fill="auto"/>
            <w:noWrap/>
            <w:vAlign w:val="center"/>
            <w:hideMark/>
          </w:tcPr>
          <w:p w14:paraId="1B6AFEB6"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7,0</w:t>
            </w:r>
          </w:p>
        </w:tc>
        <w:tc>
          <w:tcPr>
            <w:tcW w:w="586" w:type="dxa"/>
            <w:tcBorders>
              <w:top w:val="nil"/>
              <w:left w:val="nil"/>
              <w:bottom w:val="single" w:sz="4" w:space="0" w:color="auto"/>
              <w:right w:val="single" w:sz="4" w:space="0" w:color="auto"/>
            </w:tcBorders>
            <w:shd w:val="clear" w:color="auto" w:fill="auto"/>
            <w:noWrap/>
            <w:vAlign w:val="center"/>
            <w:hideMark/>
          </w:tcPr>
          <w:p w14:paraId="72BA5BFD"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$2.600</w:t>
            </w:r>
          </w:p>
        </w:tc>
        <w:tc>
          <w:tcPr>
            <w:tcW w:w="384" w:type="dxa"/>
            <w:tcBorders>
              <w:top w:val="nil"/>
              <w:left w:val="nil"/>
              <w:bottom w:val="single" w:sz="4" w:space="0" w:color="auto"/>
              <w:right w:val="single" w:sz="4" w:space="0" w:color="auto"/>
            </w:tcBorders>
            <w:shd w:val="clear" w:color="auto" w:fill="auto"/>
            <w:noWrap/>
            <w:vAlign w:val="center"/>
            <w:hideMark/>
          </w:tcPr>
          <w:p w14:paraId="7267EAE0"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25</w:t>
            </w:r>
          </w:p>
        </w:tc>
        <w:tc>
          <w:tcPr>
            <w:tcW w:w="384" w:type="dxa"/>
            <w:tcBorders>
              <w:top w:val="nil"/>
              <w:left w:val="nil"/>
              <w:bottom w:val="single" w:sz="4" w:space="0" w:color="auto"/>
              <w:right w:val="single" w:sz="4" w:space="0" w:color="auto"/>
            </w:tcBorders>
            <w:shd w:val="clear" w:color="auto" w:fill="auto"/>
            <w:noWrap/>
            <w:vAlign w:val="center"/>
            <w:hideMark/>
          </w:tcPr>
          <w:p w14:paraId="17AA77DB"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25</w:t>
            </w:r>
          </w:p>
        </w:tc>
      </w:tr>
      <w:tr w:rsidR="000C2CC2" w:rsidRPr="000C2CC2" w14:paraId="47938484" w14:textId="77777777" w:rsidTr="000C2CC2">
        <w:trPr>
          <w:trHeight w:val="225"/>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77608466"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BECAS FCS</w:t>
            </w:r>
          </w:p>
        </w:tc>
        <w:tc>
          <w:tcPr>
            <w:tcW w:w="463" w:type="dxa"/>
            <w:tcBorders>
              <w:top w:val="nil"/>
              <w:left w:val="nil"/>
              <w:bottom w:val="single" w:sz="4" w:space="0" w:color="auto"/>
              <w:right w:val="single" w:sz="4" w:space="0" w:color="auto"/>
            </w:tcBorders>
            <w:shd w:val="clear" w:color="auto" w:fill="auto"/>
            <w:noWrap/>
            <w:vAlign w:val="center"/>
            <w:hideMark/>
          </w:tcPr>
          <w:p w14:paraId="4CC43C5C"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66</w:t>
            </w:r>
          </w:p>
        </w:tc>
        <w:tc>
          <w:tcPr>
            <w:tcW w:w="546" w:type="dxa"/>
            <w:tcBorders>
              <w:top w:val="nil"/>
              <w:left w:val="nil"/>
              <w:bottom w:val="single" w:sz="4" w:space="0" w:color="auto"/>
              <w:right w:val="single" w:sz="4" w:space="0" w:color="auto"/>
            </w:tcBorders>
            <w:shd w:val="clear" w:color="auto" w:fill="auto"/>
            <w:noWrap/>
            <w:vAlign w:val="center"/>
            <w:hideMark/>
          </w:tcPr>
          <w:p w14:paraId="1F4C7735"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23051</w:t>
            </w:r>
          </w:p>
        </w:tc>
        <w:tc>
          <w:tcPr>
            <w:tcW w:w="998" w:type="dxa"/>
            <w:tcBorders>
              <w:top w:val="nil"/>
              <w:left w:val="nil"/>
              <w:bottom w:val="single" w:sz="4" w:space="0" w:color="auto"/>
              <w:right w:val="single" w:sz="4" w:space="0" w:color="auto"/>
            </w:tcBorders>
            <w:shd w:val="clear" w:color="auto" w:fill="auto"/>
            <w:noWrap/>
            <w:vAlign w:val="center"/>
            <w:hideMark/>
          </w:tcPr>
          <w:p w14:paraId="5385E14D"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76966677-K</w:t>
            </w:r>
          </w:p>
        </w:tc>
        <w:tc>
          <w:tcPr>
            <w:tcW w:w="2728" w:type="dxa"/>
            <w:tcBorders>
              <w:top w:val="nil"/>
              <w:left w:val="nil"/>
              <w:bottom w:val="single" w:sz="4" w:space="0" w:color="auto"/>
              <w:right w:val="single" w:sz="4" w:space="0" w:color="auto"/>
            </w:tcBorders>
            <w:shd w:val="clear" w:color="auto" w:fill="auto"/>
            <w:noWrap/>
            <w:vAlign w:val="center"/>
            <w:hideMark/>
          </w:tcPr>
          <w:p w14:paraId="522137E4"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ARENAS Y URETA CAPACITACIONES LIMITADA</w:t>
            </w:r>
          </w:p>
        </w:tc>
        <w:tc>
          <w:tcPr>
            <w:tcW w:w="1985" w:type="dxa"/>
            <w:tcBorders>
              <w:top w:val="nil"/>
              <w:left w:val="nil"/>
              <w:bottom w:val="single" w:sz="4" w:space="0" w:color="auto"/>
              <w:right w:val="single" w:sz="4" w:space="0" w:color="auto"/>
            </w:tcBorders>
            <w:shd w:val="clear" w:color="auto" w:fill="auto"/>
            <w:noWrap/>
            <w:vAlign w:val="center"/>
            <w:hideMark/>
          </w:tcPr>
          <w:p w14:paraId="5F69F566"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DEL BIOBÍO</w:t>
            </w:r>
          </w:p>
        </w:tc>
        <w:tc>
          <w:tcPr>
            <w:tcW w:w="1417" w:type="dxa"/>
            <w:tcBorders>
              <w:top w:val="nil"/>
              <w:left w:val="nil"/>
              <w:bottom w:val="single" w:sz="4" w:space="0" w:color="auto"/>
              <w:right w:val="single" w:sz="4" w:space="0" w:color="auto"/>
            </w:tcBorders>
            <w:shd w:val="clear" w:color="auto" w:fill="auto"/>
            <w:noWrap/>
            <w:vAlign w:val="center"/>
            <w:hideMark/>
          </w:tcPr>
          <w:p w14:paraId="7EF84682"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CURANILAHUE</w:t>
            </w:r>
          </w:p>
        </w:tc>
        <w:tc>
          <w:tcPr>
            <w:tcW w:w="701" w:type="dxa"/>
            <w:tcBorders>
              <w:top w:val="nil"/>
              <w:left w:val="nil"/>
              <w:bottom w:val="single" w:sz="4" w:space="0" w:color="auto"/>
              <w:right w:val="single" w:sz="4" w:space="0" w:color="auto"/>
            </w:tcBorders>
            <w:shd w:val="clear" w:color="auto" w:fill="auto"/>
            <w:noWrap/>
            <w:vAlign w:val="center"/>
            <w:hideMark/>
          </w:tcPr>
          <w:p w14:paraId="15B5DE1E"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PF0981</w:t>
            </w:r>
          </w:p>
        </w:tc>
        <w:tc>
          <w:tcPr>
            <w:tcW w:w="2843" w:type="dxa"/>
            <w:tcBorders>
              <w:top w:val="nil"/>
              <w:left w:val="nil"/>
              <w:bottom w:val="single" w:sz="4" w:space="0" w:color="auto"/>
              <w:right w:val="single" w:sz="4" w:space="0" w:color="auto"/>
            </w:tcBorders>
            <w:shd w:val="clear" w:color="auto" w:fill="auto"/>
            <w:noWrap/>
            <w:vAlign w:val="center"/>
            <w:hideMark/>
          </w:tcPr>
          <w:p w14:paraId="7D16E628"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COCINA NACIONAL</w:t>
            </w:r>
          </w:p>
        </w:tc>
        <w:tc>
          <w:tcPr>
            <w:tcW w:w="463" w:type="dxa"/>
            <w:tcBorders>
              <w:top w:val="nil"/>
              <w:left w:val="nil"/>
              <w:bottom w:val="single" w:sz="4" w:space="0" w:color="auto"/>
              <w:right w:val="single" w:sz="4" w:space="0" w:color="auto"/>
            </w:tcBorders>
            <w:shd w:val="clear" w:color="auto" w:fill="auto"/>
            <w:noWrap/>
            <w:vAlign w:val="center"/>
            <w:hideMark/>
          </w:tcPr>
          <w:p w14:paraId="728894C0"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120</w:t>
            </w:r>
          </w:p>
        </w:tc>
        <w:tc>
          <w:tcPr>
            <w:tcW w:w="995" w:type="dxa"/>
            <w:tcBorders>
              <w:top w:val="nil"/>
              <w:left w:val="nil"/>
              <w:bottom w:val="single" w:sz="4" w:space="0" w:color="auto"/>
              <w:right w:val="single" w:sz="4" w:space="0" w:color="auto"/>
            </w:tcBorders>
            <w:shd w:val="clear" w:color="auto" w:fill="auto"/>
            <w:noWrap/>
            <w:vAlign w:val="center"/>
            <w:hideMark/>
          </w:tcPr>
          <w:p w14:paraId="7CBF6C47"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PRESENCIAL</w:t>
            </w:r>
          </w:p>
        </w:tc>
        <w:tc>
          <w:tcPr>
            <w:tcW w:w="347" w:type="dxa"/>
            <w:tcBorders>
              <w:top w:val="nil"/>
              <w:left w:val="nil"/>
              <w:bottom w:val="single" w:sz="4" w:space="0" w:color="auto"/>
              <w:right w:val="single" w:sz="4" w:space="0" w:color="auto"/>
            </w:tcBorders>
            <w:shd w:val="clear" w:color="auto" w:fill="auto"/>
            <w:noWrap/>
            <w:vAlign w:val="center"/>
            <w:hideMark/>
          </w:tcPr>
          <w:p w14:paraId="56A9DA99"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7,0</w:t>
            </w:r>
          </w:p>
        </w:tc>
        <w:tc>
          <w:tcPr>
            <w:tcW w:w="586" w:type="dxa"/>
            <w:tcBorders>
              <w:top w:val="nil"/>
              <w:left w:val="nil"/>
              <w:bottom w:val="single" w:sz="4" w:space="0" w:color="auto"/>
              <w:right w:val="single" w:sz="4" w:space="0" w:color="auto"/>
            </w:tcBorders>
            <w:shd w:val="clear" w:color="auto" w:fill="auto"/>
            <w:noWrap/>
            <w:vAlign w:val="center"/>
            <w:hideMark/>
          </w:tcPr>
          <w:p w14:paraId="4D3414B2"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$3.400</w:t>
            </w:r>
          </w:p>
        </w:tc>
        <w:tc>
          <w:tcPr>
            <w:tcW w:w="384" w:type="dxa"/>
            <w:tcBorders>
              <w:top w:val="nil"/>
              <w:left w:val="nil"/>
              <w:bottom w:val="single" w:sz="4" w:space="0" w:color="auto"/>
              <w:right w:val="single" w:sz="4" w:space="0" w:color="auto"/>
            </w:tcBorders>
            <w:shd w:val="clear" w:color="auto" w:fill="auto"/>
            <w:noWrap/>
            <w:vAlign w:val="center"/>
            <w:hideMark/>
          </w:tcPr>
          <w:p w14:paraId="620AC6D4"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25</w:t>
            </w:r>
          </w:p>
        </w:tc>
        <w:tc>
          <w:tcPr>
            <w:tcW w:w="384" w:type="dxa"/>
            <w:tcBorders>
              <w:top w:val="nil"/>
              <w:left w:val="nil"/>
              <w:bottom w:val="single" w:sz="4" w:space="0" w:color="auto"/>
              <w:right w:val="single" w:sz="4" w:space="0" w:color="auto"/>
            </w:tcBorders>
            <w:shd w:val="clear" w:color="auto" w:fill="auto"/>
            <w:noWrap/>
            <w:vAlign w:val="center"/>
            <w:hideMark/>
          </w:tcPr>
          <w:p w14:paraId="527AAEDF"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25</w:t>
            </w:r>
          </w:p>
        </w:tc>
      </w:tr>
      <w:tr w:rsidR="000C2CC2" w:rsidRPr="000C2CC2" w14:paraId="434F0283" w14:textId="77777777" w:rsidTr="000C2CC2">
        <w:trPr>
          <w:trHeight w:val="225"/>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014F9E30"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BECAS FCS</w:t>
            </w:r>
          </w:p>
        </w:tc>
        <w:tc>
          <w:tcPr>
            <w:tcW w:w="463" w:type="dxa"/>
            <w:tcBorders>
              <w:top w:val="nil"/>
              <w:left w:val="nil"/>
              <w:bottom w:val="single" w:sz="4" w:space="0" w:color="auto"/>
              <w:right w:val="single" w:sz="4" w:space="0" w:color="auto"/>
            </w:tcBorders>
            <w:shd w:val="clear" w:color="auto" w:fill="auto"/>
            <w:noWrap/>
            <w:vAlign w:val="center"/>
            <w:hideMark/>
          </w:tcPr>
          <w:p w14:paraId="66744FEE"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67</w:t>
            </w:r>
          </w:p>
        </w:tc>
        <w:tc>
          <w:tcPr>
            <w:tcW w:w="546" w:type="dxa"/>
            <w:tcBorders>
              <w:top w:val="nil"/>
              <w:left w:val="nil"/>
              <w:bottom w:val="single" w:sz="4" w:space="0" w:color="auto"/>
              <w:right w:val="single" w:sz="4" w:space="0" w:color="auto"/>
            </w:tcBorders>
            <w:shd w:val="clear" w:color="auto" w:fill="auto"/>
            <w:noWrap/>
            <w:vAlign w:val="center"/>
            <w:hideMark/>
          </w:tcPr>
          <w:p w14:paraId="172B5C05"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22923</w:t>
            </w:r>
          </w:p>
        </w:tc>
        <w:tc>
          <w:tcPr>
            <w:tcW w:w="998" w:type="dxa"/>
            <w:tcBorders>
              <w:top w:val="nil"/>
              <w:left w:val="nil"/>
              <w:bottom w:val="single" w:sz="4" w:space="0" w:color="auto"/>
              <w:right w:val="single" w:sz="4" w:space="0" w:color="auto"/>
            </w:tcBorders>
            <w:shd w:val="clear" w:color="auto" w:fill="auto"/>
            <w:noWrap/>
            <w:vAlign w:val="center"/>
            <w:hideMark/>
          </w:tcPr>
          <w:p w14:paraId="7575E2BC"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76773018-7</w:t>
            </w:r>
          </w:p>
        </w:tc>
        <w:tc>
          <w:tcPr>
            <w:tcW w:w="2728" w:type="dxa"/>
            <w:tcBorders>
              <w:top w:val="nil"/>
              <w:left w:val="nil"/>
              <w:bottom w:val="single" w:sz="4" w:space="0" w:color="auto"/>
              <w:right w:val="single" w:sz="4" w:space="0" w:color="auto"/>
            </w:tcBorders>
            <w:shd w:val="clear" w:color="auto" w:fill="auto"/>
            <w:noWrap/>
            <w:vAlign w:val="center"/>
            <w:hideMark/>
          </w:tcPr>
          <w:p w14:paraId="46884BF8"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SERVICIO DE CAPACITACIÓN Y FORMACIÓN DE PERSONAS TEKNE SPA</w:t>
            </w:r>
          </w:p>
        </w:tc>
        <w:tc>
          <w:tcPr>
            <w:tcW w:w="1985" w:type="dxa"/>
            <w:tcBorders>
              <w:top w:val="nil"/>
              <w:left w:val="nil"/>
              <w:bottom w:val="single" w:sz="4" w:space="0" w:color="auto"/>
              <w:right w:val="single" w:sz="4" w:space="0" w:color="auto"/>
            </w:tcBorders>
            <w:shd w:val="clear" w:color="auto" w:fill="auto"/>
            <w:noWrap/>
            <w:vAlign w:val="center"/>
            <w:hideMark/>
          </w:tcPr>
          <w:p w14:paraId="75D744BA"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DEL BIOBÍO</w:t>
            </w:r>
          </w:p>
        </w:tc>
        <w:tc>
          <w:tcPr>
            <w:tcW w:w="1417" w:type="dxa"/>
            <w:tcBorders>
              <w:top w:val="nil"/>
              <w:left w:val="nil"/>
              <w:bottom w:val="single" w:sz="4" w:space="0" w:color="auto"/>
              <w:right w:val="single" w:sz="4" w:space="0" w:color="auto"/>
            </w:tcBorders>
            <w:shd w:val="clear" w:color="auto" w:fill="auto"/>
            <w:noWrap/>
            <w:vAlign w:val="center"/>
            <w:hideMark/>
          </w:tcPr>
          <w:p w14:paraId="5E749964"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TOMÉ</w:t>
            </w:r>
          </w:p>
        </w:tc>
        <w:tc>
          <w:tcPr>
            <w:tcW w:w="701" w:type="dxa"/>
            <w:tcBorders>
              <w:top w:val="nil"/>
              <w:left w:val="nil"/>
              <w:bottom w:val="single" w:sz="4" w:space="0" w:color="auto"/>
              <w:right w:val="single" w:sz="4" w:space="0" w:color="auto"/>
            </w:tcBorders>
            <w:shd w:val="clear" w:color="auto" w:fill="auto"/>
            <w:noWrap/>
            <w:vAlign w:val="center"/>
            <w:hideMark/>
          </w:tcPr>
          <w:p w14:paraId="3A2D7B0D"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PF0625</w:t>
            </w:r>
          </w:p>
        </w:tc>
        <w:tc>
          <w:tcPr>
            <w:tcW w:w="2843" w:type="dxa"/>
            <w:tcBorders>
              <w:top w:val="nil"/>
              <w:left w:val="nil"/>
              <w:bottom w:val="single" w:sz="4" w:space="0" w:color="auto"/>
              <w:right w:val="single" w:sz="4" w:space="0" w:color="auto"/>
            </w:tcBorders>
            <w:shd w:val="clear" w:color="auto" w:fill="auto"/>
            <w:noWrap/>
            <w:vAlign w:val="center"/>
            <w:hideMark/>
          </w:tcPr>
          <w:p w14:paraId="7DD686DF"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CORTE Y CONFECCIÓN DE PRENDAS DE VESTIR PARA NIÑOS Y ADULTOS</w:t>
            </w:r>
          </w:p>
        </w:tc>
        <w:tc>
          <w:tcPr>
            <w:tcW w:w="463" w:type="dxa"/>
            <w:tcBorders>
              <w:top w:val="nil"/>
              <w:left w:val="nil"/>
              <w:bottom w:val="single" w:sz="4" w:space="0" w:color="auto"/>
              <w:right w:val="single" w:sz="4" w:space="0" w:color="auto"/>
            </w:tcBorders>
            <w:shd w:val="clear" w:color="auto" w:fill="auto"/>
            <w:noWrap/>
            <w:vAlign w:val="center"/>
            <w:hideMark/>
          </w:tcPr>
          <w:p w14:paraId="2A012175"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160</w:t>
            </w:r>
          </w:p>
        </w:tc>
        <w:tc>
          <w:tcPr>
            <w:tcW w:w="995" w:type="dxa"/>
            <w:tcBorders>
              <w:top w:val="nil"/>
              <w:left w:val="nil"/>
              <w:bottom w:val="single" w:sz="4" w:space="0" w:color="auto"/>
              <w:right w:val="single" w:sz="4" w:space="0" w:color="auto"/>
            </w:tcBorders>
            <w:shd w:val="clear" w:color="auto" w:fill="auto"/>
            <w:noWrap/>
            <w:vAlign w:val="center"/>
            <w:hideMark/>
          </w:tcPr>
          <w:p w14:paraId="086D5681"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PRESENCIAL</w:t>
            </w:r>
          </w:p>
        </w:tc>
        <w:tc>
          <w:tcPr>
            <w:tcW w:w="347" w:type="dxa"/>
            <w:tcBorders>
              <w:top w:val="nil"/>
              <w:left w:val="nil"/>
              <w:bottom w:val="single" w:sz="4" w:space="0" w:color="auto"/>
              <w:right w:val="single" w:sz="4" w:space="0" w:color="auto"/>
            </w:tcBorders>
            <w:shd w:val="clear" w:color="auto" w:fill="auto"/>
            <w:noWrap/>
            <w:vAlign w:val="center"/>
            <w:hideMark/>
          </w:tcPr>
          <w:p w14:paraId="659C53E6"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7,0</w:t>
            </w:r>
          </w:p>
        </w:tc>
        <w:tc>
          <w:tcPr>
            <w:tcW w:w="586" w:type="dxa"/>
            <w:tcBorders>
              <w:top w:val="nil"/>
              <w:left w:val="nil"/>
              <w:bottom w:val="single" w:sz="4" w:space="0" w:color="auto"/>
              <w:right w:val="single" w:sz="4" w:space="0" w:color="auto"/>
            </w:tcBorders>
            <w:shd w:val="clear" w:color="auto" w:fill="auto"/>
            <w:noWrap/>
            <w:vAlign w:val="center"/>
            <w:hideMark/>
          </w:tcPr>
          <w:p w14:paraId="394B91DF"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$2.795</w:t>
            </w:r>
          </w:p>
        </w:tc>
        <w:tc>
          <w:tcPr>
            <w:tcW w:w="384" w:type="dxa"/>
            <w:tcBorders>
              <w:top w:val="nil"/>
              <w:left w:val="nil"/>
              <w:bottom w:val="single" w:sz="4" w:space="0" w:color="auto"/>
              <w:right w:val="single" w:sz="4" w:space="0" w:color="auto"/>
            </w:tcBorders>
            <w:shd w:val="clear" w:color="auto" w:fill="auto"/>
            <w:noWrap/>
            <w:vAlign w:val="center"/>
            <w:hideMark/>
          </w:tcPr>
          <w:p w14:paraId="2327E065"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25</w:t>
            </w:r>
          </w:p>
        </w:tc>
        <w:tc>
          <w:tcPr>
            <w:tcW w:w="384" w:type="dxa"/>
            <w:tcBorders>
              <w:top w:val="nil"/>
              <w:left w:val="nil"/>
              <w:bottom w:val="single" w:sz="4" w:space="0" w:color="auto"/>
              <w:right w:val="single" w:sz="4" w:space="0" w:color="auto"/>
            </w:tcBorders>
            <w:shd w:val="clear" w:color="auto" w:fill="auto"/>
            <w:noWrap/>
            <w:vAlign w:val="center"/>
            <w:hideMark/>
          </w:tcPr>
          <w:p w14:paraId="4BD84800"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25</w:t>
            </w:r>
          </w:p>
        </w:tc>
      </w:tr>
      <w:tr w:rsidR="000C2CC2" w:rsidRPr="000C2CC2" w14:paraId="34EB7C08" w14:textId="77777777" w:rsidTr="000C2CC2">
        <w:trPr>
          <w:trHeight w:val="225"/>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4920459D"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BECAS FCS</w:t>
            </w:r>
          </w:p>
        </w:tc>
        <w:tc>
          <w:tcPr>
            <w:tcW w:w="463" w:type="dxa"/>
            <w:tcBorders>
              <w:top w:val="nil"/>
              <w:left w:val="nil"/>
              <w:bottom w:val="single" w:sz="4" w:space="0" w:color="auto"/>
              <w:right w:val="single" w:sz="4" w:space="0" w:color="auto"/>
            </w:tcBorders>
            <w:shd w:val="clear" w:color="auto" w:fill="auto"/>
            <w:noWrap/>
            <w:vAlign w:val="center"/>
            <w:hideMark/>
          </w:tcPr>
          <w:p w14:paraId="761B72B2"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68</w:t>
            </w:r>
          </w:p>
        </w:tc>
        <w:tc>
          <w:tcPr>
            <w:tcW w:w="546" w:type="dxa"/>
            <w:tcBorders>
              <w:top w:val="nil"/>
              <w:left w:val="nil"/>
              <w:bottom w:val="single" w:sz="4" w:space="0" w:color="auto"/>
              <w:right w:val="single" w:sz="4" w:space="0" w:color="auto"/>
            </w:tcBorders>
            <w:shd w:val="clear" w:color="auto" w:fill="auto"/>
            <w:noWrap/>
            <w:vAlign w:val="center"/>
            <w:hideMark/>
          </w:tcPr>
          <w:p w14:paraId="160C0EA1"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22914</w:t>
            </w:r>
          </w:p>
        </w:tc>
        <w:tc>
          <w:tcPr>
            <w:tcW w:w="998" w:type="dxa"/>
            <w:tcBorders>
              <w:top w:val="nil"/>
              <w:left w:val="nil"/>
              <w:bottom w:val="single" w:sz="4" w:space="0" w:color="auto"/>
              <w:right w:val="single" w:sz="4" w:space="0" w:color="auto"/>
            </w:tcBorders>
            <w:shd w:val="clear" w:color="auto" w:fill="auto"/>
            <w:noWrap/>
            <w:vAlign w:val="center"/>
            <w:hideMark/>
          </w:tcPr>
          <w:p w14:paraId="6799E29E"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76773018-7</w:t>
            </w:r>
          </w:p>
        </w:tc>
        <w:tc>
          <w:tcPr>
            <w:tcW w:w="2728" w:type="dxa"/>
            <w:tcBorders>
              <w:top w:val="nil"/>
              <w:left w:val="nil"/>
              <w:bottom w:val="single" w:sz="4" w:space="0" w:color="auto"/>
              <w:right w:val="single" w:sz="4" w:space="0" w:color="auto"/>
            </w:tcBorders>
            <w:shd w:val="clear" w:color="auto" w:fill="auto"/>
            <w:noWrap/>
            <w:vAlign w:val="center"/>
            <w:hideMark/>
          </w:tcPr>
          <w:p w14:paraId="1597C714"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SERVICIO DE CAPACITACIÓN Y FORMACIÓN DE PERSONAS TEKNE SPA</w:t>
            </w:r>
          </w:p>
        </w:tc>
        <w:tc>
          <w:tcPr>
            <w:tcW w:w="1985" w:type="dxa"/>
            <w:tcBorders>
              <w:top w:val="nil"/>
              <w:left w:val="nil"/>
              <w:bottom w:val="single" w:sz="4" w:space="0" w:color="auto"/>
              <w:right w:val="single" w:sz="4" w:space="0" w:color="auto"/>
            </w:tcBorders>
            <w:shd w:val="clear" w:color="auto" w:fill="auto"/>
            <w:noWrap/>
            <w:vAlign w:val="center"/>
            <w:hideMark/>
          </w:tcPr>
          <w:p w14:paraId="7ABD1185"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DEL BIOBÍO</w:t>
            </w:r>
          </w:p>
        </w:tc>
        <w:tc>
          <w:tcPr>
            <w:tcW w:w="1417" w:type="dxa"/>
            <w:tcBorders>
              <w:top w:val="nil"/>
              <w:left w:val="nil"/>
              <w:bottom w:val="single" w:sz="4" w:space="0" w:color="auto"/>
              <w:right w:val="single" w:sz="4" w:space="0" w:color="auto"/>
            </w:tcBorders>
            <w:shd w:val="clear" w:color="auto" w:fill="auto"/>
            <w:noWrap/>
            <w:vAlign w:val="center"/>
            <w:hideMark/>
          </w:tcPr>
          <w:p w14:paraId="4256118E"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CAÑETE</w:t>
            </w:r>
          </w:p>
        </w:tc>
        <w:tc>
          <w:tcPr>
            <w:tcW w:w="701" w:type="dxa"/>
            <w:tcBorders>
              <w:top w:val="nil"/>
              <w:left w:val="nil"/>
              <w:bottom w:val="single" w:sz="4" w:space="0" w:color="auto"/>
              <w:right w:val="single" w:sz="4" w:space="0" w:color="auto"/>
            </w:tcBorders>
            <w:shd w:val="clear" w:color="auto" w:fill="auto"/>
            <w:noWrap/>
            <w:vAlign w:val="center"/>
            <w:hideMark/>
          </w:tcPr>
          <w:p w14:paraId="7AEC4056"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PF0585</w:t>
            </w:r>
          </w:p>
        </w:tc>
        <w:tc>
          <w:tcPr>
            <w:tcW w:w="2843" w:type="dxa"/>
            <w:tcBorders>
              <w:top w:val="nil"/>
              <w:left w:val="nil"/>
              <w:bottom w:val="single" w:sz="4" w:space="0" w:color="auto"/>
              <w:right w:val="single" w:sz="4" w:space="0" w:color="auto"/>
            </w:tcBorders>
            <w:shd w:val="clear" w:color="auto" w:fill="auto"/>
            <w:noWrap/>
            <w:vAlign w:val="center"/>
            <w:hideMark/>
          </w:tcPr>
          <w:p w14:paraId="546D1595"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MECÁNICA AUTOMOTRIZ ELECTROMECÁNICA</w:t>
            </w:r>
          </w:p>
        </w:tc>
        <w:tc>
          <w:tcPr>
            <w:tcW w:w="463" w:type="dxa"/>
            <w:tcBorders>
              <w:top w:val="nil"/>
              <w:left w:val="nil"/>
              <w:bottom w:val="single" w:sz="4" w:space="0" w:color="auto"/>
              <w:right w:val="single" w:sz="4" w:space="0" w:color="auto"/>
            </w:tcBorders>
            <w:shd w:val="clear" w:color="auto" w:fill="auto"/>
            <w:noWrap/>
            <w:vAlign w:val="center"/>
            <w:hideMark/>
          </w:tcPr>
          <w:p w14:paraId="77E1D628"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120</w:t>
            </w:r>
          </w:p>
        </w:tc>
        <w:tc>
          <w:tcPr>
            <w:tcW w:w="995" w:type="dxa"/>
            <w:tcBorders>
              <w:top w:val="nil"/>
              <w:left w:val="nil"/>
              <w:bottom w:val="single" w:sz="4" w:space="0" w:color="auto"/>
              <w:right w:val="single" w:sz="4" w:space="0" w:color="auto"/>
            </w:tcBorders>
            <w:shd w:val="clear" w:color="auto" w:fill="auto"/>
            <w:noWrap/>
            <w:vAlign w:val="center"/>
            <w:hideMark/>
          </w:tcPr>
          <w:p w14:paraId="2DE1C55A"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PRESENCIAL</w:t>
            </w:r>
          </w:p>
        </w:tc>
        <w:tc>
          <w:tcPr>
            <w:tcW w:w="347" w:type="dxa"/>
            <w:tcBorders>
              <w:top w:val="nil"/>
              <w:left w:val="nil"/>
              <w:bottom w:val="single" w:sz="4" w:space="0" w:color="auto"/>
              <w:right w:val="single" w:sz="4" w:space="0" w:color="auto"/>
            </w:tcBorders>
            <w:shd w:val="clear" w:color="auto" w:fill="auto"/>
            <w:noWrap/>
            <w:vAlign w:val="center"/>
            <w:hideMark/>
          </w:tcPr>
          <w:p w14:paraId="495CDB3F"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7,0</w:t>
            </w:r>
          </w:p>
        </w:tc>
        <w:tc>
          <w:tcPr>
            <w:tcW w:w="586" w:type="dxa"/>
            <w:tcBorders>
              <w:top w:val="nil"/>
              <w:left w:val="nil"/>
              <w:bottom w:val="single" w:sz="4" w:space="0" w:color="auto"/>
              <w:right w:val="single" w:sz="4" w:space="0" w:color="auto"/>
            </w:tcBorders>
            <w:shd w:val="clear" w:color="auto" w:fill="auto"/>
            <w:noWrap/>
            <w:vAlign w:val="center"/>
            <w:hideMark/>
          </w:tcPr>
          <w:p w14:paraId="0A53D9A8"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$2.880</w:t>
            </w:r>
          </w:p>
        </w:tc>
        <w:tc>
          <w:tcPr>
            <w:tcW w:w="384" w:type="dxa"/>
            <w:tcBorders>
              <w:top w:val="nil"/>
              <w:left w:val="nil"/>
              <w:bottom w:val="single" w:sz="4" w:space="0" w:color="auto"/>
              <w:right w:val="single" w:sz="4" w:space="0" w:color="auto"/>
            </w:tcBorders>
            <w:shd w:val="clear" w:color="auto" w:fill="auto"/>
            <w:noWrap/>
            <w:vAlign w:val="center"/>
            <w:hideMark/>
          </w:tcPr>
          <w:p w14:paraId="4DD1A65F"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20</w:t>
            </w:r>
          </w:p>
        </w:tc>
        <w:tc>
          <w:tcPr>
            <w:tcW w:w="384" w:type="dxa"/>
            <w:tcBorders>
              <w:top w:val="nil"/>
              <w:left w:val="nil"/>
              <w:bottom w:val="single" w:sz="4" w:space="0" w:color="auto"/>
              <w:right w:val="single" w:sz="4" w:space="0" w:color="auto"/>
            </w:tcBorders>
            <w:shd w:val="clear" w:color="auto" w:fill="auto"/>
            <w:noWrap/>
            <w:vAlign w:val="center"/>
            <w:hideMark/>
          </w:tcPr>
          <w:p w14:paraId="7EE86805"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20</w:t>
            </w:r>
          </w:p>
        </w:tc>
      </w:tr>
      <w:tr w:rsidR="000C2CC2" w:rsidRPr="000C2CC2" w14:paraId="0B7B5262" w14:textId="77777777" w:rsidTr="000C2CC2">
        <w:trPr>
          <w:trHeight w:val="225"/>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49020E41"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BECAS FCS</w:t>
            </w:r>
          </w:p>
        </w:tc>
        <w:tc>
          <w:tcPr>
            <w:tcW w:w="463" w:type="dxa"/>
            <w:tcBorders>
              <w:top w:val="nil"/>
              <w:left w:val="nil"/>
              <w:bottom w:val="single" w:sz="4" w:space="0" w:color="auto"/>
              <w:right w:val="single" w:sz="4" w:space="0" w:color="auto"/>
            </w:tcBorders>
            <w:shd w:val="clear" w:color="auto" w:fill="auto"/>
            <w:noWrap/>
            <w:vAlign w:val="center"/>
            <w:hideMark/>
          </w:tcPr>
          <w:p w14:paraId="6EE9BB29"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69</w:t>
            </w:r>
          </w:p>
        </w:tc>
        <w:tc>
          <w:tcPr>
            <w:tcW w:w="546" w:type="dxa"/>
            <w:tcBorders>
              <w:top w:val="nil"/>
              <w:left w:val="nil"/>
              <w:bottom w:val="single" w:sz="4" w:space="0" w:color="auto"/>
              <w:right w:val="single" w:sz="4" w:space="0" w:color="auto"/>
            </w:tcBorders>
            <w:shd w:val="clear" w:color="auto" w:fill="auto"/>
            <w:noWrap/>
            <w:vAlign w:val="center"/>
            <w:hideMark/>
          </w:tcPr>
          <w:p w14:paraId="17BE1526"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22915</w:t>
            </w:r>
          </w:p>
        </w:tc>
        <w:tc>
          <w:tcPr>
            <w:tcW w:w="998" w:type="dxa"/>
            <w:tcBorders>
              <w:top w:val="nil"/>
              <w:left w:val="nil"/>
              <w:bottom w:val="single" w:sz="4" w:space="0" w:color="auto"/>
              <w:right w:val="single" w:sz="4" w:space="0" w:color="auto"/>
            </w:tcBorders>
            <w:shd w:val="clear" w:color="auto" w:fill="auto"/>
            <w:noWrap/>
            <w:vAlign w:val="center"/>
            <w:hideMark/>
          </w:tcPr>
          <w:p w14:paraId="723E1304"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76773018-7</w:t>
            </w:r>
          </w:p>
        </w:tc>
        <w:tc>
          <w:tcPr>
            <w:tcW w:w="2728" w:type="dxa"/>
            <w:tcBorders>
              <w:top w:val="nil"/>
              <w:left w:val="nil"/>
              <w:bottom w:val="single" w:sz="4" w:space="0" w:color="auto"/>
              <w:right w:val="single" w:sz="4" w:space="0" w:color="auto"/>
            </w:tcBorders>
            <w:shd w:val="clear" w:color="auto" w:fill="auto"/>
            <w:noWrap/>
            <w:vAlign w:val="center"/>
            <w:hideMark/>
          </w:tcPr>
          <w:p w14:paraId="526C73D8"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SERVICIO DE CAPACITACIÓN Y FORMACIÓN DE PERSONAS TEKNE SPA</w:t>
            </w:r>
          </w:p>
        </w:tc>
        <w:tc>
          <w:tcPr>
            <w:tcW w:w="1985" w:type="dxa"/>
            <w:tcBorders>
              <w:top w:val="nil"/>
              <w:left w:val="nil"/>
              <w:bottom w:val="single" w:sz="4" w:space="0" w:color="auto"/>
              <w:right w:val="single" w:sz="4" w:space="0" w:color="auto"/>
            </w:tcBorders>
            <w:shd w:val="clear" w:color="auto" w:fill="auto"/>
            <w:noWrap/>
            <w:vAlign w:val="center"/>
            <w:hideMark/>
          </w:tcPr>
          <w:p w14:paraId="25A4F4D2"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DEL BIOBÍO</w:t>
            </w:r>
          </w:p>
        </w:tc>
        <w:tc>
          <w:tcPr>
            <w:tcW w:w="1417" w:type="dxa"/>
            <w:tcBorders>
              <w:top w:val="nil"/>
              <w:left w:val="nil"/>
              <w:bottom w:val="single" w:sz="4" w:space="0" w:color="auto"/>
              <w:right w:val="single" w:sz="4" w:space="0" w:color="auto"/>
            </w:tcBorders>
            <w:shd w:val="clear" w:color="auto" w:fill="auto"/>
            <w:noWrap/>
            <w:vAlign w:val="center"/>
            <w:hideMark/>
          </w:tcPr>
          <w:p w14:paraId="4450DD7A"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LOS ÁNGELES</w:t>
            </w:r>
          </w:p>
        </w:tc>
        <w:tc>
          <w:tcPr>
            <w:tcW w:w="701" w:type="dxa"/>
            <w:tcBorders>
              <w:top w:val="nil"/>
              <w:left w:val="nil"/>
              <w:bottom w:val="single" w:sz="4" w:space="0" w:color="auto"/>
              <w:right w:val="single" w:sz="4" w:space="0" w:color="auto"/>
            </w:tcBorders>
            <w:shd w:val="clear" w:color="auto" w:fill="auto"/>
            <w:noWrap/>
            <w:vAlign w:val="center"/>
            <w:hideMark/>
          </w:tcPr>
          <w:p w14:paraId="6D4D6C35"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PF0586</w:t>
            </w:r>
          </w:p>
        </w:tc>
        <w:tc>
          <w:tcPr>
            <w:tcW w:w="2843" w:type="dxa"/>
            <w:tcBorders>
              <w:top w:val="nil"/>
              <w:left w:val="nil"/>
              <w:bottom w:val="single" w:sz="4" w:space="0" w:color="auto"/>
              <w:right w:val="single" w:sz="4" w:space="0" w:color="auto"/>
            </w:tcBorders>
            <w:shd w:val="clear" w:color="auto" w:fill="auto"/>
            <w:noWrap/>
            <w:vAlign w:val="center"/>
            <w:hideMark/>
          </w:tcPr>
          <w:p w14:paraId="4E3D13C1"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MECÁNICA BÁSICA, DESABOLLADURA Y PINTURA</w:t>
            </w:r>
          </w:p>
        </w:tc>
        <w:tc>
          <w:tcPr>
            <w:tcW w:w="463" w:type="dxa"/>
            <w:tcBorders>
              <w:top w:val="nil"/>
              <w:left w:val="nil"/>
              <w:bottom w:val="single" w:sz="4" w:space="0" w:color="auto"/>
              <w:right w:val="single" w:sz="4" w:space="0" w:color="auto"/>
            </w:tcBorders>
            <w:shd w:val="clear" w:color="auto" w:fill="auto"/>
            <w:noWrap/>
            <w:vAlign w:val="center"/>
            <w:hideMark/>
          </w:tcPr>
          <w:p w14:paraId="182BBF8A"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150</w:t>
            </w:r>
          </w:p>
        </w:tc>
        <w:tc>
          <w:tcPr>
            <w:tcW w:w="995" w:type="dxa"/>
            <w:tcBorders>
              <w:top w:val="nil"/>
              <w:left w:val="nil"/>
              <w:bottom w:val="single" w:sz="4" w:space="0" w:color="auto"/>
              <w:right w:val="single" w:sz="4" w:space="0" w:color="auto"/>
            </w:tcBorders>
            <w:shd w:val="clear" w:color="auto" w:fill="auto"/>
            <w:noWrap/>
            <w:vAlign w:val="center"/>
            <w:hideMark/>
          </w:tcPr>
          <w:p w14:paraId="615FBE3D"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PRESENCIAL</w:t>
            </w:r>
          </w:p>
        </w:tc>
        <w:tc>
          <w:tcPr>
            <w:tcW w:w="347" w:type="dxa"/>
            <w:tcBorders>
              <w:top w:val="nil"/>
              <w:left w:val="nil"/>
              <w:bottom w:val="single" w:sz="4" w:space="0" w:color="auto"/>
              <w:right w:val="single" w:sz="4" w:space="0" w:color="auto"/>
            </w:tcBorders>
            <w:shd w:val="clear" w:color="auto" w:fill="auto"/>
            <w:noWrap/>
            <w:vAlign w:val="center"/>
            <w:hideMark/>
          </w:tcPr>
          <w:p w14:paraId="31121156"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7,0</w:t>
            </w:r>
          </w:p>
        </w:tc>
        <w:tc>
          <w:tcPr>
            <w:tcW w:w="586" w:type="dxa"/>
            <w:tcBorders>
              <w:top w:val="nil"/>
              <w:left w:val="nil"/>
              <w:bottom w:val="single" w:sz="4" w:space="0" w:color="auto"/>
              <w:right w:val="single" w:sz="4" w:space="0" w:color="auto"/>
            </w:tcBorders>
            <w:shd w:val="clear" w:color="auto" w:fill="auto"/>
            <w:noWrap/>
            <w:vAlign w:val="center"/>
            <w:hideMark/>
          </w:tcPr>
          <w:p w14:paraId="1D2FEEA7"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$3.120</w:t>
            </w:r>
          </w:p>
        </w:tc>
        <w:tc>
          <w:tcPr>
            <w:tcW w:w="384" w:type="dxa"/>
            <w:tcBorders>
              <w:top w:val="nil"/>
              <w:left w:val="nil"/>
              <w:bottom w:val="single" w:sz="4" w:space="0" w:color="auto"/>
              <w:right w:val="single" w:sz="4" w:space="0" w:color="auto"/>
            </w:tcBorders>
            <w:shd w:val="clear" w:color="auto" w:fill="auto"/>
            <w:noWrap/>
            <w:vAlign w:val="center"/>
            <w:hideMark/>
          </w:tcPr>
          <w:p w14:paraId="52E35169"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20</w:t>
            </w:r>
          </w:p>
        </w:tc>
        <w:tc>
          <w:tcPr>
            <w:tcW w:w="384" w:type="dxa"/>
            <w:tcBorders>
              <w:top w:val="nil"/>
              <w:left w:val="nil"/>
              <w:bottom w:val="single" w:sz="4" w:space="0" w:color="auto"/>
              <w:right w:val="single" w:sz="4" w:space="0" w:color="auto"/>
            </w:tcBorders>
            <w:shd w:val="clear" w:color="auto" w:fill="auto"/>
            <w:noWrap/>
            <w:vAlign w:val="center"/>
            <w:hideMark/>
          </w:tcPr>
          <w:p w14:paraId="75B713B1"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20</w:t>
            </w:r>
          </w:p>
        </w:tc>
      </w:tr>
      <w:tr w:rsidR="000C2CC2" w:rsidRPr="000C2CC2" w14:paraId="6138277D" w14:textId="77777777" w:rsidTr="000C2CC2">
        <w:trPr>
          <w:trHeight w:val="225"/>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15142E6E"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BECAS FCS</w:t>
            </w:r>
          </w:p>
        </w:tc>
        <w:tc>
          <w:tcPr>
            <w:tcW w:w="463" w:type="dxa"/>
            <w:tcBorders>
              <w:top w:val="nil"/>
              <w:left w:val="nil"/>
              <w:bottom w:val="single" w:sz="4" w:space="0" w:color="auto"/>
              <w:right w:val="single" w:sz="4" w:space="0" w:color="auto"/>
            </w:tcBorders>
            <w:shd w:val="clear" w:color="auto" w:fill="auto"/>
            <w:noWrap/>
            <w:vAlign w:val="center"/>
            <w:hideMark/>
          </w:tcPr>
          <w:p w14:paraId="4245E79C"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70</w:t>
            </w:r>
          </w:p>
        </w:tc>
        <w:tc>
          <w:tcPr>
            <w:tcW w:w="546" w:type="dxa"/>
            <w:tcBorders>
              <w:top w:val="nil"/>
              <w:left w:val="nil"/>
              <w:bottom w:val="single" w:sz="4" w:space="0" w:color="auto"/>
              <w:right w:val="single" w:sz="4" w:space="0" w:color="auto"/>
            </w:tcBorders>
            <w:shd w:val="clear" w:color="auto" w:fill="auto"/>
            <w:noWrap/>
            <w:vAlign w:val="center"/>
            <w:hideMark/>
          </w:tcPr>
          <w:p w14:paraId="0ED3279D"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22934</w:t>
            </w:r>
          </w:p>
        </w:tc>
        <w:tc>
          <w:tcPr>
            <w:tcW w:w="998" w:type="dxa"/>
            <w:tcBorders>
              <w:top w:val="nil"/>
              <w:left w:val="nil"/>
              <w:bottom w:val="single" w:sz="4" w:space="0" w:color="auto"/>
              <w:right w:val="single" w:sz="4" w:space="0" w:color="auto"/>
            </w:tcBorders>
            <w:shd w:val="clear" w:color="auto" w:fill="auto"/>
            <w:noWrap/>
            <w:vAlign w:val="center"/>
            <w:hideMark/>
          </w:tcPr>
          <w:p w14:paraId="55A360A4"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76773018-7</w:t>
            </w:r>
          </w:p>
        </w:tc>
        <w:tc>
          <w:tcPr>
            <w:tcW w:w="2728" w:type="dxa"/>
            <w:tcBorders>
              <w:top w:val="nil"/>
              <w:left w:val="nil"/>
              <w:bottom w:val="single" w:sz="4" w:space="0" w:color="auto"/>
              <w:right w:val="single" w:sz="4" w:space="0" w:color="auto"/>
            </w:tcBorders>
            <w:shd w:val="clear" w:color="auto" w:fill="auto"/>
            <w:noWrap/>
            <w:vAlign w:val="center"/>
            <w:hideMark/>
          </w:tcPr>
          <w:p w14:paraId="77BF4CAA"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SERVICIO DE CAPACITACIÓN Y FORMACIÓN DE PERSONAS TEKNE SPA</w:t>
            </w:r>
          </w:p>
        </w:tc>
        <w:tc>
          <w:tcPr>
            <w:tcW w:w="1985" w:type="dxa"/>
            <w:tcBorders>
              <w:top w:val="nil"/>
              <w:left w:val="nil"/>
              <w:bottom w:val="single" w:sz="4" w:space="0" w:color="auto"/>
              <w:right w:val="single" w:sz="4" w:space="0" w:color="auto"/>
            </w:tcBorders>
            <w:shd w:val="clear" w:color="auto" w:fill="auto"/>
            <w:noWrap/>
            <w:vAlign w:val="center"/>
            <w:hideMark/>
          </w:tcPr>
          <w:p w14:paraId="00ED14D7"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DEL BIOBÍO</w:t>
            </w:r>
          </w:p>
        </w:tc>
        <w:tc>
          <w:tcPr>
            <w:tcW w:w="1417" w:type="dxa"/>
            <w:tcBorders>
              <w:top w:val="nil"/>
              <w:left w:val="nil"/>
              <w:bottom w:val="single" w:sz="4" w:space="0" w:color="auto"/>
              <w:right w:val="single" w:sz="4" w:space="0" w:color="auto"/>
            </w:tcBorders>
            <w:shd w:val="clear" w:color="auto" w:fill="auto"/>
            <w:noWrap/>
            <w:vAlign w:val="center"/>
            <w:hideMark/>
          </w:tcPr>
          <w:p w14:paraId="224531FB"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TALCAHUANO</w:t>
            </w:r>
          </w:p>
        </w:tc>
        <w:tc>
          <w:tcPr>
            <w:tcW w:w="701" w:type="dxa"/>
            <w:tcBorders>
              <w:top w:val="nil"/>
              <w:left w:val="nil"/>
              <w:bottom w:val="single" w:sz="4" w:space="0" w:color="auto"/>
              <w:right w:val="single" w:sz="4" w:space="0" w:color="auto"/>
            </w:tcBorders>
            <w:shd w:val="clear" w:color="auto" w:fill="auto"/>
            <w:noWrap/>
            <w:vAlign w:val="center"/>
            <w:hideMark/>
          </w:tcPr>
          <w:p w14:paraId="539B34AA"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PF1184</w:t>
            </w:r>
          </w:p>
        </w:tc>
        <w:tc>
          <w:tcPr>
            <w:tcW w:w="2843" w:type="dxa"/>
            <w:tcBorders>
              <w:top w:val="nil"/>
              <w:left w:val="nil"/>
              <w:bottom w:val="single" w:sz="4" w:space="0" w:color="auto"/>
              <w:right w:val="single" w:sz="4" w:space="0" w:color="auto"/>
            </w:tcBorders>
            <w:shd w:val="clear" w:color="auto" w:fill="auto"/>
            <w:noWrap/>
            <w:vAlign w:val="center"/>
            <w:hideMark/>
          </w:tcPr>
          <w:p w14:paraId="044031DE"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SERVICIO DE GUARDIA DE SEGURIDAD</w:t>
            </w:r>
          </w:p>
        </w:tc>
        <w:tc>
          <w:tcPr>
            <w:tcW w:w="463" w:type="dxa"/>
            <w:tcBorders>
              <w:top w:val="nil"/>
              <w:left w:val="nil"/>
              <w:bottom w:val="single" w:sz="4" w:space="0" w:color="auto"/>
              <w:right w:val="single" w:sz="4" w:space="0" w:color="auto"/>
            </w:tcBorders>
            <w:shd w:val="clear" w:color="auto" w:fill="auto"/>
            <w:noWrap/>
            <w:vAlign w:val="center"/>
            <w:hideMark/>
          </w:tcPr>
          <w:p w14:paraId="2DC5D430"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90</w:t>
            </w:r>
          </w:p>
        </w:tc>
        <w:tc>
          <w:tcPr>
            <w:tcW w:w="995" w:type="dxa"/>
            <w:tcBorders>
              <w:top w:val="nil"/>
              <w:left w:val="nil"/>
              <w:bottom w:val="single" w:sz="4" w:space="0" w:color="auto"/>
              <w:right w:val="single" w:sz="4" w:space="0" w:color="auto"/>
            </w:tcBorders>
            <w:shd w:val="clear" w:color="auto" w:fill="auto"/>
            <w:noWrap/>
            <w:vAlign w:val="center"/>
            <w:hideMark/>
          </w:tcPr>
          <w:p w14:paraId="1969F44E"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PRESENCIAL</w:t>
            </w:r>
          </w:p>
        </w:tc>
        <w:tc>
          <w:tcPr>
            <w:tcW w:w="347" w:type="dxa"/>
            <w:tcBorders>
              <w:top w:val="nil"/>
              <w:left w:val="nil"/>
              <w:bottom w:val="single" w:sz="4" w:space="0" w:color="auto"/>
              <w:right w:val="single" w:sz="4" w:space="0" w:color="auto"/>
            </w:tcBorders>
            <w:shd w:val="clear" w:color="auto" w:fill="auto"/>
            <w:noWrap/>
            <w:vAlign w:val="center"/>
            <w:hideMark/>
          </w:tcPr>
          <w:p w14:paraId="10CE1706"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7,0</w:t>
            </w:r>
          </w:p>
        </w:tc>
        <w:tc>
          <w:tcPr>
            <w:tcW w:w="586" w:type="dxa"/>
            <w:tcBorders>
              <w:top w:val="nil"/>
              <w:left w:val="nil"/>
              <w:bottom w:val="single" w:sz="4" w:space="0" w:color="auto"/>
              <w:right w:val="single" w:sz="4" w:space="0" w:color="auto"/>
            </w:tcBorders>
            <w:shd w:val="clear" w:color="auto" w:fill="auto"/>
            <w:noWrap/>
            <w:vAlign w:val="center"/>
            <w:hideMark/>
          </w:tcPr>
          <w:p w14:paraId="4D560DFB"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$2.600</w:t>
            </w:r>
          </w:p>
        </w:tc>
        <w:tc>
          <w:tcPr>
            <w:tcW w:w="384" w:type="dxa"/>
            <w:tcBorders>
              <w:top w:val="nil"/>
              <w:left w:val="nil"/>
              <w:bottom w:val="single" w:sz="4" w:space="0" w:color="auto"/>
              <w:right w:val="single" w:sz="4" w:space="0" w:color="auto"/>
            </w:tcBorders>
            <w:shd w:val="clear" w:color="auto" w:fill="auto"/>
            <w:noWrap/>
            <w:vAlign w:val="center"/>
            <w:hideMark/>
          </w:tcPr>
          <w:p w14:paraId="796336FD"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25</w:t>
            </w:r>
          </w:p>
        </w:tc>
        <w:tc>
          <w:tcPr>
            <w:tcW w:w="384" w:type="dxa"/>
            <w:tcBorders>
              <w:top w:val="nil"/>
              <w:left w:val="nil"/>
              <w:bottom w:val="single" w:sz="4" w:space="0" w:color="auto"/>
              <w:right w:val="single" w:sz="4" w:space="0" w:color="auto"/>
            </w:tcBorders>
            <w:shd w:val="clear" w:color="auto" w:fill="auto"/>
            <w:noWrap/>
            <w:vAlign w:val="center"/>
            <w:hideMark/>
          </w:tcPr>
          <w:p w14:paraId="6E417BD2"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25</w:t>
            </w:r>
          </w:p>
        </w:tc>
      </w:tr>
      <w:tr w:rsidR="000C2CC2" w:rsidRPr="000C2CC2" w14:paraId="6CC86786" w14:textId="77777777" w:rsidTr="000C2CC2">
        <w:trPr>
          <w:trHeight w:val="225"/>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424FDE85"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BECAS FCS</w:t>
            </w:r>
          </w:p>
        </w:tc>
        <w:tc>
          <w:tcPr>
            <w:tcW w:w="463" w:type="dxa"/>
            <w:tcBorders>
              <w:top w:val="nil"/>
              <w:left w:val="nil"/>
              <w:bottom w:val="single" w:sz="4" w:space="0" w:color="auto"/>
              <w:right w:val="single" w:sz="4" w:space="0" w:color="auto"/>
            </w:tcBorders>
            <w:shd w:val="clear" w:color="auto" w:fill="auto"/>
            <w:noWrap/>
            <w:vAlign w:val="center"/>
            <w:hideMark/>
          </w:tcPr>
          <w:p w14:paraId="0D1874AD"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72</w:t>
            </w:r>
          </w:p>
        </w:tc>
        <w:tc>
          <w:tcPr>
            <w:tcW w:w="546" w:type="dxa"/>
            <w:tcBorders>
              <w:top w:val="nil"/>
              <w:left w:val="nil"/>
              <w:bottom w:val="single" w:sz="4" w:space="0" w:color="auto"/>
              <w:right w:val="single" w:sz="4" w:space="0" w:color="auto"/>
            </w:tcBorders>
            <w:shd w:val="clear" w:color="auto" w:fill="auto"/>
            <w:noWrap/>
            <w:vAlign w:val="center"/>
            <w:hideMark/>
          </w:tcPr>
          <w:p w14:paraId="7E40DAF3"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22909</w:t>
            </w:r>
          </w:p>
        </w:tc>
        <w:tc>
          <w:tcPr>
            <w:tcW w:w="998" w:type="dxa"/>
            <w:tcBorders>
              <w:top w:val="nil"/>
              <w:left w:val="nil"/>
              <w:bottom w:val="single" w:sz="4" w:space="0" w:color="auto"/>
              <w:right w:val="single" w:sz="4" w:space="0" w:color="auto"/>
            </w:tcBorders>
            <w:shd w:val="clear" w:color="auto" w:fill="auto"/>
            <w:noWrap/>
            <w:vAlign w:val="center"/>
            <w:hideMark/>
          </w:tcPr>
          <w:p w14:paraId="191C8EC5"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76773018-7</w:t>
            </w:r>
          </w:p>
        </w:tc>
        <w:tc>
          <w:tcPr>
            <w:tcW w:w="2728" w:type="dxa"/>
            <w:tcBorders>
              <w:top w:val="nil"/>
              <w:left w:val="nil"/>
              <w:bottom w:val="single" w:sz="4" w:space="0" w:color="auto"/>
              <w:right w:val="single" w:sz="4" w:space="0" w:color="auto"/>
            </w:tcBorders>
            <w:shd w:val="clear" w:color="auto" w:fill="auto"/>
            <w:noWrap/>
            <w:vAlign w:val="center"/>
            <w:hideMark/>
          </w:tcPr>
          <w:p w14:paraId="779DE405"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SERVICIO DE CAPACITACIÓN Y FORMACIÓN DE PERSONAS TEKNE SPA</w:t>
            </w:r>
          </w:p>
        </w:tc>
        <w:tc>
          <w:tcPr>
            <w:tcW w:w="1985" w:type="dxa"/>
            <w:tcBorders>
              <w:top w:val="nil"/>
              <w:left w:val="nil"/>
              <w:bottom w:val="single" w:sz="4" w:space="0" w:color="auto"/>
              <w:right w:val="single" w:sz="4" w:space="0" w:color="auto"/>
            </w:tcBorders>
            <w:shd w:val="clear" w:color="auto" w:fill="auto"/>
            <w:noWrap/>
            <w:vAlign w:val="center"/>
            <w:hideMark/>
          </w:tcPr>
          <w:p w14:paraId="7F418674"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 LA ARAUCANÍA</w:t>
            </w:r>
          </w:p>
        </w:tc>
        <w:tc>
          <w:tcPr>
            <w:tcW w:w="1417" w:type="dxa"/>
            <w:tcBorders>
              <w:top w:val="nil"/>
              <w:left w:val="nil"/>
              <w:bottom w:val="single" w:sz="4" w:space="0" w:color="auto"/>
              <w:right w:val="single" w:sz="4" w:space="0" w:color="auto"/>
            </w:tcBorders>
            <w:shd w:val="clear" w:color="auto" w:fill="auto"/>
            <w:noWrap/>
            <w:vAlign w:val="center"/>
            <w:hideMark/>
          </w:tcPr>
          <w:p w14:paraId="0FD00D0D"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PADRE LAS CASAS</w:t>
            </w:r>
          </w:p>
        </w:tc>
        <w:tc>
          <w:tcPr>
            <w:tcW w:w="701" w:type="dxa"/>
            <w:tcBorders>
              <w:top w:val="nil"/>
              <w:left w:val="nil"/>
              <w:bottom w:val="single" w:sz="4" w:space="0" w:color="auto"/>
              <w:right w:val="single" w:sz="4" w:space="0" w:color="auto"/>
            </w:tcBorders>
            <w:shd w:val="clear" w:color="auto" w:fill="auto"/>
            <w:noWrap/>
            <w:vAlign w:val="center"/>
            <w:hideMark/>
          </w:tcPr>
          <w:p w14:paraId="3B915768"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PF0555</w:t>
            </w:r>
          </w:p>
        </w:tc>
        <w:tc>
          <w:tcPr>
            <w:tcW w:w="2843" w:type="dxa"/>
            <w:tcBorders>
              <w:top w:val="nil"/>
              <w:left w:val="nil"/>
              <w:bottom w:val="single" w:sz="4" w:space="0" w:color="auto"/>
              <w:right w:val="single" w:sz="4" w:space="0" w:color="auto"/>
            </w:tcBorders>
            <w:shd w:val="clear" w:color="auto" w:fill="auto"/>
            <w:noWrap/>
            <w:vAlign w:val="center"/>
            <w:hideMark/>
          </w:tcPr>
          <w:p w14:paraId="51D306A6"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INSTALACIÓN Y MANTENCIÓN DE EQUIPOS DE CLIMATIZACIÓN Y REFRIGERACIÓN CON ALIMENTACIÓN MONOFÁSICA</w:t>
            </w:r>
          </w:p>
        </w:tc>
        <w:tc>
          <w:tcPr>
            <w:tcW w:w="463" w:type="dxa"/>
            <w:tcBorders>
              <w:top w:val="nil"/>
              <w:left w:val="nil"/>
              <w:bottom w:val="single" w:sz="4" w:space="0" w:color="auto"/>
              <w:right w:val="single" w:sz="4" w:space="0" w:color="auto"/>
            </w:tcBorders>
            <w:shd w:val="clear" w:color="auto" w:fill="auto"/>
            <w:noWrap/>
            <w:vAlign w:val="center"/>
            <w:hideMark/>
          </w:tcPr>
          <w:p w14:paraId="27B2EE4A"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100</w:t>
            </w:r>
          </w:p>
        </w:tc>
        <w:tc>
          <w:tcPr>
            <w:tcW w:w="995" w:type="dxa"/>
            <w:tcBorders>
              <w:top w:val="nil"/>
              <w:left w:val="nil"/>
              <w:bottom w:val="single" w:sz="4" w:space="0" w:color="auto"/>
              <w:right w:val="single" w:sz="4" w:space="0" w:color="auto"/>
            </w:tcBorders>
            <w:shd w:val="clear" w:color="auto" w:fill="auto"/>
            <w:noWrap/>
            <w:vAlign w:val="center"/>
            <w:hideMark/>
          </w:tcPr>
          <w:p w14:paraId="166C5A83"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PRESENCIAL</w:t>
            </w:r>
          </w:p>
        </w:tc>
        <w:tc>
          <w:tcPr>
            <w:tcW w:w="347" w:type="dxa"/>
            <w:tcBorders>
              <w:top w:val="nil"/>
              <w:left w:val="nil"/>
              <w:bottom w:val="single" w:sz="4" w:space="0" w:color="auto"/>
              <w:right w:val="single" w:sz="4" w:space="0" w:color="auto"/>
            </w:tcBorders>
            <w:shd w:val="clear" w:color="auto" w:fill="auto"/>
            <w:noWrap/>
            <w:vAlign w:val="center"/>
            <w:hideMark/>
          </w:tcPr>
          <w:p w14:paraId="55D90DF5"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7,0</w:t>
            </w:r>
          </w:p>
        </w:tc>
        <w:tc>
          <w:tcPr>
            <w:tcW w:w="586" w:type="dxa"/>
            <w:tcBorders>
              <w:top w:val="nil"/>
              <w:left w:val="nil"/>
              <w:bottom w:val="single" w:sz="4" w:space="0" w:color="auto"/>
              <w:right w:val="single" w:sz="4" w:space="0" w:color="auto"/>
            </w:tcBorders>
            <w:shd w:val="clear" w:color="auto" w:fill="auto"/>
            <w:noWrap/>
            <w:vAlign w:val="center"/>
            <w:hideMark/>
          </w:tcPr>
          <w:p w14:paraId="02F95CF4"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$2.990</w:t>
            </w:r>
          </w:p>
        </w:tc>
        <w:tc>
          <w:tcPr>
            <w:tcW w:w="384" w:type="dxa"/>
            <w:tcBorders>
              <w:top w:val="nil"/>
              <w:left w:val="nil"/>
              <w:bottom w:val="single" w:sz="4" w:space="0" w:color="auto"/>
              <w:right w:val="single" w:sz="4" w:space="0" w:color="auto"/>
            </w:tcBorders>
            <w:shd w:val="clear" w:color="auto" w:fill="auto"/>
            <w:noWrap/>
            <w:vAlign w:val="center"/>
            <w:hideMark/>
          </w:tcPr>
          <w:p w14:paraId="336FB42A"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25</w:t>
            </w:r>
          </w:p>
        </w:tc>
        <w:tc>
          <w:tcPr>
            <w:tcW w:w="384" w:type="dxa"/>
            <w:tcBorders>
              <w:top w:val="nil"/>
              <w:left w:val="nil"/>
              <w:bottom w:val="single" w:sz="4" w:space="0" w:color="auto"/>
              <w:right w:val="single" w:sz="4" w:space="0" w:color="auto"/>
            </w:tcBorders>
            <w:shd w:val="clear" w:color="auto" w:fill="auto"/>
            <w:noWrap/>
            <w:vAlign w:val="center"/>
            <w:hideMark/>
          </w:tcPr>
          <w:p w14:paraId="5F5F7996"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25</w:t>
            </w:r>
          </w:p>
        </w:tc>
      </w:tr>
      <w:tr w:rsidR="000C2CC2" w:rsidRPr="000C2CC2" w14:paraId="11BF57D6" w14:textId="77777777" w:rsidTr="000C2CC2">
        <w:trPr>
          <w:trHeight w:val="225"/>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5F387F6E"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BECAS FCS</w:t>
            </w:r>
          </w:p>
        </w:tc>
        <w:tc>
          <w:tcPr>
            <w:tcW w:w="463" w:type="dxa"/>
            <w:tcBorders>
              <w:top w:val="nil"/>
              <w:left w:val="nil"/>
              <w:bottom w:val="single" w:sz="4" w:space="0" w:color="auto"/>
              <w:right w:val="single" w:sz="4" w:space="0" w:color="auto"/>
            </w:tcBorders>
            <w:shd w:val="clear" w:color="auto" w:fill="auto"/>
            <w:noWrap/>
            <w:vAlign w:val="center"/>
            <w:hideMark/>
          </w:tcPr>
          <w:p w14:paraId="157D93A1"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73</w:t>
            </w:r>
          </w:p>
        </w:tc>
        <w:tc>
          <w:tcPr>
            <w:tcW w:w="546" w:type="dxa"/>
            <w:tcBorders>
              <w:top w:val="nil"/>
              <w:left w:val="nil"/>
              <w:bottom w:val="single" w:sz="4" w:space="0" w:color="auto"/>
              <w:right w:val="single" w:sz="4" w:space="0" w:color="auto"/>
            </w:tcBorders>
            <w:shd w:val="clear" w:color="auto" w:fill="auto"/>
            <w:noWrap/>
            <w:vAlign w:val="center"/>
            <w:hideMark/>
          </w:tcPr>
          <w:p w14:paraId="0D9533D9"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22934</w:t>
            </w:r>
          </w:p>
        </w:tc>
        <w:tc>
          <w:tcPr>
            <w:tcW w:w="998" w:type="dxa"/>
            <w:tcBorders>
              <w:top w:val="nil"/>
              <w:left w:val="nil"/>
              <w:bottom w:val="single" w:sz="4" w:space="0" w:color="auto"/>
              <w:right w:val="single" w:sz="4" w:space="0" w:color="auto"/>
            </w:tcBorders>
            <w:shd w:val="clear" w:color="auto" w:fill="auto"/>
            <w:noWrap/>
            <w:vAlign w:val="center"/>
            <w:hideMark/>
          </w:tcPr>
          <w:p w14:paraId="2FF2D3B1"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76773018-7</w:t>
            </w:r>
          </w:p>
        </w:tc>
        <w:tc>
          <w:tcPr>
            <w:tcW w:w="2728" w:type="dxa"/>
            <w:tcBorders>
              <w:top w:val="nil"/>
              <w:left w:val="nil"/>
              <w:bottom w:val="single" w:sz="4" w:space="0" w:color="auto"/>
              <w:right w:val="single" w:sz="4" w:space="0" w:color="auto"/>
            </w:tcBorders>
            <w:shd w:val="clear" w:color="auto" w:fill="auto"/>
            <w:noWrap/>
            <w:vAlign w:val="center"/>
            <w:hideMark/>
          </w:tcPr>
          <w:p w14:paraId="11AFE833"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SERVICIO DE CAPACITACIÓN Y FORMACIÓN DE PERSONAS TEKNE SPA</w:t>
            </w:r>
          </w:p>
        </w:tc>
        <w:tc>
          <w:tcPr>
            <w:tcW w:w="1985" w:type="dxa"/>
            <w:tcBorders>
              <w:top w:val="nil"/>
              <w:left w:val="nil"/>
              <w:bottom w:val="single" w:sz="4" w:space="0" w:color="auto"/>
              <w:right w:val="single" w:sz="4" w:space="0" w:color="auto"/>
            </w:tcBorders>
            <w:shd w:val="clear" w:color="auto" w:fill="auto"/>
            <w:noWrap/>
            <w:vAlign w:val="center"/>
            <w:hideMark/>
          </w:tcPr>
          <w:p w14:paraId="246B972A"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 LA ARAUCANÍA</w:t>
            </w:r>
          </w:p>
        </w:tc>
        <w:tc>
          <w:tcPr>
            <w:tcW w:w="1417" w:type="dxa"/>
            <w:tcBorders>
              <w:top w:val="nil"/>
              <w:left w:val="nil"/>
              <w:bottom w:val="single" w:sz="4" w:space="0" w:color="auto"/>
              <w:right w:val="single" w:sz="4" w:space="0" w:color="auto"/>
            </w:tcBorders>
            <w:shd w:val="clear" w:color="auto" w:fill="auto"/>
            <w:noWrap/>
            <w:vAlign w:val="center"/>
            <w:hideMark/>
          </w:tcPr>
          <w:p w14:paraId="4E92E74C"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NUEVA IMPERIAL</w:t>
            </w:r>
          </w:p>
        </w:tc>
        <w:tc>
          <w:tcPr>
            <w:tcW w:w="701" w:type="dxa"/>
            <w:tcBorders>
              <w:top w:val="nil"/>
              <w:left w:val="nil"/>
              <w:bottom w:val="single" w:sz="4" w:space="0" w:color="auto"/>
              <w:right w:val="single" w:sz="4" w:space="0" w:color="auto"/>
            </w:tcBorders>
            <w:shd w:val="clear" w:color="auto" w:fill="auto"/>
            <w:noWrap/>
            <w:vAlign w:val="center"/>
            <w:hideMark/>
          </w:tcPr>
          <w:p w14:paraId="74C01B8F"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PF1184</w:t>
            </w:r>
          </w:p>
        </w:tc>
        <w:tc>
          <w:tcPr>
            <w:tcW w:w="2843" w:type="dxa"/>
            <w:tcBorders>
              <w:top w:val="nil"/>
              <w:left w:val="nil"/>
              <w:bottom w:val="single" w:sz="4" w:space="0" w:color="auto"/>
              <w:right w:val="single" w:sz="4" w:space="0" w:color="auto"/>
            </w:tcBorders>
            <w:shd w:val="clear" w:color="auto" w:fill="auto"/>
            <w:noWrap/>
            <w:vAlign w:val="center"/>
            <w:hideMark/>
          </w:tcPr>
          <w:p w14:paraId="08EE2BB2"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SERVICIO DE GUARDIA DE SEGURIDAD</w:t>
            </w:r>
          </w:p>
        </w:tc>
        <w:tc>
          <w:tcPr>
            <w:tcW w:w="463" w:type="dxa"/>
            <w:tcBorders>
              <w:top w:val="nil"/>
              <w:left w:val="nil"/>
              <w:bottom w:val="single" w:sz="4" w:space="0" w:color="auto"/>
              <w:right w:val="single" w:sz="4" w:space="0" w:color="auto"/>
            </w:tcBorders>
            <w:shd w:val="clear" w:color="auto" w:fill="auto"/>
            <w:noWrap/>
            <w:vAlign w:val="center"/>
            <w:hideMark/>
          </w:tcPr>
          <w:p w14:paraId="340F1120"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90</w:t>
            </w:r>
          </w:p>
        </w:tc>
        <w:tc>
          <w:tcPr>
            <w:tcW w:w="995" w:type="dxa"/>
            <w:tcBorders>
              <w:top w:val="nil"/>
              <w:left w:val="nil"/>
              <w:bottom w:val="single" w:sz="4" w:space="0" w:color="auto"/>
              <w:right w:val="single" w:sz="4" w:space="0" w:color="auto"/>
            </w:tcBorders>
            <w:shd w:val="clear" w:color="auto" w:fill="auto"/>
            <w:noWrap/>
            <w:vAlign w:val="center"/>
            <w:hideMark/>
          </w:tcPr>
          <w:p w14:paraId="4110BAB6"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PRESENCIAL</w:t>
            </w:r>
          </w:p>
        </w:tc>
        <w:tc>
          <w:tcPr>
            <w:tcW w:w="347" w:type="dxa"/>
            <w:tcBorders>
              <w:top w:val="nil"/>
              <w:left w:val="nil"/>
              <w:bottom w:val="single" w:sz="4" w:space="0" w:color="auto"/>
              <w:right w:val="single" w:sz="4" w:space="0" w:color="auto"/>
            </w:tcBorders>
            <w:shd w:val="clear" w:color="auto" w:fill="auto"/>
            <w:noWrap/>
            <w:vAlign w:val="center"/>
            <w:hideMark/>
          </w:tcPr>
          <w:p w14:paraId="39D7B9E6"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7,0</w:t>
            </w:r>
          </w:p>
        </w:tc>
        <w:tc>
          <w:tcPr>
            <w:tcW w:w="586" w:type="dxa"/>
            <w:tcBorders>
              <w:top w:val="nil"/>
              <w:left w:val="nil"/>
              <w:bottom w:val="single" w:sz="4" w:space="0" w:color="auto"/>
              <w:right w:val="single" w:sz="4" w:space="0" w:color="auto"/>
            </w:tcBorders>
            <w:shd w:val="clear" w:color="auto" w:fill="auto"/>
            <w:noWrap/>
            <w:vAlign w:val="center"/>
            <w:hideMark/>
          </w:tcPr>
          <w:p w14:paraId="240387F8"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$2.600</w:t>
            </w:r>
          </w:p>
        </w:tc>
        <w:tc>
          <w:tcPr>
            <w:tcW w:w="384" w:type="dxa"/>
            <w:tcBorders>
              <w:top w:val="nil"/>
              <w:left w:val="nil"/>
              <w:bottom w:val="single" w:sz="4" w:space="0" w:color="auto"/>
              <w:right w:val="single" w:sz="4" w:space="0" w:color="auto"/>
            </w:tcBorders>
            <w:shd w:val="clear" w:color="auto" w:fill="auto"/>
            <w:noWrap/>
            <w:vAlign w:val="center"/>
            <w:hideMark/>
          </w:tcPr>
          <w:p w14:paraId="3683FFA6"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25</w:t>
            </w:r>
          </w:p>
        </w:tc>
        <w:tc>
          <w:tcPr>
            <w:tcW w:w="384" w:type="dxa"/>
            <w:tcBorders>
              <w:top w:val="nil"/>
              <w:left w:val="nil"/>
              <w:bottom w:val="single" w:sz="4" w:space="0" w:color="auto"/>
              <w:right w:val="single" w:sz="4" w:space="0" w:color="auto"/>
            </w:tcBorders>
            <w:shd w:val="clear" w:color="auto" w:fill="auto"/>
            <w:noWrap/>
            <w:vAlign w:val="center"/>
            <w:hideMark/>
          </w:tcPr>
          <w:p w14:paraId="00F352E2"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25</w:t>
            </w:r>
          </w:p>
        </w:tc>
      </w:tr>
      <w:tr w:rsidR="000C2CC2" w:rsidRPr="000C2CC2" w14:paraId="1C11C7D1" w14:textId="77777777" w:rsidTr="000C2CC2">
        <w:trPr>
          <w:trHeight w:val="225"/>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749954E7"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BECAS FCS</w:t>
            </w:r>
          </w:p>
        </w:tc>
        <w:tc>
          <w:tcPr>
            <w:tcW w:w="463" w:type="dxa"/>
            <w:tcBorders>
              <w:top w:val="nil"/>
              <w:left w:val="nil"/>
              <w:bottom w:val="single" w:sz="4" w:space="0" w:color="auto"/>
              <w:right w:val="single" w:sz="4" w:space="0" w:color="auto"/>
            </w:tcBorders>
            <w:shd w:val="clear" w:color="auto" w:fill="auto"/>
            <w:noWrap/>
            <w:vAlign w:val="center"/>
            <w:hideMark/>
          </w:tcPr>
          <w:p w14:paraId="395B150C"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74</w:t>
            </w:r>
          </w:p>
        </w:tc>
        <w:tc>
          <w:tcPr>
            <w:tcW w:w="546" w:type="dxa"/>
            <w:tcBorders>
              <w:top w:val="nil"/>
              <w:left w:val="nil"/>
              <w:bottom w:val="single" w:sz="4" w:space="0" w:color="auto"/>
              <w:right w:val="single" w:sz="4" w:space="0" w:color="auto"/>
            </w:tcBorders>
            <w:shd w:val="clear" w:color="auto" w:fill="auto"/>
            <w:noWrap/>
            <w:vAlign w:val="center"/>
            <w:hideMark/>
          </w:tcPr>
          <w:p w14:paraId="7643379C"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22934</w:t>
            </w:r>
          </w:p>
        </w:tc>
        <w:tc>
          <w:tcPr>
            <w:tcW w:w="998" w:type="dxa"/>
            <w:tcBorders>
              <w:top w:val="nil"/>
              <w:left w:val="nil"/>
              <w:bottom w:val="single" w:sz="4" w:space="0" w:color="auto"/>
              <w:right w:val="single" w:sz="4" w:space="0" w:color="auto"/>
            </w:tcBorders>
            <w:shd w:val="clear" w:color="auto" w:fill="auto"/>
            <w:noWrap/>
            <w:vAlign w:val="center"/>
            <w:hideMark/>
          </w:tcPr>
          <w:p w14:paraId="0BB95C1A"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76773018-7</w:t>
            </w:r>
          </w:p>
        </w:tc>
        <w:tc>
          <w:tcPr>
            <w:tcW w:w="2728" w:type="dxa"/>
            <w:tcBorders>
              <w:top w:val="nil"/>
              <w:left w:val="nil"/>
              <w:bottom w:val="single" w:sz="4" w:space="0" w:color="auto"/>
              <w:right w:val="single" w:sz="4" w:space="0" w:color="auto"/>
            </w:tcBorders>
            <w:shd w:val="clear" w:color="auto" w:fill="auto"/>
            <w:noWrap/>
            <w:vAlign w:val="center"/>
            <w:hideMark/>
          </w:tcPr>
          <w:p w14:paraId="610F11CF"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SERVICIO DE CAPACITACIÓN Y FORMACIÓN DE PERSONAS TEKNE SPA</w:t>
            </w:r>
          </w:p>
        </w:tc>
        <w:tc>
          <w:tcPr>
            <w:tcW w:w="1985" w:type="dxa"/>
            <w:tcBorders>
              <w:top w:val="nil"/>
              <w:left w:val="nil"/>
              <w:bottom w:val="single" w:sz="4" w:space="0" w:color="auto"/>
              <w:right w:val="single" w:sz="4" w:space="0" w:color="auto"/>
            </w:tcBorders>
            <w:shd w:val="clear" w:color="auto" w:fill="auto"/>
            <w:noWrap/>
            <w:vAlign w:val="center"/>
            <w:hideMark/>
          </w:tcPr>
          <w:p w14:paraId="1A2B0D2A"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 LA ARAUCANÍA</w:t>
            </w:r>
          </w:p>
        </w:tc>
        <w:tc>
          <w:tcPr>
            <w:tcW w:w="1417" w:type="dxa"/>
            <w:tcBorders>
              <w:top w:val="nil"/>
              <w:left w:val="nil"/>
              <w:bottom w:val="single" w:sz="4" w:space="0" w:color="auto"/>
              <w:right w:val="single" w:sz="4" w:space="0" w:color="auto"/>
            </w:tcBorders>
            <w:shd w:val="clear" w:color="auto" w:fill="auto"/>
            <w:noWrap/>
            <w:vAlign w:val="center"/>
            <w:hideMark/>
          </w:tcPr>
          <w:p w14:paraId="00A4CB5E"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VILLARRICA</w:t>
            </w:r>
          </w:p>
        </w:tc>
        <w:tc>
          <w:tcPr>
            <w:tcW w:w="701" w:type="dxa"/>
            <w:tcBorders>
              <w:top w:val="nil"/>
              <w:left w:val="nil"/>
              <w:bottom w:val="single" w:sz="4" w:space="0" w:color="auto"/>
              <w:right w:val="single" w:sz="4" w:space="0" w:color="auto"/>
            </w:tcBorders>
            <w:shd w:val="clear" w:color="auto" w:fill="auto"/>
            <w:noWrap/>
            <w:vAlign w:val="center"/>
            <w:hideMark/>
          </w:tcPr>
          <w:p w14:paraId="4D1A9716"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PF1184</w:t>
            </w:r>
          </w:p>
        </w:tc>
        <w:tc>
          <w:tcPr>
            <w:tcW w:w="2843" w:type="dxa"/>
            <w:tcBorders>
              <w:top w:val="nil"/>
              <w:left w:val="nil"/>
              <w:bottom w:val="single" w:sz="4" w:space="0" w:color="auto"/>
              <w:right w:val="single" w:sz="4" w:space="0" w:color="auto"/>
            </w:tcBorders>
            <w:shd w:val="clear" w:color="auto" w:fill="auto"/>
            <w:noWrap/>
            <w:vAlign w:val="center"/>
            <w:hideMark/>
          </w:tcPr>
          <w:p w14:paraId="1022FAD7"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SERVICIO DE GUARDIA DE SEGURIDAD</w:t>
            </w:r>
          </w:p>
        </w:tc>
        <w:tc>
          <w:tcPr>
            <w:tcW w:w="463" w:type="dxa"/>
            <w:tcBorders>
              <w:top w:val="nil"/>
              <w:left w:val="nil"/>
              <w:bottom w:val="single" w:sz="4" w:space="0" w:color="auto"/>
              <w:right w:val="single" w:sz="4" w:space="0" w:color="auto"/>
            </w:tcBorders>
            <w:shd w:val="clear" w:color="auto" w:fill="auto"/>
            <w:noWrap/>
            <w:vAlign w:val="center"/>
            <w:hideMark/>
          </w:tcPr>
          <w:p w14:paraId="28FDD2DD"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90</w:t>
            </w:r>
          </w:p>
        </w:tc>
        <w:tc>
          <w:tcPr>
            <w:tcW w:w="995" w:type="dxa"/>
            <w:tcBorders>
              <w:top w:val="nil"/>
              <w:left w:val="nil"/>
              <w:bottom w:val="single" w:sz="4" w:space="0" w:color="auto"/>
              <w:right w:val="single" w:sz="4" w:space="0" w:color="auto"/>
            </w:tcBorders>
            <w:shd w:val="clear" w:color="auto" w:fill="auto"/>
            <w:noWrap/>
            <w:vAlign w:val="center"/>
            <w:hideMark/>
          </w:tcPr>
          <w:p w14:paraId="2C8F2A13"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PRESENCIAL</w:t>
            </w:r>
          </w:p>
        </w:tc>
        <w:tc>
          <w:tcPr>
            <w:tcW w:w="347" w:type="dxa"/>
            <w:tcBorders>
              <w:top w:val="nil"/>
              <w:left w:val="nil"/>
              <w:bottom w:val="single" w:sz="4" w:space="0" w:color="auto"/>
              <w:right w:val="single" w:sz="4" w:space="0" w:color="auto"/>
            </w:tcBorders>
            <w:shd w:val="clear" w:color="auto" w:fill="auto"/>
            <w:noWrap/>
            <w:vAlign w:val="center"/>
            <w:hideMark/>
          </w:tcPr>
          <w:p w14:paraId="0B4DE0D0"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7,0</w:t>
            </w:r>
          </w:p>
        </w:tc>
        <w:tc>
          <w:tcPr>
            <w:tcW w:w="586" w:type="dxa"/>
            <w:tcBorders>
              <w:top w:val="nil"/>
              <w:left w:val="nil"/>
              <w:bottom w:val="single" w:sz="4" w:space="0" w:color="auto"/>
              <w:right w:val="single" w:sz="4" w:space="0" w:color="auto"/>
            </w:tcBorders>
            <w:shd w:val="clear" w:color="auto" w:fill="auto"/>
            <w:noWrap/>
            <w:vAlign w:val="center"/>
            <w:hideMark/>
          </w:tcPr>
          <w:p w14:paraId="45B65119"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$2.600</w:t>
            </w:r>
          </w:p>
        </w:tc>
        <w:tc>
          <w:tcPr>
            <w:tcW w:w="384" w:type="dxa"/>
            <w:tcBorders>
              <w:top w:val="nil"/>
              <w:left w:val="nil"/>
              <w:bottom w:val="single" w:sz="4" w:space="0" w:color="auto"/>
              <w:right w:val="single" w:sz="4" w:space="0" w:color="auto"/>
            </w:tcBorders>
            <w:shd w:val="clear" w:color="auto" w:fill="auto"/>
            <w:noWrap/>
            <w:vAlign w:val="center"/>
            <w:hideMark/>
          </w:tcPr>
          <w:p w14:paraId="7E51F522"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25</w:t>
            </w:r>
          </w:p>
        </w:tc>
        <w:tc>
          <w:tcPr>
            <w:tcW w:w="384" w:type="dxa"/>
            <w:tcBorders>
              <w:top w:val="nil"/>
              <w:left w:val="nil"/>
              <w:bottom w:val="single" w:sz="4" w:space="0" w:color="auto"/>
              <w:right w:val="single" w:sz="4" w:space="0" w:color="auto"/>
            </w:tcBorders>
            <w:shd w:val="clear" w:color="auto" w:fill="auto"/>
            <w:noWrap/>
            <w:vAlign w:val="center"/>
            <w:hideMark/>
          </w:tcPr>
          <w:p w14:paraId="29361D60"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25</w:t>
            </w:r>
          </w:p>
        </w:tc>
      </w:tr>
      <w:tr w:rsidR="000C2CC2" w:rsidRPr="000C2CC2" w14:paraId="45F4A464" w14:textId="77777777" w:rsidTr="000C2CC2">
        <w:trPr>
          <w:trHeight w:val="225"/>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712B4B87"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BECAS FCS</w:t>
            </w:r>
          </w:p>
        </w:tc>
        <w:tc>
          <w:tcPr>
            <w:tcW w:w="463" w:type="dxa"/>
            <w:tcBorders>
              <w:top w:val="nil"/>
              <w:left w:val="nil"/>
              <w:bottom w:val="single" w:sz="4" w:space="0" w:color="auto"/>
              <w:right w:val="single" w:sz="4" w:space="0" w:color="auto"/>
            </w:tcBorders>
            <w:shd w:val="clear" w:color="auto" w:fill="auto"/>
            <w:noWrap/>
            <w:vAlign w:val="center"/>
            <w:hideMark/>
          </w:tcPr>
          <w:p w14:paraId="24FD797F"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75</w:t>
            </w:r>
          </w:p>
        </w:tc>
        <w:tc>
          <w:tcPr>
            <w:tcW w:w="546" w:type="dxa"/>
            <w:tcBorders>
              <w:top w:val="nil"/>
              <w:left w:val="nil"/>
              <w:bottom w:val="single" w:sz="4" w:space="0" w:color="auto"/>
              <w:right w:val="single" w:sz="4" w:space="0" w:color="auto"/>
            </w:tcBorders>
            <w:shd w:val="clear" w:color="auto" w:fill="auto"/>
            <w:noWrap/>
            <w:vAlign w:val="center"/>
            <w:hideMark/>
          </w:tcPr>
          <w:p w14:paraId="2B2AD5EE"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22934</w:t>
            </w:r>
          </w:p>
        </w:tc>
        <w:tc>
          <w:tcPr>
            <w:tcW w:w="998" w:type="dxa"/>
            <w:tcBorders>
              <w:top w:val="nil"/>
              <w:left w:val="nil"/>
              <w:bottom w:val="single" w:sz="4" w:space="0" w:color="auto"/>
              <w:right w:val="single" w:sz="4" w:space="0" w:color="auto"/>
            </w:tcBorders>
            <w:shd w:val="clear" w:color="auto" w:fill="auto"/>
            <w:noWrap/>
            <w:vAlign w:val="center"/>
            <w:hideMark/>
          </w:tcPr>
          <w:p w14:paraId="255DC84E"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76773018-7</w:t>
            </w:r>
          </w:p>
        </w:tc>
        <w:tc>
          <w:tcPr>
            <w:tcW w:w="2728" w:type="dxa"/>
            <w:tcBorders>
              <w:top w:val="nil"/>
              <w:left w:val="nil"/>
              <w:bottom w:val="single" w:sz="4" w:space="0" w:color="auto"/>
              <w:right w:val="single" w:sz="4" w:space="0" w:color="auto"/>
            </w:tcBorders>
            <w:shd w:val="clear" w:color="auto" w:fill="auto"/>
            <w:noWrap/>
            <w:vAlign w:val="center"/>
            <w:hideMark/>
          </w:tcPr>
          <w:p w14:paraId="19DA1EB2"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SERVICIO DE CAPACITACIÓN Y FORMACIÓN DE PERSONAS TEKNE SPA</w:t>
            </w:r>
          </w:p>
        </w:tc>
        <w:tc>
          <w:tcPr>
            <w:tcW w:w="1985" w:type="dxa"/>
            <w:tcBorders>
              <w:top w:val="nil"/>
              <w:left w:val="nil"/>
              <w:bottom w:val="single" w:sz="4" w:space="0" w:color="auto"/>
              <w:right w:val="single" w:sz="4" w:space="0" w:color="auto"/>
            </w:tcBorders>
            <w:shd w:val="clear" w:color="auto" w:fill="auto"/>
            <w:noWrap/>
            <w:vAlign w:val="center"/>
            <w:hideMark/>
          </w:tcPr>
          <w:p w14:paraId="5FD85BA5"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 LA ARAUCANÍA</w:t>
            </w:r>
          </w:p>
        </w:tc>
        <w:tc>
          <w:tcPr>
            <w:tcW w:w="1417" w:type="dxa"/>
            <w:tcBorders>
              <w:top w:val="nil"/>
              <w:left w:val="nil"/>
              <w:bottom w:val="single" w:sz="4" w:space="0" w:color="auto"/>
              <w:right w:val="single" w:sz="4" w:space="0" w:color="auto"/>
            </w:tcBorders>
            <w:shd w:val="clear" w:color="auto" w:fill="auto"/>
            <w:noWrap/>
            <w:vAlign w:val="center"/>
            <w:hideMark/>
          </w:tcPr>
          <w:p w14:paraId="0A409FA3"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ANGOL</w:t>
            </w:r>
          </w:p>
        </w:tc>
        <w:tc>
          <w:tcPr>
            <w:tcW w:w="701" w:type="dxa"/>
            <w:tcBorders>
              <w:top w:val="nil"/>
              <w:left w:val="nil"/>
              <w:bottom w:val="single" w:sz="4" w:space="0" w:color="auto"/>
              <w:right w:val="single" w:sz="4" w:space="0" w:color="auto"/>
            </w:tcBorders>
            <w:shd w:val="clear" w:color="auto" w:fill="auto"/>
            <w:noWrap/>
            <w:vAlign w:val="center"/>
            <w:hideMark/>
          </w:tcPr>
          <w:p w14:paraId="6C38E9C2"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PF1184</w:t>
            </w:r>
          </w:p>
        </w:tc>
        <w:tc>
          <w:tcPr>
            <w:tcW w:w="2843" w:type="dxa"/>
            <w:tcBorders>
              <w:top w:val="nil"/>
              <w:left w:val="nil"/>
              <w:bottom w:val="single" w:sz="4" w:space="0" w:color="auto"/>
              <w:right w:val="single" w:sz="4" w:space="0" w:color="auto"/>
            </w:tcBorders>
            <w:shd w:val="clear" w:color="auto" w:fill="auto"/>
            <w:noWrap/>
            <w:vAlign w:val="center"/>
            <w:hideMark/>
          </w:tcPr>
          <w:p w14:paraId="5E6CA47F"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SERVICIO DE GUARDIA DE SEGURIDAD</w:t>
            </w:r>
          </w:p>
        </w:tc>
        <w:tc>
          <w:tcPr>
            <w:tcW w:w="463" w:type="dxa"/>
            <w:tcBorders>
              <w:top w:val="nil"/>
              <w:left w:val="nil"/>
              <w:bottom w:val="single" w:sz="4" w:space="0" w:color="auto"/>
              <w:right w:val="single" w:sz="4" w:space="0" w:color="auto"/>
            </w:tcBorders>
            <w:shd w:val="clear" w:color="auto" w:fill="auto"/>
            <w:noWrap/>
            <w:vAlign w:val="center"/>
            <w:hideMark/>
          </w:tcPr>
          <w:p w14:paraId="08EF8112"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90</w:t>
            </w:r>
          </w:p>
        </w:tc>
        <w:tc>
          <w:tcPr>
            <w:tcW w:w="995" w:type="dxa"/>
            <w:tcBorders>
              <w:top w:val="nil"/>
              <w:left w:val="nil"/>
              <w:bottom w:val="single" w:sz="4" w:space="0" w:color="auto"/>
              <w:right w:val="single" w:sz="4" w:space="0" w:color="auto"/>
            </w:tcBorders>
            <w:shd w:val="clear" w:color="auto" w:fill="auto"/>
            <w:noWrap/>
            <w:vAlign w:val="center"/>
            <w:hideMark/>
          </w:tcPr>
          <w:p w14:paraId="6737365A"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PRESENCIAL</w:t>
            </w:r>
          </w:p>
        </w:tc>
        <w:tc>
          <w:tcPr>
            <w:tcW w:w="347" w:type="dxa"/>
            <w:tcBorders>
              <w:top w:val="nil"/>
              <w:left w:val="nil"/>
              <w:bottom w:val="single" w:sz="4" w:space="0" w:color="auto"/>
              <w:right w:val="single" w:sz="4" w:space="0" w:color="auto"/>
            </w:tcBorders>
            <w:shd w:val="clear" w:color="auto" w:fill="auto"/>
            <w:noWrap/>
            <w:vAlign w:val="center"/>
            <w:hideMark/>
          </w:tcPr>
          <w:p w14:paraId="4C2CF7FB"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7,0</w:t>
            </w:r>
          </w:p>
        </w:tc>
        <w:tc>
          <w:tcPr>
            <w:tcW w:w="586" w:type="dxa"/>
            <w:tcBorders>
              <w:top w:val="nil"/>
              <w:left w:val="nil"/>
              <w:bottom w:val="single" w:sz="4" w:space="0" w:color="auto"/>
              <w:right w:val="single" w:sz="4" w:space="0" w:color="auto"/>
            </w:tcBorders>
            <w:shd w:val="clear" w:color="auto" w:fill="auto"/>
            <w:noWrap/>
            <w:vAlign w:val="center"/>
            <w:hideMark/>
          </w:tcPr>
          <w:p w14:paraId="7432377D"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$2.600</w:t>
            </w:r>
          </w:p>
        </w:tc>
        <w:tc>
          <w:tcPr>
            <w:tcW w:w="384" w:type="dxa"/>
            <w:tcBorders>
              <w:top w:val="nil"/>
              <w:left w:val="nil"/>
              <w:bottom w:val="single" w:sz="4" w:space="0" w:color="auto"/>
              <w:right w:val="single" w:sz="4" w:space="0" w:color="auto"/>
            </w:tcBorders>
            <w:shd w:val="clear" w:color="auto" w:fill="auto"/>
            <w:noWrap/>
            <w:vAlign w:val="center"/>
            <w:hideMark/>
          </w:tcPr>
          <w:p w14:paraId="4587B869"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25</w:t>
            </w:r>
          </w:p>
        </w:tc>
        <w:tc>
          <w:tcPr>
            <w:tcW w:w="384" w:type="dxa"/>
            <w:tcBorders>
              <w:top w:val="nil"/>
              <w:left w:val="nil"/>
              <w:bottom w:val="single" w:sz="4" w:space="0" w:color="auto"/>
              <w:right w:val="single" w:sz="4" w:space="0" w:color="auto"/>
            </w:tcBorders>
            <w:shd w:val="clear" w:color="auto" w:fill="auto"/>
            <w:noWrap/>
            <w:vAlign w:val="center"/>
            <w:hideMark/>
          </w:tcPr>
          <w:p w14:paraId="02BA73AF"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25</w:t>
            </w:r>
          </w:p>
        </w:tc>
      </w:tr>
      <w:tr w:rsidR="000C2CC2" w:rsidRPr="000C2CC2" w14:paraId="3CBA6442" w14:textId="77777777" w:rsidTr="000C2CC2">
        <w:trPr>
          <w:trHeight w:val="225"/>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5553636D"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BECAS FCS</w:t>
            </w:r>
          </w:p>
        </w:tc>
        <w:tc>
          <w:tcPr>
            <w:tcW w:w="463" w:type="dxa"/>
            <w:tcBorders>
              <w:top w:val="nil"/>
              <w:left w:val="nil"/>
              <w:bottom w:val="single" w:sz="4" w:space="0" w:color="auto"/>
              <w:right w:val="single" w:sz="4" w:space="0" w:color="auto"/>
            </w:tcBorders>
            <w:shd w:val="clear" w:color="auto" w:fill="auto"/>
            <w:noWrap/>
            <w:vAlign w:val="center"/>
            <w:hideMark/>
          </w:tcPr>
          <w:p w14:paraId="7B1A27EF"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76</w:t>
            </w:r>
          </w:p>
        </w:tc>
        <w:tc>
          <w:tcPr>
            <w:tcW w:w="546" w:type="dxa"/>
            <w:tcBorders>
              <w:top w:val="nil"/>
              <w:left w:val="nil"/>
              <w:bottom w:val="single" w:sz="4" w:space="0" w:color="auto"/>
              <w:right w:val="single" w:sz="4" w:space="0" w:color="auto"/>
            </w:tcBorders>
            <w:shd w:val="clear" w:color="auto" w:fill="auto"/>
            <w:noWrap/>
            <w:vAlign w:val="center"/>
            <w:hideMark/>
          </w:tcPr>
          <w:p w14:paraId="357AE5C6"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23768</w:t>
            </w:r>
          </w:p>
        </w:tc>
        <w:tc>
          <w:tcPr>
            <w:tcW w:w="998" w:type="dxa"/>
            <w:tcBorders>
              <w:top w:val="nil"/>
              <w:left w:val="nil"/>
              <w:bottom w:val="single" w:sz="4" w:space="0" w:color="auto"/>
              <w:right w:val="single" w:sz="4" w:space="0" w:color="auto"/>
            </w:tcBorders>
            <w:shd w:val="clear" w:color="auto" w:fill="auto"/>
            <w:noWrap/>
            <w:vAlign w:val="center"/>
            <w:hideMark/>
          </w:tcPr>
          <w:p w14:paraId="46CDB0C6"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78809580-5</w:t>
            </w:r>
          </w:p>
        </w:tc>
        <w:tc>
          <w:tcPr>
            <w:tcW w:w="2728" w:type="dxa"/>
            <w:tcBorders>
              <w:top w:val="nil"/>
              <w:left w:val="nil"/>
              <w:bottom w:val="single" w:sz="4" w:space="0" w:color="auto"/>
              <w:right w:val="single" w:sz="4" w:space="0" w:color="auto"/>
            </w:tcBorders>
            <w:shd w:val="clear" w:color="auto" w:fill="auto"/>
            <w:noWrap/>
            <w:vAlign w:val="center"/>
            <w:hideMark/>
          </w:tcPr>
          <w:p w14:paraId="5C037F95"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ESCUELA PROFESIONALES DE CONDUCTORES TODO TRANSPORTE LIMITDA</w:t>
            </w:r>
          </w:p>
        </w:tc>
        <w:tc>
          <w:tcPr>
            <w:tcW w:w="1985" w:type="dxa"/>
            <w:tcBorders>
              <w:top w:val="nil"/>
              <w:left w:val="nil"/>
              <w:bottom w:val="single" w:sz="4" w:space="0" w:color="auto"/>
              <w:right w:val="single" w:sz="4" w:space="0" w:color="auto"/>
            </w:tcBorders>
            <w:shd w:val="clear" w:color="auto" w:fill="auto"/>
            <w:noWrap/>
            <w:vAlign w:val="center"/>
            <w:hideMark/>
          </w:tcPr>
          <w:p w14:paraId="0D42674D"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 LOS RÍOS</w:t>
            </w:r>
          </w:p>
        </w:tc>
        <w:tc>
          <w:tcPr>
            <w:tcW w:w="1417" w:type="dxa"/>
            <w:tcBorders>
              <w:top w:val="nil"/>
              <w:left w:val="nil"/>
              <w:bottom w:val="single" w:sz="4" w:space="0" w:color="auto"/>
              <w:right w:val="single" w:sz="4" w:space="0" w:color="auto"/>
            </w:tcBorders>
            <w:shd w:val="clear" w:color="auto" w:fill="auto"/>
            <w:noWrap/>
            <w:vAlign w:val="center"/>
            <w:hideMark/>
          </w:tcPr>
          <w:p w14:paraId="4781A53A"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VALDIVIA</w:t>
            </w:r>
          </w:p>
        </w:tc>
        <w:tc>
          <w:tcPr>
            <w:tcW w:w="701" w:type="dxa"/>
            <w:tcBorders>
              <w:top w:val="nil"/>
              <w:left w:val="nil"/>
              <w:bottom w:val="single" w:sz="4" w:space="0" w:color="auto"/>
              <w:right w:val="single" w:sz="4" w:space="0" w:color="auto"/>
            </w:tcBorders>
            <w:shd w:val="clear" w:color="auto" w:fill="auto"/>
            <w:noWrap/>
            <w:vAlign w:val="center"/>
            <w:hideMark/>
          </w:tcPr>
          <w:p w14:paraId="53AC7B02"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PF0624</w:t>
            </w:r>
          </w:p>
        </w:tc>
        <w:tc>
          <w:tcPr>
            <w:tcW w:w="2843" w:type="dxa"/>
            <w:tcBorders>
              <w:top w:val="nil"/>
              <w:left w:val="nil"/>
              <w:bottom w:val="single" w:sz="4" w:space="0" w:color="auto"/>
              <w:right w:val="single" w:sz="4" w:space="0" w:color="auto"/>
            </w:tcBorders>
            <w:shd w:val="clear" w:color="auto" w:fill="auto"/>
            <w:noWrap/>
            <w:vAlign w:val="center"/>
            <w:hideMark/>
          </w:tcPr>
          <w:p w14:paraId="1AF7ECDF"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CURSO CONVENCIONAL CONDUCENTE A LICENCIA DE CONDUCTOR PROFESIONAL CLASE A-2</w:t>
            </w:r>
          </w:p>
        </w:tc>
        <w:tc>
          <w:tcPr>
            <w:tcW w:w="463" w:type="dxa"/>
            <w:tcBorders>
              <w:top w:val="nil"/>
              <w:left w:val="nil"/>
              <w:bottom w:val="single" w:sz="4" w:space="0" w:color="auto"/>
              <w:right w:val="single" w:sz="4" w:space="0" w:color="auto"/>
            </w:tcBorders>
            <w:shd w:val="clear" w:color="auto" w:fill="auto"/>
            <w:noWrap/>
            <w:vAlign w:val="center"/>
            <w:hideMark/>
          </w:tcPr>
          <w:p w14:paraId="3446E521"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150</w:t>
            </w:r>
          </w:p>
        </w:tc>
        <w:tc>
          <w:tcPr>
            <w:tcW w:w="995" w:type="dxa"/>
            <w:tcBorders>
              <w:top w:val="nil"/>
              <w:left w:val="nil"/>
              <w:bottom w:val="single" w:sz="4" w:space="0" w:color="auto"/>
              <w:right w:val="single" w:sz="4" w:space="0" w:color="auto"/>
            </w:tcBorders>
            <w:shd w:val="clear" w:color="auto" w:fill="auto"/>
            <w:noWrap/>
            <w:vAlign w:val="center"/>
            <w:hideMark/>
          </w:tcPr>
          <w:p w14:paraId="1ED0ECB8"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PRESENCIAL</w:t>
            </w:r>
          </w:p>
        </w:tc>
        <w:tc>
          <w:tcPr>
            <w:tcW w:w="347" w:type="dxa"/>
            <w:tcBorders>
              <w:top w:val="nil"/>
              <w:left w:val="nil"/>
              <w:bottom w:val="single" w:sz="4" w:space="0" w:color="auto"/>
              <w:right w:val="single" w:sz="4" w:space="0" w:color="auto"/>
            </w:tcBorders>
            <w:shd w:val="clear" w:color="auto" w:fill="auto"/>
            <w:noWrap/>
            <w:vAlign w:val="center"/>
            <w:hideMark/>
          </w:tcPr>
          <w:p w14:paraId="50161E7E"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7,0</w:t>
            </w:r>
          </w:p>
        </w:tc>
        <w:tc>
          <w:tcPr>
            <w:tcW w:w="586" w:type="dxa"/>
            <w:tcBorders>
              <w:top w:val="nil"/>
              <w:left w:val="nil"/>
              <w:bottom w:val="single" w:sz="4" w:space="0" w:color="auto"/>
              <w:right w:val="single" w:sz="4" w:space="0" w:color="auto"/>
            </w:tcBorders>
            <w:shd w:val="clear" w:color="auto" w:fill="auto"/>
            <w:noWrap/>
            <w:vAlign w:val="center"/>
            <w:hideMark/>
          </w:tcPr>
          <w:p w14:paraId="7B9CA4D5"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$4.500</w:t>
            </w:r>
          </w:p>
        </w:tc>
        <w:tc>
          <w:tcPr>
            <w:tcW w:w="384" w:type="dxa"/>
            <w:tcBorders>
              <w:top w:val="nil"/>
              <w:left w:val="nil"/>
              <w:bottom w:val="single" w:sz="4" w:space="0" w:color="auto"/>
              <w:right w:val="single" w:sz="4" w:space="0" w:color="auto"/>
            </w:tcBorders>
            <w:shd w:val="clear" w:color="auto" w:fill="auto"/>
            <w:noWrap/>
            <w:vAlign w:val="center"/>
            <w:hideMark/>
          </w:tcPr>
          <w:p w14:paraId="436C7025"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25</w:t>
            </w:r>
          </w:p>
        </w:tc>
        <w:tc>
          <w:tcPr>
            <w:tcW w:w="384" w:type="dxa"/>
            <w:tcBorders>
              <w:top w:val="nil"/>
              <w:left w:val="nil"/>
              <w:bottom w:val="single" w:sz="4" w:space="0" w:color="auto"/>
              <w:right w:val="single" w:sz="4" w:space="0" w:color="auto"/>
            </w:tcBorders>
            <w:shd w:val="clear" w:color="auto" w:fill="auto"/>
            <w:noWrap/>
            <w:vAlign w:val="center"/>
            <w:hideMark/>
          </w:tcPr>
          <w:p w14:paraId="32172385"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25</w:t>
            </w:r>
          </w:p>
        </w:tc>
      </w:tr>
      <w:tr w:rsidR="000C2CC2" w:rsidRPr="000C2CC2" w14:paraId="2AAA48DC" w14:textId="77777777" w:rsidTr="000C2CC2">
        <w:trPr>
          <w:trHeight w:val="225"/>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55A501A1"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BECAS FCS</w:t>
            </w:r>
          </w:p>
        </w:tc>
        <w:tc>
          <w:tcPr>
            <w:tcW w:w="463" w:type="dxa"/>
            <w:tcBorders>
              <w:top w:val="nil"/>
              <w:left w:val="nil"/>
              <w:bottom w:val="single" w:sz="4" w:space="0" w:color="auto"/>
              <w:right w:val="single" w:sz="4" w:space="0" w:color="auto"/>
            </w:tcBorders>
            <w:shd w:val="clear" w:color="auto" w:fill="auto"/>
            <w:noWrap/>
            <w:vAlign w:val="center"/>
            <w:hideMark/>
          </w:tcPr>
          <w:p w14:paraId="363C6C88"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78</w:t>
            </w:r>
          </w:p>
        </w:tc>
        <w:tc>
          <w:tcPr>
            <w:tcW w:w="546" w:type="dxa"/>
            <w:tcBorders>
              <w:top w:val="nil"/>
              <w:left w:val="nil"/>
              <w:bottom w:val="single" w:sz="4" w:space="0" w:color="auto"/>
              <w:right w:val="single" w:sz="4" w:space="0" w:color="auto"/>
            </w:tcBorders>
            <w:shd w:val="clear" w:color="auto" w:fill="auto"/>
            <w:noWrap/>
            <w:vAlign w:val="center"/>
            <w:hideMark/>
          </w:tcPr>
          <w:p w14:paraId="471C7E97"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23379</w:t>
            </w:r>
          </w:p>
        </w:tc>
        <w:tc>
          <w:tcPr>
            <w:tcW w:w="998" w:type="dxa"/>
            <w:tcBorders>
              <w:top w:val="nil"/>
              <w:left w:val="nil"/>
              <w:bottom w:val="single" w:sz="4" w:space="0" w:color="auto"/>
              <w:right w:val="single" w:sz="4" w:space="0" w:color="auto"/>
            </w:tcBorders>
            <w:shd w:val="clear" w:color="auto" w:fill="auto"/>
            <w:noWrap/>
            <w:vAlign w:val="center"/>
            <w:hideMark/>
          </w:tcPr>
          <w:p w14:paraId="2B3130E3"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77154067-8</w:t>
            </w:r>
          </w:p>
        </w:tc>
        <w:tc>
          <w:tcPr>
            <w:tcW w:w="2728" w:type="dxa"/>
            <w:tcBorders>
              <w:top w:val="nil"/>
              <w:left w:val="nil"/>
              <w:bottom w:val="single" w:sz="4" w:space="0" w:color="auto"/>
              <w:right w:val="single" w:sz="4" w:space="0" w:color="auto"/>
            </w:tcBorders>
            <w:shd w:val="clear" w:color="auto" w:fill="auto"/>
            <w:noWrap/>
            <w:vAlign w:val="center"/>
            <w:hideMark/>
          </w:tcPr>
          <w:p w14:paraId="192D39A0"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INSTITUTO DE CAPACITACIÓN PRAXIS LIMITADA</w:t>
            </w:r>
          </w:p>
        </w:tc>
        <w:tc>
          <w:tcPr>
            <w:tcW w:w="1985" w:type="dxa"/>
            <w:tcBorders>
              <w:top w:val="nil"/>
              <w:left w:val="nil"/>
              <w:bottom w:val="single" w:sz="4" w:space="0" w:color="auto"/>
              <w:right w:val="single" w:sz="4" w:space="0" w:color="auto"/>
            </w:tcBorders>
            <w:shd w:val="clear" w:color="auto" w:fill="auto"/>
            <w:noWrap/>
            <w:vAlign w:val="center"/>
            <w:hideMark/>
          </w:tcPr>
          <w:p w14:paraId="77087BB3"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 LOS LAGOS</w:t>
            </w:r>
          </w:p>
        </w:tc>
        <w:tc>
          <w:tcPr>
            <w:tcW w:w="1417" w:type="dxa"/>
            <w:tcBorders>
              <w:top w:val="nil"/>
              <w:left w:val="nil"/>
              <w:bottom w:val="single" w:sz="4" w:space="0" w:color="auto"/>
              <w:right w:val="single" w:sz="4" w:space="0" w:color="auto"/>
            </w:tcBorders>
            <w:shd w:val="clear" w:color="auto" w:fill="auto"/>
            <w:noWrap/>
            <w:vAlign w:val="center"/>
            <w:hideMark/>
          </w:tcPr>
          <w:p w14:paraId="1B7E744C"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PUERTO MONTT</w:t>
            </w:r>
          </w:p>
        </w:tc>
        <w:tc>
          <w:tcPr>
            <w:tcW w:w="701" w:type="dxa"/>
            <w:tcBorders>
              <w:top w:val="nil"/>
              <w:left w:val="nil"/>
              <w:bottom w:val="single" w:sz="4" w:space="0" w:color="auto"/>
              <w:right w:val="single" w:sz="4" w:space="0" w:color="auto"/>
            </w:tcBorders>
            <w:shd w:val="clear" w:color="auto" w:fill="auto"/>
            <w:noWrap/>
            <w:vAlign w:val="center"/>
            <w:hideMark/>
          </w:tcPr>
          <w:p w14:paraId="5D403B3C"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PF0980</w:t>
            </w:r>
          </w:p>
        </w:tc>
        <w:tc>
          <w:tcPr>
            <w:tcW w:w="2843" w:type="dxa"/>
            <w:tcBorders>
              <w:top w:val="nil"/>
              <w:left w:val="nil"/>
              <w:bottom w:val="single" w:sz="4" w:space="0" w:color="auto"/>
              <w:right w:val="single" w:sz="4" w:space="0" w:color="auto"/>
            </w:tcBorders>
            <w:shd w:val="clear" w:color="auto" w:fill="auto"/>
            <w:noWrap/>
            <w:vAlign w:val="center"/>
            <w:hideMark/>
          </w:tcPr>
          <w:p w14:paraId="042D4C69"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ATENCIÓN PRESENCIAL / ON LINE A CLIENTES CON INGLÉS BÁSICO</w:t>
            </w:r>
          </w:p>
        </w:tc>
        <w:tc>
          <w:tcPr>
            <w:tcW w:w="463" w:type="dxa"/>
            <w:tcBorders>
              <w:top w:val="nil"/>
              <w:left w:val="nil"/>
              <w:bottom w:val="single" w:sz="4" w:space="0" w:color="auto"/>
              <w:right w:val="single" w:sz="4" w:space="0" w:color="auto"/>
            </w:tcBorders>
            <w:shd w:val="clear" w:color="auto" w:fill="auto"/>
            <w:noWrap/>
            <w:vAlign w:val="center"/>
            <w:hideMark/>
          </w:tcPr>
          <w:p w14:paraId="58D902ED"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170</w:t>
            </w:r>
          </w:p>
        </w:tc>
        <w:tc>
          <w:tcPr>
            <w:tcW w:w="995" w:type="dxa"/>
            <w:tcBorders>
              <w:top w:val="nil"/>
              <w:left w:val="nil"/>
              <w:bottom w:val="single" w:sz="4" w:space="0" w:color="auto"/>
              <w:right w:val="single" w:sz="4" w:space="0" w:color="auto"/>
            </w:tcBorders>
            <w:shd w:val="clear" w:color="auto" w:fill="auto"/>
            <w:noWrap/>
            <w:vAlign w:val="center"/>
            <w:hideMark/>
          </w:tcPr>
          <w:p w14:paraId="18523370"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E-LEARNING</w:t>
            </w:r>
          </w:p>
        </w:tc>
        <w:tc>
          <w:tcPr>
            <w:tcW w:w="347" w:type="dxa"/>
            <w:tcBorders>
              <w:top w:val="nil"/>
              <w:left w:val="nil"/>
              <w:bottom w:val="single" w:sz="4" w:space="0" w:color="auto"/>
              <w:right w:val="single" w:sz="4" w:space="0" w:color="auto"/>
            </w:tcBorders>
            <w:shd w:val="clear" w:color="auto" w:fill="auto"/>
            <w:noWrap/>
            <w:vAlign w:val="center"/>
            <w:hideMark/>
          </w:tcPr>
          <w:p w14:paraId="248C1466"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7,0</w:t>
            </w:r>
          </w:p>
        </w:tc>
        <w:tc>
          <w:tcPr>
            <w:tcW w:w="586" w:type="dxa"/>
            <w:tcBorders>
              <w:top w:val="nil"/>
              <w:left w:val="nil"/>
              <w:bottom w:val="single" w:sz="4" w:space="0" w:color="auto"/>
              <w:right w:val="single" w:sz="4" w:space="0" w:color="auto"/>
            </w:tcBorders>
            <w:shd w:val="clear" w:color="auto" w:fill="auto"/>
            <w:noWrap/>
            <w:vAlign w:val="center"/>
            <w:hideMark/>
          </w:tcPr>
          <w:p w14:paraId="2CF75630"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$2.277</w:t>
            </w:r>
          </w:p>
        </w:tc>
        <w:tc>
          <w:tcPr>
            <w:tcW w:w="384" w:type="dxa"/>
            <w:tcBorders>
              <w:top w:val="nil"/>
              <w:left w:val="nil"/>
              <w:bottom w:val="single" w:sz="4" w:space="0" w:color="auto"/>
              <w:right w:val="single" w:sz="4" w:space="0" w:color="auto"/>
            </w:tcBorders>
            <w:shd w:val="clear" w:color="auto" w:fill="auto"/>
            <w:noWrap/>
            <w:vAlign w:val="center"/>
            <w:hideMark/>
          </w:tcPr>
          <w:p w14:paraId="27B22DB4"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25</w:t>
            </w:r>
          </w:p>
        </w:tc>
        <w:tc>
          <w:tcPr>
            <w:tcW w:w="384" w:type="dxa"/>
            <w:tcBorders>
              <w:top w:val="nil"/>
              <w:left w:val="nil"/>
              <w:bottom w:val="single" w:sz="4" w:space="0" w:color="auto"/>
              <w:right w:val="single" w:sz="4" w:space="0" w:color="auto"/>
            </w:tcBorders>
            <w:shd w:val="clear" w:color="auto" w:fill="auto"/>
            <w:noWrap/>
            <w:vAlign w:val="center"/>
            <w:hideMark/>
          </w:tcPr>
          <w:p w14:paraId="79902A0E"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25</w:t>
            </w:r>
          </w:p>
        </w:tc>
      </w:tr>
      <w:tr w:rsidR="000C2CC2" w:rsidRPr="000C2CC2" w14:paraId="405ED430" w14:textId="77777777" w:rsidTr="000C2CC2">
        <w:trPr>
          <w:trHeight w:val="225"/>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61B9D771"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BECAS FCS</w:t>
            </w:r>
          </w:p>
        </w:tc>
        <w:tc>
          <w:tcPr>
            <w:tcW w:w="463" w:type="dxa"/>
            <w:tcBorders>
              <w:top w:val="nil"/>
              <w:left w:val="nil"/>
              <w:bottom w:val="single" w:sz="4" w:space="0" w:color="auto"/>
              <w:right w:val="single" w:sz="4" w:space="0" w:color="auto"/>
            </w:tcBorders>
            <w:shd w:val="clear" w:color="auto" w:fill="auto"/>
            <w:noWrap/>
            <w:vAlign w:val="center"/>
            <w:hideMark/>
          </w:tcPr>
          <w:p w14:paraId="318AFABE"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79</w:t>
            </w:r>
          </w:p>
        </w:tc>
        <w:tc>
          <w:tcPr>
            <w:tcW w:w="546" w:type="dxa"/>
            <w:tcBorders>
              <w:top w:val="nil"/>
              <w:left w:val="nil"/>
              <w:bottom w:val="single" w:sz="4" w:space="0" w:color="auto"/>
              <w:right w:val="single" w:sz="4" w:space="0" w:color="auto"/>
            </w:tcBorders>
            <w:shd w:val="clear" w:color="auto" w:fill="auto"/>
            <w:noWrap/>
            <w:vAlign w:val="center"/>
            <w:hideMark/>
          </w:tcPr>
          <w:p w14:paraId="3BC22C0E"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23379</w:t>
            </w:r>
          </w:p>
        </w:tc>
        <w:tc>
          <w:tcPr>
            <w:tcW w:w="998" w:type="dxa"/>
            <w:tcBorders>
              <w:top w:val="nil"/>
              <w:left w:val="nil"/>
              <w:bottom w:val="single" w:sz="4" w:space="0" w:color="auto"/>
              <w:right w:val="single" w:sz="4" w:space="0" w:color="auto"/>
            </w:tcBorders>
            <w:shd w:val="clear" w:color="auto" w:fill="auto"/>
            <w:noWrap/>
            <w:vAlign w:val="center"/>
            <w:hideMark/>
          </w:tcPr>
          <w:p w14:paraId="2320F78B"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77154067-8</w:t>
            </w:r>
          </w:p>
        </w:tc>
        <w:tc>
          <w:tcPr>
            <w:tcW w:w="2728" w:type="dxa"/>
            <w:tcBorders>
              <w:top w:val="nil"/>
              <w:left w:val="nil"/>
              <w:bottom w:val="single" w:sz="4" w:space="0" w:color="auto"/>
              <w:right w:val="single" w:sz="4" w:space="0" w:color="auto"/>
            </w:tcBorders>
            <w:shd w:val="clear" w:color="auto" w:fill="auto"/>
            <w:noWrap/>
            <w:vAlign w:val="center"/>
            <w:hideMark/>
          </w:tcPr>
          <w:p w14:paraId="42C55CE6"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INSTITUTO DE CAPACITACIÓN PRAXIS LIMITADA</w:t>
            </w:r>
          </w:p>
        </w:tc>
        <w:tc>
          <w:tcPr>
            <w:tcW w:w="1985" w:type="dxa"/>
            <w:tcBorders>
              <w:top w:val="nil"/>
              <w:left w:val="nil"/>
              <w:bottom w:val="single" w:sz="4" w:space="0" w:color="auto"/>
              <w:right w:val="single" w:sz="4" w:space="0" w:color="auto"/>
            </w:tcBorders>
            <w:shd w:val="clear" w:color="auto" w:fill="auto"/>
            <w:noWrap/>
            <w:vAlign w:val="center"/>
            <w:hideMark/>
          </w:tcPr>
          <w:p w14:paraId="2889AF62"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 LOS LAGOS</w:t>
            </w:r>
          </w:p>
        </w:tc>
        <w:tc>
          <w:tcPr>
            <w:tcW w:w="1417" w:type="dxa"/>
            <w:tcBorders>
              <w:top w:val="nil"/>
              <w:left w:val="nil"/>
              <w:bottom w:val="single" w:sz="4" w:space="0" w:color="auto"/>
              <w:right w:val="single" w:sz="4" w:space="0" w:color="auto"/>
            </w:tcBorders>
            <w:shd w:val="clear" w:color="auto" w:fill="auto"/>
            <w:noWrap/>
            <w:vAlign w:val="center"/>
            <w:hideMark/>
          </w:tcPr>
          <w:p w14:paraId="451A158C"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OSORNO</w:t>
            </w:r>
          </w:p>
        </w:tc>
        <w:tc>
          <w:tcPr>
            <w:tcW w:w="701" w:type="dxa"/>
            <w:tcBorders>
              <w:top w:val="nil"/>
              <w:left w:val="nil"/>
              <w:bottom w:val="single" w:sz="4" w:space="0" w:color="auto"/>
              <w:right w:val="single" w:sz="4" w:space="0" w:color="auto"/>
            </w:tcBorders>
            <w:shd w:val="clear" w:color="auto" w:fill="auto"/>
            <w:noWrap/>
            <w:vAlign w:val="center"/>
            <w:hideMark/>
          </w:tcPr>
          <w:p w14:paraId="14B978A0"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PF0980</w:t>
            </w:r>
          </w:p>
        </w:tc>
        <w:tc>
          <w:tcPr>
            <w:tcW w:w="2843" w:type="dxa"/>
            <w:tcBorders>
              <w:top w:val="nil"/>
              <w:left w:val="nil"/>
              <w:bottom w:val="single" w:sz="4" w:space="0" w:color="auto"/>
              <w:right w:val="single" w:sz="4" w:space="0" w:color="auto"/>
            </w:tcBorders>
            <w:shd w:val="clear" w:color="auto" w:fill="auto"/>
            <w:noWrap/>
            <w:vAlign w:val="center"/>
            <w:hideMark/>
          </w:tcPr>
          <w:p w14:paraId="2A5540A8"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ATENCIÓN PRESENCIAL / ON LINE A CLIENTES CON INGLÉS BÁSICO</w:t>
            </w:r>
          </w:p>
        </w:tc>
        <w:tc>
          <w:tcPr>
            <w:tcW w:w="463" w:type="dxa"/>
            <w:tcBorders>
              <w:top w:val="nil"/>
              <w:left w:val="nil"/>
              <w:bottom w:val="single" w:sz="4" w:space="0" w:color="auto"/>
              <w:right w:val="single" w:sz="4" w:space="0" w:color="auto"/>
            </w:tcBorders>
            <w:shd w:val="clear" w:color="auto" w:fill="auto"/>
            <w:noWrap/>
            <w:vAlign w:val="center"/>
            <w:hideMark/>
          </w:tcPr>
          <w:p w14:paraId="239E3F28"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170</w:t>
            </w:r>
          </w:p>
        </w:tc>
        <w:tc>
          <w:tcPr>
            <w:tcW w:w="995" w:type="dxa"/>
            <w:tcBorders>
              <w:top w:val="nil"/>
              <w:left w:val="nil"/>
              <w:bottom w:val="single" w:sz="4" w:space="0" w:color="auto"/>
              <w:right w:val="single" w:sz="4" w:space="0" w:color="auto"/>
            </w:tcBorders>
            <w:shd w:val="clear" w:color="auto" w:fill="auto"/>
            <w:noWrap/>
            <w:vAlign w:val="center"/>
            <w:hideMark/>
          </w:tcPr>
          <w:p w14:paraId="08E99802"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E-LEARNING</w:t>
            </w:r>
          </w:p>
        </w:tc>
        <w:tc>
          <w:tcPr>
            <w:tcW w:w="347" w:type="dxa"/>
            <w:tcBorders>
              <w:top w:val="nil"/>
              <w:left w:val="nil"/>
              <w:bottom w:val="single" w:sz="4" w:space="0" w:color="auto"/>
              <w:right w:val="single" w:sz="4" w:space="0" w:color="auto"/>
            </w:tcBorders>
            <w:shd w:val="clear" w:color="auto" w:fill="auto"/>
            <w:noWrap/>
            <w:vAlign w:val="center"/>
            <w:hideMark/>
          </w:tcPr>
          <w:p w14:paraId="04793A3B"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7,0</w:t>
            </w:r>
          </w:p>
        </w:tc>
        <w:tc>
          <w:tcPr>
            <w:tcW w:w="586" w:type="dxa"/>
            <w:tcBorders>
              <w:top w:val="nil"/>
              <w:left w:val="nil"/>
              <w:bottom w:val="single" w:sz="4" w:space="0" w:color="auto"/>
              <w:right w:val="single" w:sz="4" w:space="0" w:color="auto"/>
            </w:tcBorders>
            <w:shd w:val="clear" w:color="auto" w:fill="auto"/>
            <w:noWrap/>
            <w:vAlign w:val="center"/>
            <w:hideMark/>
          </w:tcPr>
          <w:p w14:paraId="39BB9112"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$2.277</w:t>
            </w:r>
          </w:p>
        </w:tc>
        <w:tc>
          <w:tcPr>
            <w:tcW w:w="384" w:type="dxa"/>
            <w:tcBorders>
              <w:top w:val="nil"/>
              <w:left w:val="nil"/>
              <w:bottom w:val="single" w:sz="4" w:space="0" w:color="auto"/>
              <w:right w:val="single" w:sz="4" w:space="0" w:color="auto"/>
            </w:tcBorders>
            <w:shd w:val="clear" w:color="auto" w:fill="auto"/>
            <w:noWrap/>
            <w:vAlign w:val="center"/>
            <w:hideMark/>
          </w:tcPr>
          <w:p w14:paraId="6BB93CBF"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25</w:t>
            </w:r>
          </w:p>
        </w:tc>
        <w:tc>
          <w:tcPr>
            <w:tcW w:w="384" w:type="dxa"/>
            <w:tcBorders>
              <w:top w:val="nil"/>
              <w:left w:val="nil"/>
              <w:bottom w:val="single" w:sz="4" w:space="0" w:color="auto"/>
              <w:right w:val="single" w:sz="4" w:space="0" w:color="auto"/>
            </w:tcBorders>
            <w:shd w:val="clear" w:color="auto" w:fill="auto"/>
            <w:noWrap/>
            <w:vAlign w:val="center"/>
            <w:hideMark/>
          </w:tcPr>
          <w:p w14:paraId="3C5C6A17"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25</w:t>
            </w:r>
          </w:p>
        </w:tc>
      </w:tr>
      <w:tr w:rsidR="000C2CC2" w:rsidRPr="000C2CC2" w14:paraId="65FF7524" w14:textId="77777777" w:rsidTr="000C2CC2">
        <w:trPr>
          <w:trHeight w:val="225"/>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10FF1B7E"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lastRenderedPageBreak/>
              <w:t>BECAS FCS</w:t>
            </w:r>
          </w:p>
        </w:tc>
        <w:tc>
          <w:tcPr>
            <w:tcW w:w="463" w:type="dxa"/>
            <w:tcBorders>
              <w:top w:val="nil"/>
              <w:left w:val="nil"/>
              <w:bottom w:val="single" w:sz="4" w:space="0" w:color="auto"/>
              <w:right w:val="single" w:sz="4" w:space="0" w:color="auto"/>
            </w:tcBorders>
            <w:shd w:val="clear" w:color="auto" w:fill="auto"/>
            <w:noWrap/>
            <w:vAlign w:val="center"/>
            <w:hideMark/>
          </w:tcPr>
          <w:p w14:paraId="25CE7363"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80</w:t>
            </w:r>
          </w:p>
        </w:tc>
        <w:tc>
          <w:tcPr>
            <w:tcW w:w="546" w:type="dxa"/>
            <w:tcBorders>
              <w:top w:val="nil"/>
              <w:left w:val="nil"/>
              <w:bottom w:val="single" w:sz="4" w:space="0" w:color="auto"/>
              <w:right w:val="single" w:sz="4" w:space="0" w:color="auto"/>
            </w:tcBorders>
            <w:shd w:val="clear" w:color="auto" w:fill="auto"/>
            <w:noWrap/>
            <w:vAlign w:val="center"/>
            <w:hideMark/>
          </w:tcPr>
          <w:p w14:paraId="7C2D62CB"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23768</w:t>
            </w:r>
          </w:p>
        </w:tc>
        <w:tc>
          <w:tcPr>
            <w:tcW w:w="998" w:type="dxa"/>
            <w:tcBorders>
              <w:top w:val="nil"/>
              <w:left w:val="nil"/>
              <w:bottom w:val="single" w:sz="4" w:space="0" w:color="auto"/>
              <w:right w:val="single" w:sz="4" w:space="0" w:color="auto"/>
            </w:tcBorders>
            <w:shd w:val="clear" w:color="auto" w:fill="auto"/>
            <w:noWrap/>
            <w:vAlign w:val="center"/>
            <w:hideMark/>
          </w:tcPr>
          <w:p w14:paraId="74341109"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78809580-5</w:t>
            </w:r>
          </w:p>
        </w:tc>
        <w:tc>
          <w:tcPr>
            <w:tcW w:w="2728" w:type="dxa"/>
            <w:tcBorders>
              <w:top w:val="nil"/>
              <w:left w:val="nil"/>
              <w:bottom w:val="single" w:sz="4" w:space="0" w:color="auto"/>
              <w:right w:val="single" w:sz="4" w:space="0" w:color="auto"/>
            </w:tcBorders>
            <w:shd w:val="clear" w:color="auto" w:fill="auto"/>
            <w:noWrap/>
            <w:vAlign w:val="center"/>
            <w:hideMark/>
          </w:tcPr>
          <w:p w14:paraId="0C7E79E3"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ESCUELA PROFESIONALES DE CONDUCTORES TODO TRANSPORTE LIMITDA</w:t>
            </w:r>
          </w:p>
        </w:tc>
        <w:tc>
          <w:tcPr>
            <w:tcW w:w="1985" w:type="dxa"/>
            <w:tcBorders>
              <w:top w:val="nil"/>
              <w:left w:val="nil"/>
              <w:bottom w:val="single" w:sz="4" w:space="0" w:color="auto"/>
              <w:right w:val="single" w:sz="4" w:space="0" w:color="auto"/>
            </w:tcBorders>
            <w:shd w:val="clear" w:color="auto" w:fill="auto"/>
            <w:noWrap/>
            <w:vAlign w:val="center"/>
            <w:hideMark/>
          </w:tcPr>
          <w:p w14:paraId="6B16B76E"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 LOS LAGOS</w:t>
            </w:r>
          </w:p>
        </w:tc>
        <w:tc>
          <w:tcPr>
            <w:tcW w:w="1417" w:type="dxa"/>
            <w:tcBorders>
              <w:top w:val="nil"/>
              <w:left w:val="nil"/>
              <w:bottom w:val="single" w:sz="4" w:space="0" w:color="auto"/>
              <w:right w:val="single" w:sz="4" w:space="0" w:color="auto"/>
            </w:tcBorders>
            <w:shd w:val="clear" w:color="auto" w:fill="auto"/>
            <w:noWrap/>
            <w:vAlign w:val="center"/>
            <w:hideMark/>
          </w:tcPr>
          <w:p w14:paraId="6187D91E"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PUERTO MONTT</w:t>
            </w:r>
          </w:p>
        </w:tc>
        <w:tc>
          <w:tcPr>
            <w:tcW w:w="701" w:type="dxa"/>
            <w:tcBorders>
              <w:top w:val="nil"/>
              <w:left w:val="nil"/>
              <w:bottom w:val="single" w:sz="4" w:space="0" w:color="auto"/>
              <w:right w:val="single" w:sz="4" w:space="0" w:color="auto"/>
            </w:tcBorders>
            <w:shd w:val="clear" w:color="auto" w:fill="auto"/>
            <w:noWrap/>
            <w:vAlign w:val="center"/>
            <w:hideMark/>
          </w:tcPr>
          <w:p w14:paraId="33A12BF1"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PF0624</w:t>
            </w:r>
          </w:p>
        </w:tc>
        <w:tc>
          <w:tcPr>
            <w:tcW w:w="2843" w:type="dxa"/>
            <w:tcBorders>
              <w:top w:val="nil"/>
              <w:left w:val="nil"/>
              <w:bottom w:val="single" w:sz="4" w:space="0" w:color="auto"/>
              <w:right w:val="single" w:sz="4" w:space="0" w:color="auto"/>
            </w:tcBorders>
            <w:shd w:val="clear" w:color="auto" w:fill="auto"/>
            <w:noWrap/>
            <w:vAlign w:val="center"/>
            <w:hideMark/>
          </w:tcPr>
          <w:p w14:paraId="491F8070"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CURSO CONVENCIONAL CONDUCENTE A LICENCIA DE CONDUCTOR PROFESIONAL CLASE A-2</w:t>
            </w:r>
          </w:p>
        </w:tc>
        <w:tc>
          <w:tcPr>
            <w:tcW w:w="463" w:type="dxa"/>
            <w:tcBorders>
              <w:top w:val="nil"/>
              <w:left w:val="nil"/>
              <w:bottom w:val="single" w:sz="4" w:space="0" w:color="auto"/>
              <w:right w:val="single" w:sz="4" w:space="0" w:color="auto"/>
            </w:tcBorders>
            <w:shd w:val="clear" w:color="auto" w:fill="auto"/>
            <w:noWrap/>
            <w:vAlign w:val="center"/>
            <w:hideMark/>
          </w:tcPr>
          <w:p w14:paraId="588F11E4"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150</w:t>
            </w:r>
          </w:p>
        </w:tc>
        <w:tc>
          <w:tcPr>
            <w:tcW w:w="995" w:type="dxa"/>
            <w:tcBorders>
              <w:top w:val="nil"/>
              <w:left w:val="nil"/>
              <w:bottom w:val="single" w:sz="4" w:space="0" w:color="auto"/>
              <w:right w:val="single" w:sz="4" w:space="0" w:color="auto"/>
            </w:tcBorders>
            <w:shd w:val="clear" w:color="auto" w:fill="auto"/>
            <w:noWrap/>
            <w:vAlign w:val="center"/>
            <w:hideMark/>
          </w:tcPr>
          <w:p w14:paraId="03AE436E"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PRESENCIAL</w:t>
            </w:r>
          </w:p>
        </w:tc>
        <w:tc>
          <w:tcPr>
            <w:tcW w:w="347" w:type="dxa"/>
            <w:tcBorders>
              <w:top w:val="nil"/>
              <w:left w:val="nil"/>
              <w:bottom w:val="single" w:sz="4" w:space="0" w:color="auto"/>
              <w:right w:val="single" w:sz="4" w:space="0" w:color="auto"/>
            </w:tcBorders>
            <w:shd w:val="clear" w:color="auto" w:fill="auto"/>
            <w:noWrap/>
            <w:vAlign w:val="center"/>
            <w:hideMark/>
          </w:tcPr>
          <w:p w14:paraId="4F5D8024"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7,0</w:t>
            </w:r>
          </w:p>
        </w:tc>
        <w:tc>
          <w:tcPr>
            <w:tcW w:w="586" w:type="dxa"/>
            <w:tcBorders>
              <w:top w:val="nil"/>
              <w:left w:val="nil"/>
              <w:bottom w:val="single" w:sz="4" w:space="0" w:color="auto"/>
              <w:right w:val="single" w:sz="4" w:space="0" w:color="auto"/>
            </w:tcBorders>
            <w:shd w:val="clear" w:color="auto" w:fill="auto"/>
            <w:noWrap/>
            <w:vAlign w:val="center"/>
            <w:hideMark/>
          </w:tcPr>
          <w:p w14:paraId="5109D339"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$4.500</w:t>
            </w:r>
          </w:p>
        </w:tc>
        <w:tc>
          <w:tcPr>
            <w:tcW w:w="384" w:type="dxa"/>
            <w:tcBorders>
              <w:top w:val="nil"/>
              <w:left w:val="nil"/>
              <w:bottom w:val="single" w:sz="4" w:space="0" w:color="auto"/>
              <w:right w:val="single" w:sz="4" w:space="0" w:color="auto"/>
            </w:tcBorders>
            <w:shd w:val="clear" w:color="auto" w:fill="auto"/>
            <w:noWrap/>
            <w:vAlign w:val="center"/>
            <w:hideMark/>
          </w:tcPr>
          <w:p w14:paraId="00F90C00"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25</w:t>
            </w:r>
          </w:p>
        </w:tc>
        <w:tc>
          <w:tcPr>
            <w:tcW w:w="384" w:type="dxa"/>
            <w:tcBorders>
              <w:top w:val="nil"/>
              <w:left w:val="nil"/>
              <w:bottom w:val="single" w:sz="4" w:space="0" w:color="auto"/>
              <w:right w:val="single" w:sz="4" w:space="0" w:color="auto"/>
            </w:tcBorders>
            <w:shd w:val="clear" w:color="auto" w:fill="auto"/>
            <w:noWrap/>
            <w:vAlign w:val="center"/>
            <w:hideMark/>
          </w:tcPr>
          <w:p w14:paraId="6D4E0AC1"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25</w:t>
            </w:r>
          </w:p>
        </w:tc>
      </w:tr>
      <w:tr w:rsidR="000C2CC2" w:rsidRPr="000C2CC2" w14:paraId="6888B6CE" w14:textId="77777777" w:rsidTr="000C2CC2">
        <w:trPr>
          <w:trHeight w:val="225"/>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143DC22B"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BECAS FCS</w:t>
            </w:r>
          </w:p>
        </w:tc>
        <w:tc>
          <w:tcPr>
            <w:tcW w:w="463" w:type="dxa"/>
            <w:tcBorders>
              <w:top w:val="nil"/>
              <w:left w:val="nil"/>
              <w:bottom w:val="single" w:sz="4" w:space="0" w:color="auto"/>
              <w:right w:val="single" w:sz="4" w:space="0" w:color="auto"/>
            </w:tcBorders>
            <w:shd w:val="clear" w:color="auto" w:fill="auto"/>
            <w:noWrap/>
            <w:vAlign w:val="center"/>
            <w:hideMark/>
          </w:tcPr>
          <w:p w14:paraId="204EA82A"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81</w:t>
            </w:r>
          </w:p>
        </w:tc>
        <w:tc>
          <w:tcPr>
            <w:tcW w:w="546" w:type="dxa"/>
            <w:tcBorders>
              <w:top w:val="nil"/>
              <w:left w:val="nil"/>
              <w:bottom w:val="single" w:sz="4" w:space="0" w:color="auto"/>
              <w:right w:val="single" w:sz="4" w:space="0" w:color="auto"/>
            </w:tcBorders>
            <w:shd w:val="clear" w:color="auto" w:fill="auto"/>
            <w:noWrap/>
            <w:vAlign w:val="center"/>
            <w:hideMark/>
          </w:tcPr>
          <w:p w14:paraId="0496241C"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24118</w:t>
            </w:r>
          </w:p>
        </w:tc>
        <w:tc>
          <w:tcPr>
            <w:tcW w:w="998" w:type="dxa"/>
            <w:tcBorders>
              <w:top w:val="nil"/>
              <w:left w:val="nil"/>
              <w:bottom w:val="single" w:sz="4" w:space="0" w:color="auto"/>
              <w:right w:val="single" w:sz="4" w:space="0" w:color="auto"/>
            </w:tcBorders>
            <w:shd w:val="clear" w:color="auto" w:fill="auto"/>
            <w:noWrap/>
            <w:vAlign w:val="center"/>
            <w:hideMark/>
          </w:tcPr>
          <w:p w14:paraId="0EF3F947"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77990420-2</w:t>
            </w:r>
          </w:p>
        </w:tc>
        <w:tc>
          <w:tcPr>
            <w:tcW w:w="2728" w:type="dxa"/>
            <w:tcBorders>
              <w:top w:val="nil"/>
              <w:left w:val="nil"/>
              <w:bottom w:val="single" w:sz="4" w:space="0" w:color="auto"/>
              <w:right w:val="single" w:sz="4" w:space="0" w:color="auto"/>
            </w:tcBorders>
            <w:shd w:val="clear" w:color="auto" w:fill="auto"/>
            <w:noWrap/>
            <w:vAlign w:val="center"/>
            <w:hideMark/>
          </w:tcPr>
          <w:p w14:paraId="40AEC7A0"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ASESORIAS Y SERVICIOS DE CAPACITACION CENPRO CHILE LIMITADA</w:t>
            </w:r>
          </w:p>
        </w:tc>
        <w:tc>
          <w:tcPr>
            <w:tcW w:w="1985" w:type="dxa"/>
            <w:tcBorders>
              <w:top w:val="nil"/>
              <w:left w:val="nil"/>
              <w:bottom w:val="single" w:sz="4" w:space="0" w:color="auto"/>
              <w:right w:val="single" w:sz="4" w:space="0" w:color="auto"/>
            </w:tcBorders>
            <w:shd w:val="clear" w:color="auto" w:fill="auto"/>
            <w:noWrap/>
            <w:vAlign w:val="center"/>
            <w:hideMark/>
          </w:tcPr>
          <w:p w14:paraId="0C2D0CC3"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 AYSÉN DEL GRAL. C. IBÁÑEZ DEL CAMPO</w:t>
            </w:r>
          </w:p>
        </w:tc>
        <w:tc>
          <w:tcPr>
            <w:tcW w:w="1417" w:type="dxa"/>
            <w:tcBorders>
              <w:top w:val="nil"/>
              <w:left w:val="nil"/>
              <w:bottom w:val="single" w:sz="4" w:space="0" w:color="auto"/>
              <w:right w:val="single" w:sz="4" w:space="0" w:color="auto"/>
            </w:tcBorders>
            <w:shd w:val="clear" w:color="auto" w:fill="auto"/>
            <w:noWrap/>
            <w:vAlign w:val="center"/>
            <w:hideMark/>
          </w:tcPr>
          <w:p w14:paraId="374F3AD4"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COYHAIQUE</w:t>
            </w:r>
          </w:p>
        </w:tc>
        <w:tc>
          <w:tcPr>
            <w:tcW w:w="701" w:type="dxa"/>
            <w:tcBorders>
              <w:top w:val="nil"/>
              <w:left w:val="nil"/>
              <w:bottom w:val="single" w:sz="4" w:space="0" w:color="auto"/>
              <w:right w:val="single" w:sz="4" w:space="0" w:color="auto"/>
            </w:tcBorders>
            <w:shd w:val="clear" w:color="auto" w:fill="auto"/>
            <w:noWrap/>
            <w:vAlign w:val="center"/>
            <w:hideMark/>
          </w:tcPr>
          <w:p w14:paraId="7590B460"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PF0519</w:t>
            </w:r>
          </w:p>
        </w:tc>
        <w:tc>
          <w:tcPr>
            <w:tcW w:w="2843" w:type="dxa"/>
            <w:tcBorders>
              <w:top w:val="nil"/>
              <w:left w:val="nil"/>
              <w:bottom w:val="single" w:sz="4" w:space="0" w:color="auto"/>
              <w:right w:val="single" w:sz="4" w:space="0" w:color="auto"/>
            </w:tcBorders>
            <w:shd w:val="clear" w:color="auto" w:fill="auto"/>
            <w:noWrap/>
            <w:vAlign w:val="center"/>
            <w:hideMark/>
          </w:tcPr>
          <w:p w14:paraId="4B64AD27"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ELABORACIÓN DE PREPARACIONES DE PASTELERÍA</w:t>
            </w:r>
          </w:p>
        </w:tc>
        <w:tc>
          <w:tcPr>
            <w:tcW w:w="463" w:type="dxa"/>
            <w:tcBorders>
              <w:top w:val="nil"/>
              <w:left w:val="nil"/>
              <w:bottom w:val="single" w:sz="4" w:space="0" w:color="auto"/>
              <w:right w:val="single" w:sz="4" w:space="0" w:color="auto"/>
            </w:tcBorders>
            <w:shd w:val="clear" w:color="auto" w:fill="auto"/>
            <w:noWrap/>
            <w:vAlign w:val="center"/>
            <w:hideMark/>
          </w:tcPr>
          <w:p w14:paraId="705388C2"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115</w:t>
            </w:r>
          </w:p>
        </w:tc>
        <w:tc>
          <w:tcPr>
            <w:tcW w:w="995" w:type="dxa"/>
            <w:tcBorders>
              <w:top w:val="nil"/>
              <w:left w:val="nil"/>
              <w:bottom w:val="single" w:sz="4" w:space="0" w:color="auto"/>
              <w:right w:val="single" w:sz="4" w:space="0" w:color="auto"/>
            </w:tcBorders>
            <w:shd w:val="clear" w:color="auto" w:fill="auto"/>
            <w:noWrap/>
            <w:vAlign w:val="center"/>
            <w:hideMark/>
          </w:tcPr>
          <w:p w14:paraId="4FB26147"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PRESENCIAL</w:t>
            </w:r>
          </w:p>
        </w:tc>
        <w:tc>
          <w:tcPr>
            <w:tcW w:w="347" w:type="dxa"/>
            <w:tcBorders>
              <w:top w:val="nil"/>
              <w:left w:val="nil"/>
              <w:bottom w:val="single" w:sz="4" w:space="0" w:color="auto"/>
              <w:right w:val="single" w:sz="4" w:space="0" w:color="auto"/>
            </w:tcBorders>
            <w:shd w:val="clear" w:color="auto" w:fill="auto"/>
            <w:noWrap/>
            <w:vAlign w:val="center"/>
            <w:hideMark/>
          </w:tcPr>
          <w:p w14:paraId="094AC2BA"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7,0</w:t>
            </w:r>
          </w:p>
        </w:tc>
        <w:tc>
          <w:tcPr>
            <w:tcW w:w="586" w:type="dxa"/>
            <w:tcBorders>
              <w:top w:val="nil"/>
              <w:left w:val="nil"/>
              <w:bottom w:val="single" w:sz="4" w:space="0" w:color="auto"/>
              <w:right w:val="single" w:sz="4" w:space="0" w:color="auto"/>
            </w:tcBorders>
            <w:shd w:val="clear" w:color="auto" w:fill="auto"/>
            <w:noWrap/>
            <w:vAlign w:val="center"/>
            <w:hideMark/>
          </w:tcPr>
          <w:p w14:paraId="141D1C8F"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$4.000</w:t>
            </w:r>
          </w:p>
        </w:tc>
        <w:tc>
          <w:tcPr>
            <w:tcW w:w="384" w:type="dxa"/>
            <w:tcBorders>
              <w:top w:val="nil"/>
              <w:left w:val="nil"/>
              <w:bottom w:val="single" w:sz="4" w:space="0" w:color="auto"/>
              <w:right w:val="single" w:sz="4" w:space="0" w:color="auto"/>
            </w:tcBorders>
            <w:shd w:val="clear" w:color="auto" w:fill="auto"/>
            <w:noWrap/>
            <w:vAlign w:val="center"/>
            <w:hideMark/>
          </w:tcPr>
          <w:p w14:paraId="3BDD5C43"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25</w:t>
            </w:r>
          </w:p>
        </w:tc>
        <w:tc>
          <w:tcPr>
            <w:tcW w:w="384" w:type="dxa"/>
            <w:tcBorders>
              <w:top w:val="nil"/>
              <w:left w:val="nil"/>
              <w:bottom w:val="single" w:sz="4" w:space="0" w:color="auto"/>
              <w:right w:val="single" w:sz="4" w:space="0" w:color="auto"/>
            </w:tcBorders>
            <w:shd w:val="clear" w:color="auto" w:fill="auto"/>
            <w:noWrap/>
            <w:vAlign w:val="center"/>
            <w:hideMark/>
          </w:tcPr>
          <w:p w14:paraId="362946AA"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25</w:t>
            </w:r>
          </w:p>
        </w:tc>
      </w:tr>
      <w:tr w:rsidR="000C2CC2" w:rsidRPr="000C2CC2" w14:paraId="40CEE5FB" w14:textId="77777777" w:rsidTr="000C2CC2">
        <w:trPr>
          <w:trHeight w:val="225"/>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5FD9EEE0"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BECAS FCS</w:t>
            </w:r>
          </w:p>
        </w:tc>
        <w:tc>
          <w:tcPr>
            <w:tcW w:w="463" w:type="dxa"/>
            <w:tcBorders>
              <w:top w:val="nil"/>
              <w:left w:val="nil"/>
              <w:bottom w:val="single" w:sz="4" w:space="0" w:color="auto"/>
              <w:right w:val="single" w:sz="4" w:space="0" w:color="auto"/>
            </w:tcBorders>
            <w:shd w:val="clear" w:color="auto" w:fill="auto"/>
            <w:noWrap/>
            <w:vAlign w:val="center"/>
            <w:hideMark/>
          </w:tcPr>
          <w:p w14:paraId="46ADF2BF"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82</w:t>
            </w:r>
          </w:p>
        </w:tc>
        <w:tc>
          <w:tcPr>
            <w:tcW w:w="546" w:type="dxa"/>
            <w:tcBorders>
              <w:top w:val="nil"/>
              <w:left w:val="nil"/>
              <w:bottom w:val="single" w:sz="4" w:space="0" w:color="auto"/>
              <w:right w:val="single" w:sz="4" w:space="0" w:color="auto"/>
            </w:tcBorders>
            <w:shd w:val="clear" w:color="auto" w:fill="auto"/>
            <w:noWrap/>
            <w:vAlign w:val="center"/>
            <w:hideMark/>
          </w:tcPr>
          <w:p w14:paraId="1A466E65"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23964</w:t>
            </w:r>
          </w:p>
        </w:tc>
        <w:tc>
          <w:tcPr>
            <w:tcW w:w="998" w:type="dxa"/>
            <w:tcBorders>
              <w:top w:val="nil"/>
              <w:left w:val="nil"/>
              <w:bottom w:val="single" w:sz="4" w:space="0" w:color="auto"/>
              <w:right w:val="single" w:sz="4" w:space="0" w:color="auto"/>
            </w:tcBorders>
            <w:shd w:val="clear" w:color="auto" w:fill="auto"/>
            <w:noWrap/>
            <w:vAlign w:val="center"/>
            <w:hideMark/>
          </w:tcPr>
          <w:p w14:paraId="1B05C67A"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76844619-9</w:t>
            </w:r>
          </w:p>
        </w:tc>
        <w:tc>
          <w:tcPr>
            <w:tcW w:w="2728" w:type="dxa"/>
            <w:tcBorders>
              <w:top w:val="nil"/>
              <w:left w:val="nil"/>
              <w:bottom w:val="single" w:sz="4" w:space="0" w:color="auto"/>
              <w:right w:val="single" w:sz="4" w:space="0" w:color="auto"/>
            </w:tcBorders>
            <w:shd w:val="clear" w:color="auto" w:fill="auto"/>
            <w:noWrap/>
            <w:vAlign w:val="center"/>
            <w:hideMark/>
          </w:tcPr>
          <w:p w14:paraId="479BE91F"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ACADEMIA INNOVA SPA</w:t>
            </w:r>
          </w:p>
        </w:tc>
        <w:tc>
          <w:tcPr>
            <w:tcW w:w="1985" w:type="dxa"/>
            <w:tcBorders>
              <w:top w:val="nil"/>
              <w:left w:val="nil"/>
              <w:bottom w:val="single" w:sz="4" w:space="0" w:color="auto"/>
              <w:right w:val="single" w:sz="4" w:space="0" w:color="auto"/>
            </w:tcBorders>
            <w:shd w:val="clear" w:color="auto" w:fill="auto"/>
            <w:noWrap/>
            <w:vAlign w:val="center"/>
            <w:hideMark/>
          </w:tcPr>
          <w:p w14:paraId="434B29F2"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 MAGALLANES Y DE LA ANTÁRTICA CHILENA</w:t>
            </w:r>
          </w:p>
        </w:tc>
        <w:tc>
          <w:tcPr>
            <w:tcW w:w="1417" w:type="dxa"/>
            <w:tcBorders>
              <w:top w:val="nil"/>
              <w:left w:val="nil"/>
              <w:bottom w:val="single" w:sz="4" w:space="0" w:color="auto"/>
              <w:right w:val="single" w:sz="4" w:space="0" w:color="auto"/>
            </w:tcBorders>
            <w:shd w:val="clear" w:color="auto" w:fill="auto"/>
            <w:noWrap/>
            <w:vAlign w:val="center"/>
            <w:hideMark/>
          </w:tcPr>
          <w:p w14:paraId="35950108"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PUNTA ARENAS</w:t>
            </w:r>
          </w:p>
        </w:tc>
        <w:tc>
          <w:tcPr>
            <w:tcW w:w="701" w:type="dxa"/>
            <w:tcBorders>
              <w:top w:val="nil"/>
              <w:left w:val="nil"/>
              <w:bottom w:val="single" w:sz="4" w:space="0" w:color="auto"/>
              <w:right w:val="single" w:sz="4" w:space="0" w:color="auto"/>
            </w:tcBorders>
            <w:shd w:val="clear" w:color="auto" w:fill="auto"/>
            <w:noWrap/>
            <w:vAlign w:val="center"/>
            <w:hideMark/>
          </w:tcPr>
          <w:p w14:paraId="30555AC3"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PF0576</w:t>
            </w:r>
          </w:p>
        </w:tc>
        <w:tc>
          <w:tcPr>
            <w:tcW w:w="2843" w:type="dxa"/>
            <w:tcBorders>
              <w:top w:val="nil"/>
              <w:left w:val="nil"/>
              <w:bottom w:val="single" w:sz="4" w:space="0" w:color="auto"/>
              <w:right w:val="single" w:sz="4" w:space="0" w:color="auto"/>
            </w:tcBorders>
            <w:shd w:val="clear" w:color="auto" w:fill="auto"/>
            <w:noWrap/>
            <w:vAlign w:val="center"/>
            <w:hideMark/>
          </w:tcPr>
          <w:p w14:paraId="5587AFEC"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COCINA NACIONAL E INTERNACIONAL</w:t>
            </w:r>
          </w:p>
        </w:tc>
        <w:tc>
          <w:tcPr>
            <w:tcW w:w="463" w:type="dxa"/>
            <w:tcBorders>
              <w:top w:val="nil"/>
              <w:left w:val="nil"/>
              <w:bottom w:val="single" w:sz="4" w:space="0" w:color="auto"/>
              <w:right w:val="single" w:sz="4" w:space="0" w:color="auto"/>
            </w:tcBorders>
            <w:shd w:val="clear" w:color="auto" w:fill="auto"/>
            <w:noWrap/>
            <w:vAlign w:val="center"/>
            <w:hideMark/>
          </w:tcPr>
          <w:p w14:paraId="5174DCB5"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240</w:t>
            </w:r>
          </w:p>
        </w:tc>
        <w:tc>
          <w:tcPr>
            <w:tcW w:w="995" w:type="dxa"/>
            <w:tcBorders>
              <w:top w:val="nil"/>
              <w:left w:val="nil"/>
              <w:bottom w:val="single" w:sz="4" w:space="0" w:color="auto"/>
              <w:right w:val="single" w:sz="4" w:space="0" w:color="auto"/>
            </w:tcBorders>
            <w:shd w:val="clear" w:color="auto" w:fill="auto"/>
            <w:noWrap/>
            <w:vAlign w:val="center"/>
            <w:hideMark/>
          </w:tcPr>
          <w:p w14:paraId="0B43DBC8"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PRESENCIAL</w:t>
            </w:r>
          </w:p>
        </w:tc>
        <w:tc>
          <w:tcPr>
            <w:tcW w:w="347" w:type="dxa"/>
            <w:tcBorders>
              <w:top w:val="nil"/>
              <w:left w:val="nil"/>
              <w:bottom w:val="single" w:sz="4" w:space="0" w:color="auto"/>
              <w:right w:val="single" w:sz="4" w:space="0" w:color="auto"/>
            </w:tcBorders>
            <w:shd w:val="clear" w:color="auto" w:fill="auto"/>
            <w:noWrap/>
            <w:vAlign w:val="center"/>
            <w:hideMark/>
          </w:tcPr>
          <w:p w14:paraId="45533AD5"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7,0</w:t>
            </w:r>
          </w:p>
        </w:tc>
        <w:tc>
          <w:tcPr>
            <w:tcW w:w="586" w:type="dxa"/>
            <w:tcBorders>
              <w:top w:val="nil"/>
              <w:left w:val="nil"/>
              <w:bottom w:val="single" w:sz="4" w:space="0" w:color="auto"/>
              <w:right w:val="single" w:sz="4" w:space="0" w:color="auto"/>
            </w:tcBorders>
            <w:shd w:val="clear" w:color="auto" w:fill="auto"/>
            <w:noWrap/>
            <w:vAlign w:val="center"/>
            <w:hideMark/>
          </w:tcPr>
          <w:p w14:paraId="2504D98B"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$2.300</w:t>
            </w:r>
          </w:p>
        </w:tc>
        <w:tc>
          <w:tcPr>
            <w:tcW w:w="384" w:type="dxa"/>
            <w:tcBorders>
              <w:top w:val="nil"/>
              <w:left w:val="nil"/>
              <w:bottom w:val="single" w:sz="4" w:space="0" w:color="auto"/>
              <w:right w:val="single" w:sz="4" w:space="0" w:color="auto"/>
            </w:tcBorders>
            <w:shd w:val="clear" w:color="auto" w:fill="auto"/>
            <w:noWrap/>
            <w:vAlign w:val="center"/>
            <w:hideMark/>
          </w:tcPr>
          <w:p w14:paraId="461A6D02"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25</w:t>
            </w:r>
          </w:p>
        </w:tc>
        <w:tc>
          <w:tcPr>
            <w:tcW w:w="384" w:type="dxa"/>
            <w:tcBorders>
              <w:top w:val="nil"/>
              <w:left w:val="nil"/>
              <w:bottom w:val="single" w:sz="4" w:space="0" w:color="auto"/>
              <w:right w:val="single" w:sz="4" w:space="0" w:color="auto"/>
            </w:tcBorders>
            <w:shd w:val="clear" w:color="auto" w:fill="auto"/>
            <w:noWrap/>
            <w:vAlign w:val="center"/>
            <w:hideMark/>
          </w:tcPr>
          <w:p w14:paraId="7ED4B273"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25</w:t>
            </w:r>
          </w:p>
        </w:tc>
      </w:tr>
      <w:tr w:rsidR="000C2CC2" w:rsidRPr="000C2CC2" w14:paraId="44D69AE1" w14:textId="77777777" w:rsidTr="000C2CC2">
        <w:trPr>
          <w:trHeight w:val="225"/>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5C599FEE"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DESPEGA MIPE</w:t>
            </w:r>
          </w:p>
        </w:tc>
        <w:tc>
          <w:tcPr>
            <w:tcW w:w="463" w:type="dxa"/>
            <w:tcBorders>
              <w:top w:val="nil"/>
              <w:left w:val="nil"/>
              <w:bottom w:val="single" w:sz="4" w:space="0" w:color="auto"/>
              <w:right w:val="single" w:sz="4" w:space="0" w:color="auto"/>
            </w:tcBorders>
            <w:shd w:val="clear" w:color="auto" w:fill="auto"/>
            <w:noWrap/>
            <w:vAlign w:val="center"/>
            <w:hideMark/>
          </w:tcPr>
          <w:p w14:paraId="75594DD1"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1</w:t>
            </w:r>
          </w:p>
        </w:tc>
        <w:tc>
          <w:tcPr>
            <w:tcW w:w="546" w:type="dxa"/>
            <w:tcBorders>
              <w:top w:val="nil"/>
              <w:left w:val="nil"/>
              <w:bottom w:val="single" w:sz="4" w:space="0" w:color="auto"/>
              <w:right w:val="single" w:sz="4" w:space="0" w:color="auto"/>
            </w:tcBorders>
            <w:shd w:val="clear" w:color="auto" w:fill="auto"/>
            <w:noWrap/>
            <w:vAlign w:val="center"/>
            <w:hideMark/>
          </w:tcPr>
          <w:p w14:paraId="7E0B3B64"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23853</w:t>
            </w:r>
          </w:p>
        </w:tc>
        <w:tc>
          <w:tcPr>
            <w:tcW w:w="998" w:type="dxa"/>
            <w:tcBorders>
              <w:top w:val="nil"/>
              <w:left w:val="nil"/>
              <w:bottom w:val="single" w:sz="4" w:space="0" w:color="auto"/>
              <w:right w:val="single" w:sz="4" w:space="0" w:color="auto"/>
            </w:tcBorders>
            <w:shd w:val="clear" w:color="auto" w:fill="auto"/>
            <w:noWrap/>
            <w:vAlign w:val="center"/>
            <w:hideMark/>
          </w:tcPr>
          <w:p w14:paraId="0FF25DE6"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76844619-9</w:t>
            </w:r>
          </w:p>
        </w:tc>
        <w:tc>
          <w:tcPr>
            <w:tcW w:w="2728" w:type="dxa"/>
            <w:tcBorders>
              <w:top w:val="nil"/>
              <w:left w:val="nil"/>
              <w:bottom w:val="single" w:sz="4" w:space="0" w:color="auto"/>
              <w:right w:val="single" w:sz="4" w:space="0" w:color="auto"/>
            </w:tcBorders>
            <w:shd w:val="clear" w:color="auto" w:fill="auto"/>
            <w:noWrap/>
            <w:vAlign w:val="center"/>
            <w:hideMark/>
          </w:tcPr>
          <w:p w14:paraId="6008E9B0"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ACADEMIA INNOVA SPA</w:t>
            </w:r>
          </w:p>
        </w:tc>
        <w:tc>
          <w:tcPr>
            <w:tcW w:w="1985" w:type="dxa"/>
            <w:tcBorders>
              <w:top w:val="nil"/>
              <w:left w:val="nil"/>
              <w:bottom w:val="single" w:sz="4" w:space="0" w:color="auto"/>
              <w:right w:val="single" w:sz="4" w:space="0" w:color="auto"/>
            </w:tcBorders>
            <w:shd w:val="clear" w:color="auto" w:fill="auto"/>
            <w:noWrap/>
            <w:vAlign w:val="center"/>
            <w:hideMark/>
          </w:tcPr>
          <w:p w14:paraId="50F9FA6D"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 ARICA Y PARINACOTA</w:t>
            </w:r>
          </w:p>
        </w:tc>
        <w:tc>
          <w:tcPr>
            <w:tcW w:w="1417" w:type="dxa"/>
            <w:tcBorders>
              <w:top w:val="nil"/>
              <w:left w:val="nil"/>
              <w:bottom w:val="single" w:sz="4" w:space="0" w:color="auto"/>
              <w:right w:val="single" w:sz="4" w:space="0" w:color="auto"/>
            </w:tcBorders>
            <w:shd w:val="clear" w:color="auto" w:fill="auto"/>
            <w:noWrap/>
            <w:vAlign w:val="center"/>
            <w:hideMark/>
          </w:tcPr>
          <w:p w14:paraId="2108FA3F"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ARICA</w:t>
            </w:r>
          </w:p>
        </w:tc>
        <w:tc>
          <w:tcPr>
            <w:tcW w:w="701" w:type="dxa"/>
            <w:tcBorders>
              <w:top w:val="nil"/>
              <w:left w:val="nil"/>
              <w:bottom w:val="single" w:sz="4" w:space="0" w:color="auto"/>
              <w:right w:val="single" w:sz="4" w:space="0" w:color="auto"/>
            </w:tcBorders>
            <w:shd w:val="clear" w:color="auto" w:fill="auto"/>
            <w:noWrap/>
            <w:vAlign w:val="center"/>
            <w:hideMark/>
          </w:tcPr>
          <w:p w14:paraId="707503C6"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PF0549</w:t>
            </w:r>
          </w:p>
        </w:tc>
        <w:tc>
          <w:tcPr>
            <w:tcW w:w="2843" w:type="dxa"/>
            <w:tcBorders>
              <w:top w:val="nil"/>
              <w:left w:val="nil"/>
              <w:bottom w:val="single" w:sz="4" w:space="0" w:color="auto"/>
              <w:right w:val="single" w:sz="4" w:space="0" w:color="auto"/>
            </w:tcBorders>
            <w:shd w:val="clear" w:color="auto" w:fill="auto"/>
            <w:noWrap/>
            <w:vAlign w:val="center"/>
            <w:hideMark/>
          </w:tcPr>
          <w:p w14:paraId="541EA84F"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ADMINISTRACIÓN DE REDES SOCIALES</w:t>
            </w:r>
          </w:p>
        </w:tc>
        <w:tc>
          <w:tcPr>
            <w:tcW w:w="463" w:type="dxa"/>
            <w:tcBorders>
              <w:top w:val="nil"/>
              <w:left w:val="nil"/>
              <w:bottom w:val="single" w:sz="4" w:space="0" w:color="auto"/>
              <w:right w:val="single" w:sz="4" w:space="0" w:color="auto"/>
            </w:tcBorders>
            <w:shd w:val="clear" w:color="auto" w:fill="auto"/>
            <w:noWrap/>
            <w:vAlign w:val="center"/>
            <w:hideMark/>
          </w:tcPr>
          <w:p w14:paraId="372BAF66"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214</w:t>
            </w:r>
          </w:p>
        </w:tc>
        <w:tc>
          <w:tcPr>
            <w:tcW w:w="995" w:type="dxa"/>
            <w:tcBorders>
              <w:top w:val="nil"/>
              <w:left w:val="nil"/>
              <w:bottom w:val="single" w:sz="4" w:space="0" w:color="auto"/>
              <w:right w:val="single" w:sz="4" w:space="0" w:color="auto"/>
            </w:tcBorders>
            <w:shd w:val="clear" w:color="auto" w:fill="auto"/>
            <w:noWrap/>
            <w:vAlign w:val="center"/>
            <w:hideMark/>
          </w:tcPr>
          <w:p w14:paraId="21F4A796"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E-LEARNING</w:t>
            </w:r>
          </w:p>
        </w:tc>
        <w:tc>
          <w:tcPr>
            <w:tcW w:w="347" w:type="dxa"/>
            <w:tcBorders>
              <w:top w:val="nil"/>
              <w:left w:val="nil"/>
              <w:bottom w:val="single" w:sz="4" w:space="0" w:color="auto"/>
              <w:right w:val="single" w:sz="4" w:space="0" w:color="auto"/>
            </w:tcBorders>
            <w:shd w:val="clear" w:color="auto" w:fill="auto"/>
            <w:noWrap/>
            <w:vAlign w:val="center"/>
            <w:hideMark/>
          </w:tcPr>
          <w:p w14:paraId="41CDDC91"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7,0</w:t>
            </w:r>
          </w:p>
        </w:tc>
        <w:tc>
          <w:tcPr>
            <w:tcW w:w="586" w:type="dxa"/>
            <w:tcBorders>
              <w:top w:val="nil"/>
              <w:left w:val="nil"/>
              <w:bottom w:val="single" w:sz="4" w:space="0" w:color="auto"/>
              <w:right w:val="single" w:sz="4" w:space="0" w:color="auto"/>
            </w:tcBorders>
            <w:shd w:val="clear" w:color="auto" w:fill="auto"/>
            <w:noWrap/>
            <w:vAlign w:val="center"/>
            <w:hideMark/>
          </w:tcPr>
          <w:p w14:paraId="11936D90"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$1.200</w:t>
            </w:r>
          </w:p>
        </w:tc>
        <w:tc>
          <w:tcPr>
            <w:tcW w:w="384" w:type="dxa"/>
            <w:tcBorders>
              <w:top w:val="nil"/>
              <w:left w:val="nil"/>
              <w:bottom w:val="single" w:sz="4" w:space="0" w:color="auto"/>
              <w:right w:val="single" w:sz="4" w:space="0" w:color="auto"/>
            </w:tcBorders>
            <w:shd w:val="clear" w:color="auto" w:fill="auto"/>
            <w:noWrap/>
            <w:vAlign w:val="center"/>
            <w:hideMark/>
          </w:tcPr>
          <w:p w14:paraId="5FDEDA58"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25</w:t>
            </w:r>
          </w:p>
        </w:tc>
        <w:tc>
          <w:tcPr>
            <w:tcW w:w="384" w:type="dxa"/>
            <w:tcBorders>
              <w:top w:val="nil"/>
              <w:left w:val="nil"/>
              <w:bottom w:val="single" w:sz="4" w:space="0" w:color="auto"/>
              <w:right w:val="single" w:sz="4" w:space="0" w:color="auto"/>
            </w:tcBorders>
            <w:shd w:val="clear" w:color="auto" w:fill="auto"/>
            <w:noWrap/>
            <w:vAlign w:val="center"/>
            <w:hideMark/>
          </w:tcPr>
          <w:p w14:paraId="036B422E"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25</w:t>
            </w:r>
          </w:p>
        </w:tc>
      </w:tr>
      <w:tr w:rsidR="000C2CC2" w:rsidRPr="000C2CC2" w14:paraId="7DD8C681" w14:textId="77777777" w:rsidTr="000C2CC2">
        <w:trPr>
          <w:trHeight w:val="225"/>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78007E1B"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DESPEGA MIPE</w:t>
            </w:r>
          </w:p>
        </w:tc>
        <w:tc>
          <w:tcPr>
            <w:tcW w:w="463" w:type="dxa"/>
            <w:tcBorders>
              <w:top w:val="nil"/>
              <w:left w:val="nil"/>
              <w:bottom w:val="single" w:sz="4" w:space="0" w:color="auto"/>
              <w:right w:val="single" w:sz="4" w:space="0" w:color="auto"/>
            </w:tcBorders>
            <w:shd w:val="clear" w:color="auto" w:fill="auto"/>
            <w:noWrap/>
            <w:vAlign w:val="center"/>
            <w:hideMark/>
          </w:tcPr>
          <w:p w14:paraId="45F2BFE1"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w:t>
            </w:r>
          </w:p>
        </w:tc>
        <w:tc>
          <w:tcPr>
            <w:tcW w:w="546" w:type="dxa"/>
            <w:tcBorders>
              <w:top w:val="nil"/>
              <w:left w:val="nil"/>
              <w:bottom w:val="single" w:sz="4" w:space="0" w:color="auto"/>
              <w:right w:val="single" w:sz="4" w:space="0" w:color="auto"/>
            </w:tcBorders>
            <w:shd w:val="clear" w:color="auto" w:fill="auto"/>
            <w:noWrap/>
            <w:vAlign w:val="center"/>
            <w:hideMark/>
          </w:tcPr>
          <w:p w14:paraId="0CB7EE23"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23905</w:t>
            </w:r>
          </w:p>
        </w:tc>
        <w:tc>
          <w:tcPr>
            <w:tcW w:w="998" w:type="dxa"/>
            <w:tcBorders>
              <w:top w:val="nil"/>
              <w:left w:val="nil"/>
              <w:bottom w:val="single" w:sz="4" w:space="0" w:color="auto"/>
              <w:right w:val="single" w:sz="4" w:space="0" w:color="auto"/>
            </w:tcBorders>
            <w:shd w:val="clear" w:color="auto" w:fill="auto"/>
            <w:noWrap/>
            <w:vAlign w:val="center"/>
            <w:hideMark/>
          </w:tcPr>
          <w:p w14:paraId="07376E90"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76844619-9</w:t>
            </w:r>
          </w:p>
        </w:tc>
        <w:tc>
          <w:tcPr>
            <w:tcW w:w="2728" w:type="dxa"/>
            <w:tcBorders>
              <w:top w:val="nil"/>
              <w:left w:val="nil"/>
              <w:bottom w:val="single" w:sz="4" w:space="0" w:color="auto"/>
              <w:right w:val="single" w:sz="4" w:space="0" w:color="auto"/>
            </w:tcBorders>
            <w:shd w:val="clear" w:color="auto" w:fill="auto"/>
            <w:noWrap/>
            <w:vAlign w:val="center"/>
            <w:hideMark/>
          </w:tcPr>
          <w:p w14:paraId="7499467A"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ACADEMIA INNOVA SPA</w:t>
            </w:r>
          </w:p>
        </w:tc>
        <w:tc>
          <w:tcPr>
            <w:tcW w:w="1985" w:type="dxa"/>
            <w:tcBorders>
              <w:top w:val="nil"/>
              <w:left w:val="nil"/>
              <w:bottom w:val="single" w:sz="4" w:space="0" w:color="auto"/>
              <w:right w:val="single" w:sz="4" w:space="0" w:color="auto"/>
            </w:tcBorders>
            <w:shd w:val="clear" w:color="auto" w:fill="auto"/>
            <w:noWrap/>
            <w:vAlign w:val="center"/>
            <w:hideMark/>
          </w:tcPr>
          <w:p w14:paraId="3731B10E"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 ARICA Y PARINACOTA</w:t>
            </w:r>
          </w:p>
        </w:tc>
        <w:tc>
          <w:tcPr>
            <w:tcW w:w="1417" w:type="dxa"/>
            <w:tcBorders>
              <w:top w:val="nil"/>
              <w:left w:val="nil"/>
              <w:bottom w:val="single" w:sz="4" w:space="0" w:color="auto"/>
              <w:right w:val="single" w:sz="4" w:space="0" w:color="auto"/>
            </w:tcBorders>
            <w:shd w:val="clear" w:color="auto" w:fill="auto"/>
            <w:noWrap/>
            <w:vAlign w:val="center"/>
            <w:hideMark/>
          </w:tcPr>
          <w:p w14:paraId="08622DF2"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ARICA</w:t>
            </w:r>
          </w:p>
        </w:tc>
        <w:tc>
          <w:tcPr>
            <w:tcW w:w="701" w:type="dxa"/>
            <w:tcBorders>
              <w:top w:val="nil"/>
              <w:left w:val="nil"/>
              <w:bottom w:val="single" w:sz="4" w:space="0" w:color="auto"/>
              <w:right w:val="single" w:sz="4" w:space="0" w:color="auto"/>
            </w:tcBorders>
            <w:shd w:val="clear" w:color="auto" w:fill="auto"/>
            <w:noWrap/>
            <w:vAlign w:val="center"/>
            <w:hideMark/>
          </w:tcPr>
          <w:p w14:paraId="398957CF"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PF0727</w:t>
            </w:r>
          </w:p>
        </w:tc>
        <w:tc>
          <w:tcPr>
            <w:tcW w:w="2843" w:type="dxa"/>
            <w:tcBorders>
              <w:top w:val="nil"/>
              <w:left w:val="nil"/>
              <w:bottom w:val="single" w:sz="4" w:space="0" w:color="auto"/>
              <w:right w:val="single" w:sz="4" w:space="0" w:color="auto"/>
            </w:tcBorders>
            <w:shd w:val="clear" w:color="auto" w:fill="auto"/>
            <w:noWrap/>
            <w:vAlign w:val="center"/>
            <w:hideMark/>
          </w:tcPr>
          <w:p w14:paraId="64FA7132"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FORMULACIÓN DE PROYECTOS DE MICROEMPRENDIMIENTO</w:t>
            </w:r>
          </w:p>
        </w:tc>
        <w:tc>
          <w:tcPr>
            <w:tcW w:w="463" w:type="dxa"/>
            <w:tcBorders>
              <w:top w:val="nil"/>
              <w:left w:val="nil"/>
              <w:bottom w:val="single" w:sz="4" w:space="0" w:color="auto"/>
              <w:right w:val="single" w:sz="4" w:space="0" w:color="auto"/>
            </w:tcBorders>
            <w:shd w:val="clear" w:color="auto" w:fill="auto"/>
            <w:noWrap/>
            <w:vAlign w:val="center"/>
            <w:hideMark/>
          </w:tcPr>
          <w:p w14:paraId="76D57290"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70</w:t>
            </w:r>
          </w:p>
        </w:tc>
        <w:tc>
          <w:tcPr>
            <w:tcW w:w="995" w:type="dxa"/>
            <w:tcBorders>
              <w:top w:val="nil"/>
              <w:left w:val="nil"/>
              <w:bottom w:val="single" w:sz="4" w:space="0" w:color="auto"/>
              <w:right w:val="single" w:sz="4" w:space="0" w:color="auto"/>
            </w:tcBorders>
            <w:shd w:val="clear" w:color="auto" w:fill="auto"/>
            <w:noWrap/>
            <w:vAlign w:val="center"/>
            <w:hideMark/>
          </w:tcPr>
          <w:p w14:paraId="7598F1A0"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E-LEARNING</w:t>
            </w:r>
          </w:p>
        </w:tc>
        <w:tc>
          <w:tcPr>
            <w:tcW w:w="347" w:type="dxa"/>
            <w:tcBorders>
              <w:top w:val="nil"/>
              <w:left w:val="nil"/>
              <w:bottom w:val="single" w:sz="4" w:space="0" w:color="auto"/>
              <w:right w:val="single" w:sz="4" w:space="0" w:color="auto"/>
            </w:tcBorders>
            <w:shd w:val="clear" w:color="auto" w:fill="auto"/>
            <w:noWrap/>
            <w:vAlign w:val="center"/>
            <w:hideMark/>
          </w:tcPr>
          <w:p w14:paraId="077A75F3"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7,0</w:t>
            </w:r>
          </w:p>
        </w:tc>
        <w:tc>
          <w:tcPr>
            <w:tcW w:w="586" w:type="dxa"/>
            <w:tcBorders>
              <w:top w:val="nil"/>
              <w:left w:val="nil"/>
              <w:bottom w:val="single" w:sz="4" w:space="0" w:color="auto"/>
              <w:right w:val="single" w:sz="4" w:space="0" w:color="auto"/>
            </w:tcBorders>
            <w:shd w:val="clear" w:color="auto" w:fill="auto"/>
            <w:noWrap/>
            <w:vAlign w:val="center"/>
            <w:hideMark/>
          </w:tcPr>
          <w:p w14:paraId="000B9145"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$1.600</w:t>
            </w:r>
          </w:p>
        </w:tc>
        <w:tc>
          <w:tcPr>
            <w:tcW w:w="384" w:type="dxa"/>
            <w:tcBorders>
              <w:top w:val="nil"/>
              <w:left w:val="nil"/>
              <w:bottom w:val="single" w:sz="4" w:space="0" w:color="auto"/>
              <w:right w:val="single" w:sz="4" w:space="0" w:color="auto"/>
            </w:tcBorders>
            <w:shd w:val="clear" w:color="auto" w:fill="auto"/>
            <w:noWrap/>
            <w:vAlign w:val="center"/>
            <w:hideMark/>
          </w:tcPr>
          <w:p w14:paraId="56D0BB10"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25</w:t>
            </w:r>
          </w:p>
        </w:tc>
        <w:tc>
          <w:tcPr>
            <w:tcW w:w="384" w:type="dxa"/>
            <w:tcBorders>
              <w:top w:val="nil"/>
              <w:left w:val="nil"/>
              <w:bottom w:val="single" w:sz="4" w:space="0" w:color="auto"/>
              <w:right w:val="single" w:sz="4" w:space="0" w:color="auto"/>
            </w:tcBorders>
            <w:shd w:val="clear" w:color="auto" w:fill="auto"/>
            <w:noWrap/>
            <w:vAlign w:val="center"/>
            <w:hideMark/>
          </w:tcPr>
          <w:p w14:paraId="20A53B18"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25</w:t>
            </w:r>
          </w:p>
        </w:tc>
      </w:tr>
      <w:tr w:rsidR="000C2CC2" w:rsidRPr="000C2CC2" w14:paraId="79723075" w14:textId="77777777" w:rsidTr="000C2CC2">
        <w:trPr>
          <w:trHeight w:val="225"/>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00444B50"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DESPEGA MIPE</w:t>
            </w:r>
          </w:p>
        </w:tc>
        <w:tc>
          <w:tcPr>
            <w:tcW w:w="463" w:type="dxa"/>
            <w:tcBorders>
              <w:top w:val="nil"/>
              <w:left w:val="nil"/>
              <w:bottom w:val="single" w:sz="4" w:space="0" w:color="auto"/>
              <w:right w:val="single" w:sz="4" w:space="0" w:color="auto"/>
            </w:tcBorders>
            <w:shd w:val="clear" w:color="auto" w:fill="auto"/>
            <w:noWrap/>
            <w:vAlign w:val="center"/>
            <w:hideMark/>
          </w:tcPr>
          <w:p w14:paraId="5709E6B2"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3</w:t>
            </w:r>
          </w:p>
        </w:tc>
        <w:tc>
          <w:tcPr>
            <w:tcW w:w="546" w:type="dxa"/>
            <w:tcBorders>
              <w:top w:val="nil"/>
              <w:left w:val="nil"/>
              <w:bottom w:val="single" w:sz="4" w:space="0" w:color="auto"/>
              <w:right w:val="single" w:sz="4" w:space="0" w:color="auto"/>
            </w:tcBorders>
            <w:shd w:val="clear" w:color="auto" w:fill="auto"/>
            <w:noWrap/>
            <w:vAlign w:val="center"/>
            <w:hideMark/>
          </w:tcPr>
          <w:p w14:paraId="31E42211"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23914</w:t>
            </w:r>
          </w:p>
        </w:tc>
        <w:tc>
          <w:tcPr>
            <w:tcW w:w="998" w:type="dxa"/>
            <w:tcBorders>
              <w:top w:val="nil"/>
              <w:left w:val="nil"/>
              <w:bottom w:val="single" w:sz="4" w:space="0" w:color="auto"/>
              <w:right w:val="single" w:sz="4" w:space="0" w:color="auto"/>
            </w:tcBorders>
            <w:shd w:val="clear" w:color="auto" w:fill="auto"/>
            <w:noWrap/>
            <w:vAlign w:val="center"/>
            <w:hideMark/>
          </w:tcPr>
          <w:p w14:paraId="17FBC184"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76844619-9</w:t>
            </w:r>
          </w:p>
        </w:tc>
        <w:tc>
          <w:tcPr>
            <w:tcW w:w="2728" w:type="dxa"/>
            <w:tcBorders>
              <w:top w:val="nil"/>
              <w:left w:val="nil"/>
              <w:bottom w:val="single" w:sz="4" w:space="0" w:color="auto"/>
              <w:right w:val="single" w:sz="4" w:space="0" w:color="auto"/>
            </w:tcBorders>
            <w:shd w:val="clear" w:color="auto" w:fill="auto"/>
            <w:noWrap/>
            <w:vAlign w:val="center"/>
            <w:hideMark/>
          </w:tcPr>
          <w:p w14:paraId="303BA88A"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ACADEMIA INNOVA SPA</w:t>
            </w:r>
          </w:p>
        </w:tc>
        <w:tc>
          <w:tcPr>
            <w:tcW w:w="1985" w:type="dxa"/>
            <w:tcBorders>
              <w:top w:val="nil"/>
              <w:left w:val="nil"/>
              <w:bottom w:val="single" w:sz="4" w:space="0" w:color="auto"/>
              <w:right w:val="single" w:sz="4" w:space="0" w:color="auto"/>
            </w:tcBorders>
            <w:shd w:val="clear" w:color="auto" w:fill="auto"/>
            <w:noWrap/>
            <w:vAlign w:val="center"/>
            <w:hideMark/>
          </w:tcPr>
          <w:p w14:paraId="7BBD89D3"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 ARICA Y PARINACOTA</w:t>
            </w:r>
          </w:p>
        </w:tc>
        <w:tc>
          <w:tcPr>
            <w:tcW w:w="1417" w:type="dxa"/>
            <w:tcBorders>
              <w:top w:val="nil"/>
              <w:left w:val="nil"/>
              <w:bottom w:val="single" w:sz="4" w:space="0" w:color="auto"/>
              <w:right w:val="single" w:sz="4" w:space="0" w:color="auto"/>
            </w:tcBorders>
            <w:shd w:val="clear" w:color="auto" w:fill="auto"/>
            <w:noWrap/>
            <w:vAlign w:val="center"/>
            <w:hideMark/>
          </w:tcPr>
          <w:p w14:paraId="315D5FBC"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ARICA</w:t>
            </w:r>
          </w:p>
        </w:tc>
        <w:tc>
          <w:tcPr>
            <w:tcW w:w="701" w:type="dxa"/>
            <w:tcBorders>
              <w:top w:val="nil"/>
              <w:left w:val="nil"/>
              <w:bottom w:val="single" w:sz="4" w:space="0" w:color="auto"/>
              <w:right w:val="single" w:sz="4" w:space="0" w:color="auto"/>
            </w:tcBorders>
            <w:shd w:val="clear" w:color="auto" w:fill="auto"/>
            <w:noWrap/>
            <w:vAlign w:val="center"/>
            <w:hideMark/>
          </w:tcPr>
          <w:p w14:paraId="662E8157"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PF0993</w:t>
            </w:r>
          </w:p>
        </w:tc>
        <w:tc>
          <w:tcPr>
            <w:tcW w:w="2843" w:type="dxa"/>
            <w:tcBorders>
              <w:top w:val="nil"/>
              <w:left w:val="nil"/>
              <w:bottom w:val="single" w:sz="4" w:space="0" w:color="auto"/>
              <w:right w:val="single" w:sz="4" w:space="0" w:color="auto"/>
            </w:tcBorders>
            <w:shd w:val="clear" w:color="auto" w:fill="auto"/>
            <w:noWrap/>
            <w:vAlign w:val="center"/>
            <w:hideMark/>
          </w:tcPr>
          <w:p w14:paraId="2124E2D7"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GESTIÓN ADMINISTRATIVA, FINANCIERA Y CONTABLE EN MYPES</w:t>
            </w:r>
          </w:p>
        </w:tc>
        <w:tc>
          <w:tcPr>
            <w:tcW w:w="463" w:type="dxa"/>
            <w:tcBorders>
              <w:top w:val="nil"/>
              <w:left w:val="nil"/>
              <w:bottom w:val="single" w:sz="4" w:space="0" w:color="auto"/>
              <w:right w:val="single" w:sz="4" w:space="0" w:color="auto"/>
            </w:tcBorders>
            <w:shd w:val="clear" w:color="auto" w:fill="auto"/>
            <w:noWrap/>
            <w:vAlign w:val="center"/>
            <w:hideMark/>
          </w:tcPr>
          <w:p w14:paraId="1F1F0BBA"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140</w:t>
            </w:r>
          </w:p>
        </w:tc>
        <w:tc>
          <w:tcPr>
            <w:tcW w:w="995" w:type="dxa"/>
            <w:tcBorders>
              <w:top w:val="nil"/>
              <w:left w:val="nil"/>
              <w:bottom w:val="single" w:sz="4" w:space="0" w:color="auto"/>
              <w:right w:val="single" w:sz="4" w:space="0" w:color="auto"/>
            </w:tcBorders>
            <w:shd w:val="clear" w:color="auto" w:fill="auto"/>
            <w:noWrap/>
            <w:vAlign w:val="center"/>
            <w:hideMark/>
          </w:tcPr>
          <w:p w14:paraId="0511AC33"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E-LEARNING</w:t>
            </w:r>
          </w:p>
        </w:tc>
        <w:tc>
          <w:tcPr>
            <w:tcW w:w="347" w:type="dxa"/>
            <w:tcBorders>
              <w:top w:val="nil"/>
              <w:left w:val="nil"/>
              <w:bottom w:val="single" w:sz="4" w:space="0" w:color="auto"/>
              <w:right w:val="single" w:sz="4" w:space="0" w:color="auto"/>
            </w:tcBorders>
            <w:shd w:val="clear" w:color="auto" w:fill="auto"/>
            <w:noWrap/>
            <w:vAlign w:val="center"/>
            <w:hideMark/>
          </w:tcPr>
          <w:p w14:paraId="1207DAE6"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7,0</w:t>
            </w:r>
          </w:p>
        </w:tc>
        <w:tc>
          <w:tcPr>
            <w:tcW w:w="586" w:type="dxa"/>
            <w:tcBorders>
              <w:top w:val="nil"/>
              <w:left w:val="nil"/>
              <w:bottom w:val="single" w:sz="4" w:space="0" w:color="auto"/>
              <w:right w:val="single" w:sz="4" w:space="0" w:color="auto"/>
            </w:tcBorders>
            <w:shd w:val="clear" w:color="auto" w:fill="auto"/>
            <w:noWrap/>
            <w:vAlign w:val="center"/>
            <w:hideMark/>
          </w:tcPr>
          <w:p w14:paraId="52657023"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$1.500</w:t>
            </w:r>
          </w:p>
        </w:tc>
        <w:tc>
          <w:tcPr>
            <w:tcW w:w="384" w:type="dxa"/>
            <w:tcBorders>
              <w:top w:val="nil"/>
              <w:left w:val="nil"/>
              <w:bottom w:val="single" w:sz="4" w:space="0" w:color="auto"/>
              <w:right w:val="single" w:sz="4" w:space="0" w:color="auto"/>
            </w:tcBorders>
            <w:shd w:val="clear" w:color="auto" w:fill="auto"/>
            <w:noWrap/>
            <w:vAlign w:val="center"/>
            <w:hideMark/>
          </w:tcPr>
          <w:p w14:paraId="188BCC9A"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25</w:t>
            </w:r>
          </w:p>
        </w:tc>
        <w:tc>
          <w:tcPr>
            <w:tcW w:w="384" w:type="dxa"/>
            <w:tcBorders>
              <w:top w:val="nil"/>
              <w:left w:val="nil"/>
              <w:bottom w:val="single" w:sz="4" w:space="0" w:color="auto"/>
              <w:right w:val="single" w:sz="4" w:space="0" w:color="auto"/>
            </w:tcBorders>
            <w:shd w:val="clear" w:color="auto" w:fill="auto"/>
            <w:noWrap/>
            <w:vAlign w:val="center"/>
            <w:hideMark/>
          </w:tcPr>
          <w:p w14:paraId="4634FA46"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25</w:t>
            </w:r>
          </w:p>
        </w:tc>
      </w:tr>
      <w:tr w:rsidR="000C2CC2" w:rsidRPr="000C2CC2" w14:paraId="5DCED339" w14:textId="77777777" w:rsidTr="000C2CC2">
        <w:trPr>
          <w:trHeight w:val="225"/>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2CBA0153"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DESPEGA MIPE</w:t>
            </w:r>
          </w:p>
        </w:tc>
        <w:tc>
          <w:tcPr>
            <w:tcW w:w="463" w:type="dxa"/>
            <w:tcBorders>
              <w:top w:val="nil"/>
              <w:left w:val="nil"/>
              <w:bottom w:val="single" w:sz="4" w:space="0" w:color="auto"/>
              <w:right w:val="single" w:sz="4" w:space="0" w:color="auto"/>
            </w:tcBorders>
            <w:shd w:val="clear" w:color="auto" w:fill="auto"/>
            <w:noWrap/>
            <w:vAlign w:val="center"/>
            <w:hideMark/>
          </w:tcPr>
          <w:p w14:paraId="76D19AB3"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4</w:t>
            </w:r>
          </w:p>
        </w:tc>
        <w:tc>
          <w:tcPr>
            <w:tcW w:w="546" w:type="dxa"/>
            <w:tcBorders>
              <w:top w:val="nil"/>
              <w:left w:val="nil"/>
              <w:bottom w:val="single" w:sz="4" w:space="0" w:color="auto"/>
              <w:right w:val="single" w:sz="4" w:space="0" w:color="auto"/>
            </w:tcBorders>
            <w:shd w:val="clear" w:color="auto" w:fill="auto"/>
            <w:noWrap/>
            <w:vAlign w:val="center"/>
            <w:hideMark/>
          </w:tcPr>
          <w:p w14:paraId="6228C527"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23924</w:t>
            </w:r>
          </w:p>
        </w:tc>
        <w:tc>
          <w:tcPr>
            <w:tcW w:w="998" w:type="dxa"/>
            <w:tcBorders>
              <w:top w:val="nil"/>
              <w:left w:val="nil"/>
              <w:bottom w:val="single" w:sz="4" w:space="0" w:color="auto"/>
              <w:right w:val="single" w:sz="4" w:space="0" w:color="auto"/>
            </w:tcBorders>
            <w:shd w:val="clear" w:color="auto" w:fill="auto"/>
            <w:noWrap/>
            <w:vAlign w:val="center"/>
            <w:hideMark/>
          </w:tcPr>
          <w:p w14:paraId="51205A62"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76844619-9</w:t>
            </w:r>
          </w:p>
        </w:tc>
        <w:tc>
          <w:tcPr>
            <w:tcW w:w="2728" w:type="dxa"/>
            <w:tcBorders>
              <w:top w:val="nil"/>
              <w:left w:val="nil"/>
              <w:bottom w:val="single" w:sz="4" w:space="0" w:color="auto"/>
              <w:right w:val="single" w:sz="4" w:space="0" w:color="auto"/>
            </w:tcBorders>
            <w:shd w:val="clear" w:color="auto" w:fill="auto"/>
            <w:noWrap/>
            <w:vAlign w:val="center"/>
            <w:hideMark/>
          </w:tcPr>
          <w:p w14:paraId="61384D0C"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ACADEMIA INNOVA SPA</w:t>
            </w:r>
          </w:p>
        </w:tc>
        <w:tc>
          <w:tcPr>
            <w:tcW w:w="1985" w:type="dxa"/>
            <w:tcBorders>
              <w:top w:val="nil"/>
              <w:left w:val="nil"/>
              <w:bottom w:val="single" w:sz="4" w:space="0" w:color="auto"/>
              <w:right w:val="single" w:sz="4" w:space="0" w:color="auto"/>
            </w:tcBorders>
            <w:shd w:val="clear" w:color="auto" w:fill="auto"/>
            <w:noWrap/>
            <w:vAlign w:val="center"/>
            <w:hideMark/>
          </w:tcPr>
          <w:p w14:paraId="47F0B155"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 ARICA Y PARINACOTA</w:t>
            </w:r>
          </w:p>
        </w:tc>
        <w:tc>
          <w:tcPr>
            <w:tcW w:w="1417" w:type="dxa"/>
            <w:tcBorders>
              <w:top w:val="nil"/>
              <w:left w:val="nil"/>
              <w:bottom w:val="single" w:sz="4" w:space="0" w:color="auto"/>
              <w:right w:val="single" w:sz="4" w:space="0" w:color="auto"/>
            </w:tcBorders>
            <w:shd w:val="clear" w:color="auto" w:fill="auto"/>
            <w:noWrap/>
            <w:vAlign w:val="center"/>
            <w:hideMark/>
          </w:tcPr>
          <w:p w14:paraId="77CFD9E6"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ARICA</w:t>
            </w:r>
          </w:p>
        </w:tc>
        <w:tc>
          <w:tcPr>
            <w:tcW w:w="701" w:type="dxa"/>
            <w:tcBorders>
              <w:top w:val="nil"/>
              <w:left w:val="nil"/>
              <w:bottom w:val="single" w:sz="4" w:space="0" w:color="auto"/>
              <w:right w:val="single" w:sz="4" w:space="0" w:color="auto"/>
            </w:tcBorders>
            <w:shd w:val="clear" w:color="auto" w:fill="auto"/>
            <w:noWrap/>
            <w:vAlign w:val="center"/>
            <w:hideMark/>
          </w:tcPr>
          <w:p w14:paraId="7BE74C74"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PF0982</w:t>
            </w:r>
          </w:p>
        </w:tc>
        <w:tc>
          <w:tcPr>
            <w:tcW w:w="2843" w:type="dxa"/>
            <w:tcBorders>
              <w:top w:val="nil"/>
              <w:left w:val="nil"/>
              <w:bottom w:val="single" w:sz="4" w:space="0" w:color="auto"/>
              <w:right w:val="single" w:sz="4" w:space="0" w:color="auto"/>
            </w:tcBorders>
            <w:shd w:val="clear" w:color="auto" w:fill="auto"/>
            <w:noWrap/>
            <w:vAlign w:val="center"/>
            <w:hideMark/>
          </w:tcPr>
          <w:p w14:paraId="736D00BD"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GESTOR DE COMERCIO ELECTRÓNICO EN MYPES</w:t>
            </w:r>
          </w:p>
        </w:tc>
        <w:tc>
          <w:tcPr>
            <w:tcW w:w="463" w:type="dxa"/>
            <w:tcBorders>
              <w:top w:val="nil"/>
              <w:left w:val="nil"/>
              <w:bottom w:val="single" w:sz="4" w:space="0" w:color="auto"/>
              <w:right w:val="single" w:sz="4" w:space="0" w:color="auto"/>
            </w:tcBorders>
            <w:shd w:val="clear" w:color="auto" w:fill="auto"/>
            <w:noWrap/>
            <w:vAlign w:val="center"/>
            <w:hideMark/>
          </w:tcPr>
          <w:p w14:paraId="37C24394"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120</w:t>
            </w:r>
          </w:p>
        </w:tc>
        <w:tc>
          <w:tcPr>
            <w:tcW w:w="995" w:type="dxa"/>
            <w:tcBorders>
              <w:top w:val="nil"/>
              <w:left w:val="nil"/>
              <w:bottom w:val="single" w:sz="4" w:space="0" w:color="auto"/>
              <w:right w:val="single" w:sz="4" w:space="0" w:color="auto"/>
            </w:tcBorders>
            <w:shd w:val="clear" w:color="auto" w:fill="auto"/>
            <w:noWrap/>
            <w:vAlign w:val="center"/>
            <w:hideMark/>
          </w:tcPr>
          <w:p w14:paraId="32A7546A"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E-LEARNING</w:t>
            </w:r>
          </w:p>
        </w:tc>
        <w:tc>
          <w:tcPr>
            <w:tcW w:w="347" w:type="dxa"/>
            <w:tcBorders>
              <w:top w:val="nil"/>
              <w:left w:val="nil"/>
              <w:bottom w:val="single" w:sz="4" w:space="0" w:color="auto"/>
              <w:right w:val="single" w:sz="4" w:space="0" w:color="auto"/>
            </w:tcBorders>
            <w:shd w:val="clear" w:color="auto" w:fill="auto"/>
            <w:noWrap/>
            <w:vAlign w:val="center"/>
            <w:hideMark/>
          </w:tcPr>
          <w:p w14:paraId="585E4391"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7,0</w:t>
            </w:r>
          </w:p>
        </w:tc>
        <w:tc>
          <w:tcPr>
            <w:tcW w:w="586" w:type="dxa"/>
            <w:tcBorders>
              <w:top w:val="nil"/>
              <w:left w:val="nil"/>
              <w:bottom w:val="single" w:sz="4" w:space="0" w:color="auto"/>
              <w:right w:val="single" w:sz="4" w:space="0" w:color="auto"/>
            </w:tcBorders>
            <w:shd w:val="clear" w:color="auto" w:fill="auto"/>
            <w:noWrap/>
            <w:vAlign w:val="center"/>
            <w:hideMark/>
          </w:tcPr>
          <w:p w14:paraId="33530272"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$990</w:t>
            </w:r>
          </w:p>
        </w:tc>
        <w:tc>
          <w:tcPr>
            <w:tcW w:w="384" w:type="dxa"/>
            <w:tcBorders>
              <w:top w:val="nil"/>
              <w:left w:val="nil"/>
              <w:bottom w:val="single" w:sz="4" w:space="0" w:color="auto"/>
              <w:right w:val="single" w:sz="4" w:space="0" w:color="auto"/>
            </w:tcBorders>
            <w:shd w:val="clear" w:color="auto" w:fill="auto"/>
            <w:noWrap/>
            <w:vAlign w:val="center"/>
            <w:hideMark/>
          </w:tcPr>
          <w:p w14:paraId="1291910E"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25</w:t>
            </w:r>
          </w:p>
        </w:tc>
        <w:tc>
          <w:tcPr>
            <w:tcW w:w="384" w:type="dxa"/>
            <w:tcBorders>
              <w:top w:val="nil"/>
              <w:left w:val="nil"/>
              <w:bottom w:val="single" w:sz="4" w:space="0" w:color="auto"/>
              <w:right w:val="single" w:sz="4" w:space="0" w:color="auto"/>
            </w:tcBorders>
            <w:shd w:val="clear" w:color="auto" w:fill="auto"/>
            <w:noWrap/>
            <w:vAlign w:val="center"/>
            <w:hideMark/>
          </w:tcPr>
          <w:p w14:paraId="75767E0E"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25</w:t>
            </w:r>
          </w:p>
        </w:tc>
      </w:tr>
      <w:tr w:rsidR="000C2CC2" w:rsidRPr="000C2CC2" w14:paraId="4FAA5D2D" w14:textId="77777777" w:rsidTr="000C2CC2">
        <w:trPr>
          <w:trHeight w:val="225"/>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628A2086"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DESPEGA MIPE</w:t>
            </w:r>
          </w:p>
        </w:tc>
        <w:tc>
          <w:tcPr>
            <w:tcW w:w="463" w:type="dxa"/>
            <w:tcBorders>
              <w:top w:val="nil"/>
              <w:left w:val="nil"/>
              <w:bottom w:val="single" w:sz="4" w:space="0" w:color="auto"/>
              <w:right w:val="single" w:sz="4" w:space="0" w:color="auto"/>
            </w:tcBorders>
            <w:shd w:val="clear" w:color="auto" w:fill="auto"/>
            <w:noWrap/>
            <w:vAlign w:val="center"/>
            <w:hideMark/>
          </w:tcPr>
          <w:p w14:paraId="680EA751"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5</w:t>
            </w:r>
          </w:p>
        </w:tc>
        <w:tc>
          <w:tcPr>
            <w:tcW w:w="546" w:type="dxa"/>
            <w:tcBorders>
              <w:top w:val="nil"/>
              <w:left w:val="nil"/>
              <w:bottom w:val="single" w:sz="4" w:space="0" w:color="auto"/>
              <w:right w:val="single" w:sz="4" w:space="0" w:color="auto"/>
            </w:tcBorders>
            <w:shd w:val="clear" w:color="auto" w:fill="auto"/>
            <w:noWrap/>
            <w:vAlign w:val="center"/>
            <w:hideMark/>
          </w:tcPr>
          <w:p w14:paraId="1535CB2F"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23293</w:t>
            </w:r>
          </w:p>
        </w:tc>
        <w:tc>
          <w:tcPr>
            <w:tcW w:w="998" w:type="dxa"/>
            <w:tcBorders>
              <w:top w:val="nil"/>
              <w:left w:val="nil"/>
              <w:bottom w:val="single" w:sz="4" w:space="0" w:color="auto"/>
              <w:right w:val="single" w:sz="4" w:space="0" w:color="auto"/>
            </w:tcBorders>
            <w:shd w:val="clear" w:color="auto" w:fill="auto"/>
            <w:noWrap/>
            <w:vAlign w:val="center"/>
            <w:hideMark/>
          </w:tcPr>
          <w:p w14:paraId="4BC08E1C"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76055298-4</w:t>
            </w:r>
          </w:p>
        </w:tc>
        <w:tc>
          <w:tcPr>
            <w:tcW w:w="2728" w:type="dxa"/>
            <w:tcBorders>
              <w:top w:val="nil"/>
              <w:left w:val="nil"/>
              <w:bottom w:val="single" w:sz="4" w:space="0" w:color="auto"/>
              <w:right w:val="single" w:sz="4" w:space="0" w:color="auto"/>
            </w:tcBorders>
            <w:shd w:val="clear" w:color="auto" w:fill="auto"/>
            <w:noWrap/>
            <w:vAlign w:val="center"/>
            <w:hideMark/>
          </w:tcPr>
          <w:p w14:paraId="35189F51"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CENTRO DE FORMACION Y CAPACITACION LIMITADA</w:t>
            </w:r>
          </w:p>
        </w:tc>
        <w:tc>
          <w:tcPr>
            <w:tcW w:w="1985" w:type="dxa"/>
            <w:tcBorders>
              <w:top w:val="nil"/>
              <w:left w:val="nil"/>
              <w:bottom w:val="single" w:sz="4" w:space="0" w:color="auto"/>
              <w:right w:val="single" w:sz="4" w:space="0" w:color="auto"/>
            </w:tcBorders>
            <w:shd w:val="clear" w:color="auto" w:fill="auto"/>
            <w:noWrap/>
            <w:vAlign w:val="center"/>
            <w:hideMark/>
          </w:tcPr>
          <w:p w14:paraId="0CA4A36C"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 ARICA Y PARINACOTA</w:t>
            </w:r>
          </w:p>
        </w:tc>
        <w:tc>
          <w:tcPr>
            <w:tcW w:w="1417" w:type="dxa"/>
            <w:tcBorders>
              <w:top w:val="nil"/>
              <w:left w:val="nil"/>
              <w:bottom w:val="single" w:sz="4" w:space="0" w:color="auto"/>
              <w:right w:val="single" w:sz="4" w:space="0" w:color="auto"/>
            </w:tcBorders>
            <w:shd w:val="clear" w:color="auto" w:fill="auto"/>
            <w:noWrap/>
            <w:vAlign w:val="center"/>
            <w:hideMark/>
          </w:tcPr>
          <w:p w14:paraId="231E142B"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ARICA</w:t>
            </w:r>
          </w:p>
        </w:tc>
        <w:tc>
          <w:tcPr>
            <w:tcW w:w="701" w:type="dxa"/>
            <w:tcBorders>
              <w:top w:val="nil"/>
              <w:left w:val="nil"/>
              <w:bottom w:val="single" w:sz="4" w:space="0" w:color="auto"/>
              <w:right w:val="single" w:sz="4" w:space="0" w:color="auto"/>
            </w:tcBorders>
            <w:shd w:val="clear" w:color="auto" w:fill="auto"/>
            <w:noWrap/>
            <w:vAlign w:val="center"/>
            <w:hideMark/>
          </w:tcPr>
          <w:p w14:paraId="53F8765C"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PF0994</w:t>
            </w:r>
          </w:p>
        </w:tc>
        <w:tc>
          <w:tcPr>
            <w:tcW w:w="2843" w:type="dxa"/>
            <w:tcBorders>
              <w:top w:val="nil"/>
              <w:left w:val="nil"/>
              <w:bottom w:val="single" w:sz="4" w:space="0" w:color="auto"/>
              <w:right w:val="single" w:sz="4" w:space="0" w:color="auto"/>
            </w:tcBorders>
            <w:shd w:val="clear" w:color="auto" w:fill="auto"/>
            <w:noWrap/>
            <w:vAlign w:val="center"/>
            <w:hideMark/>
          </w:tcPr>
          <w:p w14:paraId="7DE17EDC"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LEGISLACIÓN LABORAL Y TRIBUTARIA PARA MYPES</w:t>
            </w:r>
          </w:p>
        </w:tc>
        <w:tc>
          <w:tcPr>
            <w:tcW w:w="463" w:type="dxa"/>
            <w:tcBorders>
              <w:top w:val="nil"/>
              <w:left w:val="nil"/>
              <w:bottom w:val="single" w:sz="4" w:space="0" w:color="auto"/>
              <w:right w:val="single" w:sz="4" w:space="0" w:color="auto"/>
            </w:tcBorders>
            <w:shd w:val="clear" w:color="auto" w:fill="auto"/>
            <w:noWrap/>
            <w:vAlign w:val="center"/>
            <w:hideMark/>
          </w:tcPr>
          <w:p w14:paraId="4ECCBD26"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140</w:t>
            </w:r>
          </w:p>
        </w:tc>
        <w:tc>
          <w:tcPr>
            <w:tcW w:w="995" w:type="dxa"/>
            <w:tcBorders>
              <w:top w:val="nil"/>
              <w:left w:val="nil"/>
              <w:bottom w:val="single" w:sz="4" w:space="0" w:color="auto"/>
              <w:right w:val="single" w:sz="4" w:space="0" w:color="auto"/>
            </w:tcBorders>
            <w:shd w:val="clear" w:color="auto" w:fill="auto"/>
            <w:noWrap/>
            <w:vAlign w:val="center"/>
            <w:hideMark/>
          </w:tcPr>
          <w:p w14:paraId="1F814521"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E-LEARNING</w:t>
            </w:r>
          </w:p>
        </w:tc>
        <w:tc>
          <w:tcPr>
            <w:tcW w:w="347" w:type="dxa"/>
            <w:tcBorders>
              <w:top w:val="nil"/>
              <w:left w:val="nil"/>
              <w:bottom w:val="single" w:sz="4" w:space="0" w:color="auto"/>
              <w:right w:val="single" w:sz="4" w:space="0" w:color="auto"/>
            </w:tcBorders>
            <w:shd w:val="clear" w:color="auto" w:fill="auto"/>
            <w:noWrap/>
            <w:vAlign w:val="center"/>
            <w:hideMark/>
          </w:tcPr>
          <w:p w14:paraId="3D45D329"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7,0</w:t>
            </w:r>
          </w:p>
        </w:tc>
        <w:tc>
          <w:tcPr>
            <w:tcW w:w="586" w:type="dxa"/>
            <w:tcBorders>
              <w:top w:val="nil"/>
              <w:left w:val="nil"/>
              <w:bottom w:val="single" w:sz="4" w:space="0" w:color="auto"/>
              <w:right w:val="single" w:sz="4" w:space="0" w:color="auto"/>
            </w:tcBorders>
            <w:shd w:val="clear" w:color="auto" w:fill="auto"/>
            <w:noWrap/>
            <w:vAlign w:val="center"/>
            <w:hideMark/>
          </w:tcPr>
          <w:p w14:paraId="3AC2B35F"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$1.400</w:t>
            </w:r>
          </w:p>
        </w:tc>
        <w:tc>
          <w:tcPr>
            <w:tcW w:w="384" w:type="dxa"/>
            <w:tcBorders>
              <w:top w:val="nil"/>
              <w:left w:val="nil"/>
              <w:bottom w:val="single" w:sz="4" w:space="0" w:color="auto"/>
              <w:right w:val="single" w:sz="4" w:space="0" w:color="auto"/>
            </w:tcBorders>
            <w:shd w:val="clear" w:color="auto" w:fill="auto"/>
            <w:noWrap/>
            <w:vAlign w:val="center"/>
            <w:hideMark/>
          </w:tcPr>
          <w:p w14:paraId="5A68176E"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25</w:t>
            </w:r>
          </w:p>
        </w:tc>
        <w:tc>
          <w:tcPr>
            <w:tcW w:w="384" w:type="dxa"/>
            <w:tcBorders>
              <w:top w:val="nil"/>
              <w:left w:val="nil"/>
              <w:bottom w:val="single" w:sz="4" w:space="0" w:color="auto"/>
              <w:right w:val="single" w:sz="4" w:space="0" w:color="auto"/>
            </w:tcBorders>
            <w:shd w:val="clear" w:color="auto" w:fill="auto"/>
            <w:noWrap/>
            <w:vAlign w:val="center"/>
            <w:hideMark/>
          </w:tcPr>
          <w:p w14:paraId="6657C195"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25</w:t>
            </w:r>
          </w:p>
        </w:tc>
      </w:tr>
      <w:tr w:rsidR="000C2CC2" w:rsidRPr="000C2CC2" w14:paraId="5216FCCF" w14:textId="77777777" w:rsidTr="000C2CC2">
        <w:trPr>
          <w:trHeight w:val="225"/>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55C55E57"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DESPEGA MIPE</w:t>
            </w:r>
          </w:p>
        </w:tc>
        <w:tc>
          <w:tcPr>
            <w:tcW w:w="463" w:type="dxa"/>
            <w:tcBorders>
              <w:top w:val="nil"/>
              <w:left w:val="nil"/>
              <w:bottom w:val="single" w:sz="4" w:space="0" w:color="auto"/>
              <w:right w:val="single" w:sz="4" w:space="0" w:color="auto"/>
            </w:tcBorders>
            <w:shd w:val="clear" w:color="auto" w:fill="auto"/>
            <w:noWrap/>
            <w:vAlign w:val="center"/>
            <w:hideMark/>
          </w:tcPr>
          <w:p w14:paraId="0FC10507"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6</w:t>
            </w:r>
          </w:p>
        </w:tc>
        <w:tc>
          <w:tcPr>
            <w:tcW w:w="546" w:type="dxa"/>
            <w:tcBorders>
              <w:top w:val="nil"/>
              <w:left w:val="nil"/>
              <w:bottom w:val="single" w:sz="4" w:space="0" w:color="auto"/>
              <w:right w:val="single" w:sz="4" w:space="0" w:color="auto"/>
            </w:tcBorders>
            <w:shd w:val="clear" w:color="auto" w:fill="auto"/>
            <w:noWrap/>
            <w:vAlign w:val="center"/>
            <w:hideMark/>
          </w:tcPr>
          <w:p w14:paraId="7AEA93B6"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22945</w:t>
            </w:r>
          </w:p>
        </w:tc>
        <w:tc>
          <w:tcPr>
            <w:tcW w:w="998" w:type="dxa"/>
            <w:tcBorders>
              <w:top w:val="nil"/>
              <w:left w:val="nil"/>
              <w:bottom w:val="single" w:sz="4" w:space="0" w:color="auto"/>
              <w:right w:val="single" w:sz="4" w:space="0" w:color="auto"/>
            </w:tcBorders>
            <w:shd w:val="clear" w:color="auto" w:fill="auto"/>
            <w:noWrap/>
            <w:vAlign w:val="center"/>
            <w:hideMark/>
          </w:tcPr>
          <w:p w14:paraId="1431B9D6"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76773018-7</w:t>
            </w:r>
          </w:p>
        </w:tc>
        <w:tc>
          <w:tcPr>
            <w:tcW w:w="2728" w:type="dxa"/>
            <w:tcBorders>
              <w:top w:val="nil"/>
              <w:left w:val="nil"/>
              <w:bottom w:val="single" w:sz="4" w:space="0" w:color="auto"/>
              <w:right w:val="single" w:sz="4" w:space="0" w:color="auto"/>
            </w:tcBorders>
            <w:shd w:val="clear" w:color="auto" w:fill="auto"/>
            <w:noWrap/>
            <w:vAlign w:val="center"/>
            <w:hideMark/>
          </w:tcPr>
          <w:p w14:paraId="52B2FF03"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SERVICIO DE CAPACITACIÓN Y FORMACIÓN DE PERSONAS TEKNE SPA</w:t>
            </w:r>
          </w:p>
        </w:tc>
        <w:tc>
          <w:tcPr>
            <w:tcW w:w="1985" w:type="dxa"/>
            <w:tcBorders>
              <w:top w:val="nil"/>
              <w:left w:val="nil"/>
              <w:bottom w:val="single" w:sz="4" w:space="0" w:color="auto"/>
              <w:right w:val="single" w:sz="4" w:space="0" w:color="auto"/>
            </w:tcBorders>
            <w:shd w:val="clear" w:color="auto" w:fill="auto"/>
            <w:noWrap/>
            <w:vAlign w:val="center"/>
            <w:hideMark/>
          </w:tcPr>
          <w:p w14:paraId="37EDFFBD"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 ARICA Y PARINACOTA</w:t>
            </w:r>
          </w:p>
        </w:tc>
        <w:tc>
          <w:tcPr>
            <w:tcW w:w="1417" w:type="dxa"/>
            <w:tcBorders>
              <w:top w:val="nil"/>
              <w:left w:val="nil"/>
              <w:bottom w:val="single" w:sz="4" w:space="0" w:color="auto"/>
              <w:right w:val="single" w:sz="4" w:space="0" w:color="auto"/>
            </w:tcBorders>
            <w:shd w:val="clear" w:color="auto" w:fill="auto"/>
            <w:noWrap/>
            <w:vAlign w:val="center"/>
            <w:hideMark/>
          </w:tcPr>
          <w:p w14:paraId="4078D3D8"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PUTRE</w:t>
            </w:r>
          </w:p>
        </w:tc>
        <w:tc>
          <w:tcPr>
            <w:tcW w:w="701" w:type="dxa"/>
            <w:tcBorders>
              <w:top w:val="nil"/>
              <w:left w:val="nil"/>
              <w:bottom w:val="single" w:sz="4" w:space="0" w:color="auto"/>
              <w:right w:val="single" w:sz="4" w:space="0" w:color="auto"/>
            </w:tcBorders>
            <w:shd w:val="clear" w:color="auto" w:fill="auto"/>
            <w:noWrap/>
            <w:vAlign w:val="center"/>
            <w:hideMark/>
          </w:tcPr>
          <w:p w14:paraId="7663EBAB"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PF0988</w:t>
            </w:r>
          </w:p>
        </w:tc>
        <w:tc>
          <w:tcPr>
            <w:tcW w:w="2843" w:type="dxa"/>
            <w:tcBorders>
              <w:top w:val="nil"/>
              <w:left w:val="nil"/>
              <w:bottom w:val="single" w:sz="4" w:space="0" w:color="auto"/>
              <w:right w:val="single" w:sz="4" w:space="0" w:color="auto"/>
            </w:tcBorders>
            <w:shd w:val="clear" w:color="auto" w:fill="auto"/>
            <w:noWrap/>
            <w:vAlign w:val="center"/>
            <w:hideMark/>
          </w:tcPr>
          <w:p w14:paraId="7254F608"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RECEPCIÓN Y ATENCIÓN DE PASAJEROS PARA ECOTURISMO</w:t>
            </w:r>
          </w:p>
        </w:tc>
        <w:tc>
          <w:tcPr>
            <w:tcW w:w="463" w:type="dxa"/>
            <w:tcBorders>
              <w:top w:val="nil"/>
              <w:left w:val="nil"/>
              <w:bottom w:val="single" w:sz="4" w:space="0" w:color="auto"/>
              <w:right w:val="single" w:sz="4" w:space="0" w:color="auto"/>
            </w:tcBorders>
            <w:shd w:val="clear" w:color="auto" w:fill="auto"/>
            <w:noWrap/>
            <w:vAlign w:val="center"/>
            <w:hideMark/>
          </w:tcPr>
          <w:p w14:paraId="406F74F0"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95</w:t>
            </w:r>
          </w:p>
        </w:tc>
        <w:tc>
          <w:tcPr>
            <w:tcW w:w="995" w:type="dxa"/>
            <w:tcBorders>
              <w:top w:val="nil"/>
              <w:left w:val="nil"/>
              <w:bottom w:val="single" w:sz="4" w:space="0" w:color="auto"/>
              <w:right w:val="single" w:sz="4" w:space="0" w:color="auto"/>
            </w:tcBorders>
            <w:shd w:val="clear" w:color="auto" w:fill="auto"/>
            <w:noWrap/>
            <w:vAlign w:val="center"/>
            <w:hideMark/>
          </w:tcPr>
          <w:p w14:paraId="0EE5E18C"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PRESENCIAL</w:t>
            </w:r>
          </w:p>
        </w:tc>
        <w:tc>
          <w:tcPr>
            <w:tcW w:w="347" w:type="dxa"/>
            <w:tcBorders>
              <w:top w:val="nil"/>
              <w:left w:val="nil"/>
              <w:bottom w:val="single" w:sz="4" w:space="0" w:color="auto"/>
              <w:right w:val="single" w:sz="4" w:space="0" w:color="auto"/>
            </w:tcBorders>
            <w:shd w:val="clear" w:color="auto" w:fill="auto"/>
            <w:noWrap/>
            <w:vAlign w:val="center"/>
            <w:hideMark/>
          </w:tcPr>
          <w:p w14:paraId="240A80D7"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7,0</w:t>
            </w:r>
          </w:p>
        </w:tc>
        <w:tc>
          <w:tcPr>
            <w:tcW w:w="586" w:type="dxa"/>
            <w:tcBorders>
              <w:top w:val="nil"/>
              <w:left w:val="nil"/>
              <w:bottom w:val="single" w:sz="4" w:space="0" w:color="auto"/>
              <w:right w:val="single" w:sz="4" w:space="0" w:color="auto"/>
            </w:tcBorders>
            <w:shd w:val="clear" w:color="auto" w:fill="auto"/>
            <w:noWrap/>
            <w:vAlign w:val="center"/>
            <w:hideMark/>
          </w:tcPr>
          <w:p w14:paraId="41FD8ECC"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$3.096</w:t>
            </w:r>
          </w:p>
        </w:tc>
        <w:tc>
          <w:tcPr>
            <w:tcW w:w="384" w:type="dxa"/>
            <w:tcBorders>
              <w:top w:val="nil"/>
              <w:left w:val="nil"/>
              <w:bottom w:val="single" w:sz="4" w:space="0" w:color="auto"/>
              <w:right w:val="single" w:sz="4" w:space="0" w:color="auto"/>
            </w:tcBorders>
            <w:shd w:val="clear" w:color="auto" w:fill="auto"/>
            <w:noWrap/>
            <w:vAlign w:val="center"/>
            <w:hideMark/>
          </w:tcPr>
          <w:p w14:paraId="375C0805"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25</w:t>
            </w:r>
          </w:p>
        </w:tc>
        <w:tc>
          <w:tcPr>
            <w:tcW w:w="384" w:type="dxa"/>
            <w:tcBorders>
              <w:top w:val="nil"/>
              <w:left w:val="nil"/>
              <w:bottom w:val="single" w:sz="4" w:space="0" w:color="auto"/>
              <w:right w:val="single" w:sz="4" w:space="0" w:color="auto"/>
            </w:tcBorders>
            <w:shd w:val="clear" w:color="auto" w:fill="auto"/>
            <w:noWrap/>
            <w:vAlign w:val="center"/>
            <w:hideMark/>
          </w:tcPr>
          <w:p w14:paraId="60AC6E79"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25</w:t>
            </w:r>
          </w:p>
        </w:tc>
      </w:tr>
      <w:tr w:rsidR="000C2CC2" w:rsidRPr="000C2CC2" w14:paraId="3F992C95" w14:textId="77777777" w:rsidTr="000C2CC2">
        <w:trPr>
          <w:trHeight w:val="225"/>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56ED7DC5"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DESPEGA MIPE</w:t>
            </w:r>
          </w:p>
        </w:tc>
        <w:tc>
          <w:tcPr>
            <w:tcW w:w="463" w:type="dxa"/>
            <w:tcBorders>
              <w:top w:val="nil"/>
              <w:left w:val="nil"/>
              <w:bottom w:val="single" w:sz="4" w:space="0" w:color="auto"/>
              <w:right w:val="single" w:sz="4" w:space="0" w:color="auto"/>
            </w:tcBorders>
            <w:shd w:val="clear" w:color="auto" w:fill="auto"/>
            <w:noWrap/>
            <w:vAlign w:val="center"/>
            <w:hideMark/>
          </w:tcPr>
          <w:p w14:paraId="6FFECFF8"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8</w:t>
            </w:r>
          </w:p>
        </w:tc>
        <w:tc>
          <w:tcPr>
            <w:tcW w:w="546" w:type="dxa"/>
            <w:tcBorders>
              <w:top w:val="nil"/>
              <w:left w:val="nil"/>
              <w:bottom w:val="single" w:sz="4" w:space="0" w:color="auto"/>
              <w:right w:val="single" w:sz="4" w:space="0" w:color="auto"/>
            </w:tcBorders>
            <w:shd w:val="clear" w:color="auto" w:fill="auto"/>
            <w:noWrap/>
            <w:vAlign w:val="center"/>
            <w:hideMark/>
          </w:tcPr>
          <w:p w14:paraId="1D7D6265"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23853</w:t>
            </w:r>
          </w:p>
        </w:tc>
        <w:tc>
          <w:tcPr>
            <w:tcW w:w="998" w:type="dxa"/>
            <w:tcBorders>
              <w:top w:val="nil"/>
              <w:left w:val="nil"/>
              <w:bottom w:val="single" w:sz="4" w:space="0" w:color="auto"/>
              <w:right w:val="single" w:sz="4" w:space="0" w:color="auto"/>
            </w:tcBorders>
            <w:shd w:val="clear" w:color="auto" w:fill="auto"/>
            <w:noWrap/>
            <w:vAlign w:val="center"/>
            <w:hideMark/>
          </w:tcPr>
          <w:p w14:paraId="6E34758F"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76844619-9</w:t>
            </w:r>
          </w:p>
        </w:tc>
        <w:tc>
          <w:tcPr>
            <w:tcW w:w="2728" w:type="dxa"/>
            <w:tcBorders>
              <w:top w:val="nil"/>
              <w:left w:val="nil"/>
              <w:bottom w:val="single" w:sz="4" w:space="0" w:color="auto"/>
              <w:right w:val="single" w:sz="4" w:space="0" w:color="auto"/>
            </w:tcBorders>
            <w:shd w:val="clear" w:color="auto" w:fill="auto"/>
            <w:noWrap/>
            <w:vAlign w:val="center"/>
            <w:hideMark/>
          </w:tcPr>
          <w:p w14:paraId="6D8EE9FB"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ACADEMIA INNOVA SPA</w:t>
            </w:r>
          </w:p>
        </w:tc>
        <w:tc>
          <w:tcPr>
            <w:tcW w:w="1985" w:type="dxa"/>
            <w:tcBorders>
              <w:top w:val="nil"/>
              <w:left w:val="nil"/>
              <w:bottom w:val="single" w:sz="4" w:space="0" w:color="auto"/>
              <w:right w:val="single" w:sz="4" w:space="0" w:color="auto"/>
            </w:tcBorders>
            <w:shd w:val="clear" w:color="auto" w:fill="auto"/>
            <w:noWrap/>
            <w:vAlign w:val="center"/>
            <w:hideMark/>
          </w:tcPr>
          <w:p w14:paraId="1EB325EA"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 TARAPACÁ</w:t>
            </w:r>
          </w:p>
        </w:tc>
        <w:tc>
          <w:tcPr>
            <w:tcW w:w="1417" w:type="dxa"/>
            <w:tcBorders>
              <w:top w:val="nil"/>
              <w:left w:val="nil"/>
              <w:bottom w:val="single" w:sz="4" w:space="0" w:color="auto"/>
              <w:right w:val="single" w:sz="4" w:space="0" w:color="auto"/>
            </w:tcBorders>
            <w:shd w:val="clear" w:color="auto" w:fill="auto"/>
            <w:noWrap/>
            <w:vAlign w:val="center"/>
            <w:hideMark/>
          </w:tcPr>
          <w:p w14:paraId="59C252DB"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IQUIQUE</w:t>
            </w:r>
          </w:p>
        </w:tc>
        <w:tc>
          <w:tcPr>
            <w:tcW w:w="701" w:type="dxa"/>
            <w:tcBorders>
              <w:top w:val="nil"/>
              <w:left w:val="nil"/>
              <w:bottom w:val="single" w:sz="4" w:space="0" w:color="auto"/>
              <w:right w:val="single" w:sz="4" w:space="0" w:color="auto"/>
            </w:tcBorders>
            <w:shd w:val="clear" w:color="auto" w:fill="auto"/>
            <w:noWrap/>
            <w:vAlign w:val="center"/>
            <w:hideMark/>
          </w:tcPr>
          <w:p w14:paraId="0EF17507"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PF0549</w:t>
            </w:r>
          </w:p>
        </w:tc>
        <w:tc>
          <w:tcPr>
            <w:tcW w:w="2843" w:type="dxa"/>
            <w:tcBorders>
              <w:top w:val="nil"/>
              <w:left w:val="nil"/>
              <w:bottom w:val="single" w:sz="4" w:space="0" w:color="auto"/>
              <w:right w:val="single" w:sz="4" w:space="0" w:color="auto"/>
            </w:tcBorders>
            <w:shd w:val="clear" w:color="auto" w:fill="auto"/>
            <w:noWrap/>
            <w:vAlign w:val="center"/>
            <w:hideMark/>
          </w:tcPr>
          <w:p w14:paraId="60233C5F"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ADMINISTRACIÓN DE REDES SOCIALES</w:t>
            </w:r>
          </w:p>
        </w:tc>
        <w:tc>
          <w:tcPr>
            <w:tcW w:w="463" w:type="dxa"/>
            <w:tcBorders>
              <w:top w:val="nil"/>
              <w:left w:val="nil"/>
              <w:bottom w:val="single" w:sz="4" w:space="0" w:color="auto"/>
              <w:right w:val="single" w:sz="4" w:space="0" w:color="auto"/>
            </w:tcBorders>
            <w:shd w:val="clear" w:color="auto" w:fill="auto"/>
            <w:noWrap/>
            <w:vAlign w:val="center"/>
            <w:hideMark/>
          </w:tcPr>
          <w:p w14:paraId="42CFF682"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214</w:t>
            </w:r>
          </w:p>
        </w:tc>
        <w:tc>
          <w:tcPr>
            <w:tcW w:w="995" w:type="dxa"/>
            <w:tcBorders>
              <w:top w:val="nil"/>
              <w:left w:val="nil"/>
              <w:bottom w:val="single" w:sz="4" w:space="0" w:color="auto"/>
              <w:right w:val="single" w:sz="4" w:space="0" w:color="auto"/>
            </w:tcBorders>
            <w:shd w:val="clear" w:color="auto" w:fill="auto"/>
            <w:noWrap/>
            <w:vAlign w:val="center"/>
            <w:hideMark/>
          </w:tcPr>
          <w:p w14:paraId="3F30A594"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E-LEARNING</w:t>
            </w:r>
          </w:p>
        </w:tc>
        <w:tc>
          <w:tcPr>
            <w:tcW w:w="347" w:type="dxa"/>
            <w:tcBorders>
              <w:top w:val="nil"/>
              <w:left w:val="nil"/>
              <w:bottom w:val="single" w:sz="4" w:space="0" w:color="auto"/>
              <w:right w:val="single" w:sz="4" w:space="0" w:color="auto"/>
            </w:tcBorders>
            <w:shd w:val="clear" w:color="auto" w:fill="auto"/>
            <w:noWrap/>
            <w:vAlign w:val="center"/>
            <w:hideMark/>
          </w:tcPr>
          <w:p w14:paraId="484CFC20"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7,0</w:t>
            </w:r>
          </w:p>
        </w:tc>
        <w:tc>
          <w:tcPr>
            <w:tcW w:w="586" w:type="dxa"/>
            <w:tcBorders>
              <w:top w:val="nil"/>
              <w:left w:val="nil"/>
              <w:bottom w:val="single" w:sz="4" w:space="0" w:color="auto"/>
              <w:right w:val="single" w:sz="4" w:space="0" w:color="auto"/>
            </w:tcBorders>
            <w:shd w:val="clear" w:color="auto" w:fill="auto"/>
            <w:noWrap/>
            <w:vAlign w:val="center"/>
            <w:hideMark/>
          </w:tcPr>
          <w:p w14:paraId="4C713DE7"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$1.100</w:t>
            </w:r>
          </w:p>
        </w:tc>
        <w:tc>
          <w:tcPr>
            <w:tcW w:w="384" w:type="dxa"/>
            <w:tcBorders>
              <w:top w:val="nil"/>
              <w:left w:val="nil"/>
              <w:bottom w:val="single" w:sz="4" w:space="0" w:color="auto"/>
              <w:right w:val="single" w:sz="4" w:space="0" w:color="auto"/>
            </w:tcBorders>
            <w:shd w:val="clear" w:color="auto" w:fill="auto"/>
            <w:noWrap/>
            <w:vAlign w:val="center"/>
            <w:hideMark/>
          </w:tcPr>
          <w:p w14:paraId="2F609E70"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25</w:t>
            </w:r>
          </w:p>
        </w:tc>
        <w:tc>
          <w:tcPr>
            <w:tcW w:w="384" w:type="dxa"/>
            <w:tcBorders>
              <w:top w:val="nil"/>
              <w:left w:val="nil"/>
              <w:bottom w:val="single" w:sz="4" w:space="0" w:color="auto"/>
              <w:right w:val="single" w:sz="4" w:space="0" w:color="auto"/>
            </w:tcBorders>
            <w:shd w:val="clear" w:color="auto" w:fill="auto"/>
            <w:noWrap/>
            <w:vAlign w:val="center"/>
            <w:hideMark/>
          </w:tcPr>
          <w:p w14:paraId="28AAE829"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25</w:t>
            </w:r>
          </w:p>
        </w:tc>
      </w:tr>
      <w:tr w:rsidR="000C2CC2" w:rsidRPr="000C2CC2" w14:paraId="6DABE449" w14:textId="77777777" w:rsidTr="000C2CC2">
        <w:trPr>
          <w:trHeight w:val="225"/>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7250391A"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DESPEGA MIPE</w:t>
            </w:r>
          </w:p>
        </w:tc>
        <w:tc>
          <w:tcPr>
            <w:tcW w:w="463" w:type="dxa"/>
            <w:tcBorders>
              <w:top w:val="nil"/>
              <w:left w:val="nil"/>
              <w:bottom w:val="single" w:sz="4" w:space="0" w:color="auto"/>
              <w:right w:val="single" w:sz="4" w:space="0" w:color="auto"/>
            </w:tcBorders>
            <w:shd w:val="clear" w:color="auto" w:fill="auto"/>
            <w:noWrap/>
            <w:vAlign w:val="center"/>
            <w:hideMark/>
          </w:tcPr>
          <w:p w14:paraId="0AAB86A5"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9</w:t>
            </w:r>
          </w:p>
        </w:tc>
        <w:tc>
          <w:tcPr>
            <w:tcW w:w="546" w:type="dxa"/>
            <w:tcBorders>
              <w:top w:val="nil"/>
              <w:left w:val="nil"/>
              <w:bottom w:val="single" w:sz="4" w:space="0" w:color="auto"/>
              <w:right w:val="single" w:sz="4" w:space="0" w:color="auto"/>
            </w:tcBorders>
            <w:shd w:val="clear" w:color="auto" w:fill="auto"/>
            <w:noWrap/>
            <w:vAlign w:val="center"/>
            <w:hideMark/>
          </w:tcPr>
          <w:p w14:paraId="71592681"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23888</w:t>
            </w:r>
          </w:p>
        </w:tc>
        <w:tc>
          <w:tcPr>
            <w:tcW w:w="998" w:type="dxa"/>
            <w:tcBorders>
              <w:top w:val="nil"/>
              <w:left w:val="nil"/>
              <w:bottom w:val="single" w:sz="4" w:space="0" w:color="auto"/>
              <w:right w:val="single" w:sz="4" w:space="0" w:color="auto"/>
            </w:tcBorders>
            <w:shd w:val="clear" w:color="auto" w:fill="auto"/>
            <w:noWrap/>
            <w:vAlign w:val="center"/>
            <w:hideMark/>
          </w:tcPr>
          <w:p w14:paraId="04271668"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76844619-9</w:t>
            </w:r>
          </w:p>
        </w:tc>
        <w:tc>
          <w:tcPr>
            <w:tcW w:w="2728" w:type="dxa"/>
            <w:tcBorders>
              <w:top w:val="nil"/>
              <w:left w:val="nil"/>
              <w:bottom w:val="single" w:sz="4" w:space="0" w:color="auto"/>
              <w:right w:val="single" w:sz="4" w:space="0" w:color="auto"/>
            </w:tcBorders>
            <w:shd w:val="clear" w:color="auto" w:fill="auto"/>
            <w:noWrap/>
            <w:vAlign w:val="center"/>
            <w:hideMark/>
          </w:tcPr>
          <w:p w14:paraId="6A934ADA"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ACADEMIA INNOVA SPA</w:t>
            </w:r>
          </w:p>
        </w:tc>
        <w:tc>
          <w:tcPr>
            <w:tcW w:w="1985" w:type="dxa"/>
            <w:tcBorders>
              <w:top w:val="nil"/>
              <w:left w:val="nil"/>
              <w:bottom w:val="single" w:sz="4" w:space="0" w:color="auto"/>
              <w:right w:val="single" w:sz="4" w:space="0" w:color="auto"/>
            </w:tcBorders>
            <w:shd w:val="clear" w:color="auto" w:fill="auto"/>
            <w:noWrap/>
            <w:vAlign w:val="center"/>
            <w:hideMark/>
          </w:tcPr>
          <w:p w14:paraId="2FAB7A71"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 TARAPACÁ</w:t>
            </w:r>
          </w:p>
        </w:tc>
        <w:tc>
          <w:tcPr>
            <w:tcW w:w="1417" w:type="dxa"/>
            <w:tcBorders>
              <w:top w:val="nil"/>
              <w:left w:val="nil"/>
              <w:bottom w:val="single" w:sz="4" w:space="0" w:color="auto"/>
              <w:right w:val="single" w:sz="4" w:space="0" w:color="auto"/>
            </w:tcBorders>
            <w:shd w:val="clear" w:color="auto" w:fill="auto"/>
            <w:noWrap/>
            <w:vAlign w:val="center"/>
            <w:hideMark/>
          </w:tcPr>
          <w:p w14:paraId="60851472"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IQUIQUE</w:t>
            </w:r>
          </w:p>
        </w:tc>
        <w:tc>
          <w:tcPr>
            <w:tcW w:w="701" w:type="dxa"/>
            <w:tcBorders>
              <w:top w:val="nil"/>
              <w:left w:val="nil"/>
              <w:bottom w:val="single" w:sz="4" w:space="0" w:color="auto"/>
              <w:right w:val="single" w:sz="4" w:space="0" w:color="auto"/>
            </w:tcBorders>
            <w:shd w:val="clear" w:color="auto" w:fill="auto"/>
            <w:noWrap/>
            <w:vAlign w:val="center"/>
            <w:hideMark/>
          </w:tcPr>
          <w:p w14:paraId="6C6E399F"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PF0991</w:t>
            </w:r>
          </w:p>
        </w:tc>
        <w:tc>
          <w:tcPr>
            <w:tcW w:w="2843" w:type="dxa"/>
            <w:tcBorders>
              <w:top w:val="nil"/>
              <w:left w:val="nil"/>
              <w:bottom w:val="single" w:sz="4" w:space="0" w:color="auto"/>
              <w:right w:val="single" w:sz="4" w:space="0" w:color="auto"/>
            </w:tcBorders>
            <w:shd w:val="clear" w:color="auto" w:fill="auto"/>
            <w:noWrap/>
            <w:vAlign w:val="center"/>
            <w:hideMark/>
          </w:tcPr>
          <w:p w14:paraId="5BA56B4B"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CONTABILIDAD FINANCIERA</w:t>
            </w:r>
          </w:p>
        </w:tc>
        <w:tc>
          <w:tcPr>
            <w:tcW w:w="463" w:type="dxa"/>
            <w:tcBorders>
              <w:top w:val="nil"/>
              <w:left w:val="nil"/>
              <w:bottom w:val="single" w:sz="4" w:space="0" w:color="auto"/>
              <w:right w:val="single" w:sz="4" w:space="0" w:color="auto"/>
            </w:tcBorders>
            <w:shd w:val="clear" w:color="auto" w:fill="auto"/>
            <w:noWrap/>
            <w:vAlign w:val="center"/>
            <w:hideMark/>
          </w:tcPr>
          <w:p w14:paraId="7411F0B0"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140</w:t>
            </w:r>
          </w:p>
        </w:tc>
        <w:tc>
          <w:tcPr>
            <w:tcW w:w="995" w:type="dxa"/>
            <w:tcBorders>
              <w:top w:val="nil"/>
              <w:left w:val="nil"/>
              <w:bottom w:val="single" w:sz="4" w:space="0" w:color="auto"/>
              <w:right w:val="single" w:sz="4" w:space="0" w:color="auto"/>
            </w:tcBorders>
            <w:shd w:val="clear" w:color="auto" w:fill="auto"/>
            <w:noWrap/>
            <w:vAlign w:val="center"/>
            <w:hideMark/>
          </w:tcPr>
          <w:p w14:paraId="6F4B84F9"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E-LEARNING</w:t>
            </w:r>
          </w:p>
        </w:tc>
        <w:tc>
          <w:tcPr>
            <w:tcW w:w="347" w:type="dxa"/>
            <w:tcBorders>
              <w:top w:val="nil"/>
              <w:left w:val="nil"/>
              <w:bottom w:val="single" w:sz="4" w:space="0" w:color="auto"/>
              <w:right w:val="single" w:sz="4" w:space="0" w:color="auto"/>
            </w:tcBorders>
            <w:shd w:val="clear" w:color="auto" w:fill="auto"/>
            <w:noWrap/>
            <w:vAlign w:val="center"/>
            <w:hideMark/>
          </w:tcPr>
          <w:p w14:paraId="3F393A2B"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7,0</w:t>
            </w:r>
          </w:p>
        </w:tc>
        <w:tc>
          <w:tcPr>
            <w:tcW w:w="586" w:type="dxa"/>
            <w:tcBorders>
              <w:top w:val="nil"/>
              <w:left w:val="nil"/>
              <w:bottom w:val="single" w:sz="4" w:space="0" w:color="auto"/>
              <w:right w:val="single" w:sz="4" w:space="0" w:color="auto"/>
            </w:tcBorders>
            <w:shd w:val="clear" w:color="auto" w:fill="auto"/>
            <w:noWrap/>
            <w:vAlign w:val="center"/>
            <w:hideMark/>
          </w:tcPr>
          <w:p w14:paraId="11796B40"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$1.700</w:t>
            </w:r>
          </w:p>
        </w:tc>
        <w:tc>
          <w:tcPr>
            <w:tcW w:w="384" w:type="dxa"/>
            <w:tcBorders>
              <w:top w:val="nil"/>
              <w:left w:val="nil"/>
              <w:bottom w:val="single" w:sz="4" w:space="0" w:color="auto"/>
              <w:right w:val="single" w:sz="4" w:space="0" w:color="auto"/>
            </w:tcBorders>
            <w:shd w:val="clear" w:color="auto" w:fill="auto"/>
            <w:noWrap/>
            <w:vAlign w:val="center"/>
            <w:hideMark/>
          </w:tcPr>
          <w:p w14:paraId="7A1431BD"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25</w:t>
            </w:r>
          </w:p>
        </w:tc>
        <w:tc>
          <w:tcPr>
            <w:tcW w:w="384" w:type="dxa"/>
            <w:tcBorders>
              <w:top w:val="nil"/>
              <w:left w:val="nil"/>
              <w:bottom w:val="single" w:sz="4" w:space="0" w:color="auto"/>
              <w:right w:val="single" w:sz="4" w:space="0" w:color="auto"/>
            </w:tcBorders>
            <w:shd w:val="clear" w:color="auto" w:fill="auto"/>
            <w:noWrap/>
            <w:vAlign w:val="center"/>
            <w:hideMark/>
          </w:tcPr>
          <w:p w14:paraId="73C52867"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25</w:t>
            </w:r>
          </w:p>
        </w:tc>
      </w:tr>
      <w:tr w:rsidR="000C2CC2" w:rsidRPr="000C2CC2" w14:paraId="327A19B1" w14:textId="77777777" w:rsidTr="000C2CC2">
        <w:trPr>
          <w:trHeight w:val="225"/>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7661C1DF"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DESPEGA MIPE</w:t>
            </w:r>
          </w:p>
        </w:tc>
        <w:tc>
          <w:tcPr>
            <w:tcW w:w="463" w:type="dxa"/>
            <w:tcBorders>
              <w:top w:val="nil"/>
              <w:left w:val="nil"/>
              <w:bottom w:val="single" w:sz="4" w:space="0" w:color="auto"/>
              <w:right w:val="single" w:sz="4" w:space="0" w:color="auto"/>
            </w:tcBorders>
            <w:shd w:val="clear" w:color="auto" w:fill="auto"/>
            <w:noWrap/>
            <w:vAlign w:val="center"/>
            <w:hideMark/>
          </w:tcPr>
          <w:p w14:paraId="1F5783DF"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10</w:t>
            </w:r>
          </w:p>
        </w:tc>
        <w:tc>
          <w:tcPr>
            <w:tcW w:w="546" w:type="dxa"/>
            <w:tcBorders>
              <w:top w:val="nil"/>
              <w:left w:val="nil"/>
              <w:bottom w:val="single" w:sz="4" w:space="0" w:color="auto"/>
              <w:right w:val="single" w:sz="4" w:space="0" w:color="auto"/>
            </w:tcBorders>
            <w:shd w:val="clear" w:color="auto" w:fill="auto"/>
            <w:noWrap/>
            <w:vAlign w:val="center"/>
            <w:hideMark/>
          </w:tcPr>
          <w:p w14:paraId="7B6ABF3A"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23905</w:t>
            </w:r>
          </w:p>
        </w:tc>
        <w:tc>
          <w:tcPr>
            <w:tcW w:w="998" w:type="dxa"/>
            <w:tcBorders>
              <w:top w:val="nil"/>
              <w:left w:val="nil"/>
              <w:bottom w:val="single" w:sz="4" w:space="0" w:color="auto"/>
              <w:right w:val="single" w:sz="4" w:space="0" w:color="auto"/>
            </w:tcBorders>
            <w:shd w:val="clear" w:color="auto" w:fill="auto"/>
            <w:noWrap/>
            <w:vAlign w:val="center"/>
            <w:hideMark/>
          </w:tcPr>
          <w:p w14:paraId="4936FD45"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76844619-9</w:t>
            </w:r>
          </w:p>
        </w:tc>
        <w:tc>
          <w:tcPr>
            <w:tcW w:w="2728" w:type="dxa"/>
            <w:tcBorders>
              <w:top w:val="nil"/>
              <w:left w:val="nil"/>
              <w:bottom w:val="single" w:sz="4" w:space="0" w:color="auto"/>
              <w:right w:val="single" w:sz="4" w:space="0" w:color="auto"/>
            </w:tcBorders>
            <w:shd w:val="clear" w:color="auto" w:fill="auto"/>
            <w:noWrap/>
            <w:vAlign w:val="center"/>
            <w:hideMark/>
          </w:tcPr>
          <w:p w14:paraId="5D9F1ACE"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ACADEMIA INNOVA SPA</w:t>
            </w:r>
          </w:p>
        </w:tc>
        <w:tc>
          <w:tcPr>
            <w:tcW w:w="1985" w:type="dxa"/>
            <w:tcBorders>
              <w:top w:val="nil"/>
              <w:left w:val="nil"/>
              <w:bottom w:val="single" w:sz="4" w:space="0" w:color="auto"/>
              <w:right w:val="single" w:sz="4" w:space="0" w:color="auto"/>
            </w:tcBorders>
            <w:shd w:val="clear" w:color="auto" w:fill="auto"/>
            <w:noWrap/>
            <w:vAlign w:val="center"/>
            <w:hideMark/>
          </w:tcPr>
          <w:p w14:paraId="3BD42967"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 TARAPACÁ</w:t>
            </w:r>
          </w:p>
        </w:tc>
        <w:tc>
          <w:tcPr>
            <w:tcW w:w="1417" w:type="dxa"/>
            <w:tcBorders>
              <w:top w:val="nil"/>
              <w:left w:val="nil"/>
              <w:bottom w:val="single" w:sz="4" w:space="0" w:color="auto"/>
              <w:right w:val="single" w:sz="4" w:space="0" w:color="auto"/>
            </w:tcBorders>
            <w:shd w:val="clear" w:color="auto" w:fill="auto"/>
            <w:noWrap/>
            <w:vAlign w:val="center"/>
            <w:hideMark/>
          </w:tcPr>
          <w:p w14:paraId="554522B8"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ALTO HOSPICIO</w:t>
            </w:r>
          </w:p>
        </w:tc>
        <w:tc>
          <w:tcPr>
            <w:tcW w:w="701" w:type="dxa"/>
            <w:tcBorders>
              <w:top w:val="nil"/>
              <w:left w:val="nil"/>
              <w:bottom w:val="single" w:sz="4" w:space="0" w:color="auto"/>
              <w:right w:val="single" w:sz="4" w:space="0" w:color="auto"/>
            </w:tcBorders>
            <w:shd w:val="clear" w:color="auto" w:fill="auto"/>
            <w:noWrap/>
            <w:vAlign w:val="center"/>
            <w:hideMark/>
          </w:tcPr>
          <w:p w14:paraId="5851BF90"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PF0727</w:t>
            </w:r>
          </w:p>
        </w:tc>
        <w:tc>
          <w:tcPr>
            <w:tcW w:w="2843" w:type="dxa"/>
            <w:tcBorders>
              <w:top w:val="nil"/>
              <w:left w:val="nil"/>
              <w:bottom w:val="single" w:sz="4" w:space="0" w:color="auto"/>
              <w:right w:val="single" w:sz="4" w:space="0" w:color="auto"/>
            </w:tcBorders>
            <w:shd w:val="clear" w:color="auto" w:fill="auto"/>
            <w:noWrap/>
            <w:vAlign w:val="center"/>
            <w:hideMark/>
          </w:tcPr>
          <w:p w14:paraId="532EE588"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FORMULACIÓN DE PROYECTOS DE MICROEMPRENDIMIENTO</w:t>
            </w:r>
          </w:p>
        </w:tc>
        <w:tc>
          <w:tcPr>
            <w:tcW w:w="463" w:type="dxa"/>
            <w:tcBorders>
              <w:top w:val="nil"/>
              <w:left w:val="nil"/>
              <w:bottom w:val="single" w:sz="4" w:space="0" w:color="auto"/>
              <w:right w:val="single" w:sz="4" w:space="0" w:color="auto"/>
            </w:tcBorders>
            <w:shd w:val="clear" w:color="auto" w:fill="auto"/>
            <w:noWrap/>
            <w:vAlign w:val="center"/>
            <w:hideMark/>
          </w:tcPr>
          <w:p w14:paraId="492873AA"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70</w:t>
            </w:r>
          </w:p>
        </w:tc>
        <w:tc>
          <w:tcPr>
            <w:tcW w:w="995" w:type="dxa"/>
            <w:tcBorders>
              <w:top w:val="nil"/>
              <w:left w:val="nil"/>
              <w:bottom w:val="single" w:sz="4" w:space="0" w:color="auto"/>
              <w:right w:val="single" w:sz="4" w:space="0" w:color="auto"/>
            </w:tcBorders>
            <w:shd w:val="clear" w:color="auto" w:fill="auto"/>
            <w:noWrap/>
            <w:vAlign w:val="center"/>
            <w:hideMark/>
          </w:tcPr>
          <w:p w14:paraId="2FEA11C2"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E-LEARNING</w:t>
            </w:r>
          </w:p>
        </w:tc>
        <w:tc>
          <w:tcPr>
            <w:tcW w:w="347" w:type="dxa"/>
            <w:tcBorders>
              <w:top w:val="nil"/>
              <w:left w:val="nil"/>
              <w:bottom w:val="single" w:sz="4" w:space="0" w:color="auto"/>
              <w:right w:val="single" w:sz="4" w:space="0" w:color="auto"/>
            </w:tcBorders>
            <w:shd w:val="clear" w:color="auto" w:fill="auto"/>
            <w:noWrap/>
            <w:vAlign w:val="center"/>
            <w:hideMark/>
          </w:tcPr>
          <w:p w14:paraId="41B80084"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7,0</w:t>
            </w:r>
          </w:p>
        </w:tc>
        <w:tc>
          <w:tcPr>
            <w:tcW w:w="586" w:type="dxa"/>
            <w:tcBorders>
              <w:top w:val="nil"/>
              <w:left w:val="nil"/>
              <w:bottom w:val="single" w:sz="4" w:space="0" w:color="auto"/>
              <w:right w:val="single" w:sz="4" w:space="0" w:color="auto"/>
            </w:tcBorders>
            <w:shd w:val="clear" w:color="auto" w:fill="auto"/>
            <w:noWrap/>
            <w:vAlign w:val="center"/>
            <w:hideMark/>
          </w:tcPr>
          <w:p w14:paraId="4AF894E7"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$1.600</w:t>
            </w:r>
          </w:p>
        </w:tc>
        <w:tc>
          <w:tcPr>
            <w:tcW w:w="384" w:type="dxa"/>
            <w:tcBorders>
              <w:top w:val="nil"/>
              <w:left w:val="nil"/>
              <w:bottom w:val="single" w:sz="4" w:space="0" w:color="auto"/>
              <w:right w:val="single" w:sz="4" w:space="0" w:color="auto"/>
            </w:tcBorders>
            <w:shd w:val="clear" w:color="auto" w:fill="auto"/>
            <w:noWrap/>
            <w:vAlign w:val="center"/>
            <w:hideMark/>
          </w:tcPr>
          <w:p w14:paraId="3D7550AA"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25</w:t>
            </w:r>
          </w:p>
        </w:tc>
        <w:tc>
          <w:tcPr>
            <w:tcW w:w="384" w:type="dxa"/>
            <w:tcBorders>
              <w:top w:val="nil"/>
              <w:left w:val="nil"/>
              <w:bottom w:val="single" w:sz="4" w:space="0" w:color="auto"/>
              <w:right w:val="single" w:sz="4" w:space="0" w:color="auto"/>
            </w:tcBorders>
            <w:shd w:val="clear" w:color="auto" w:fill="auto"/>
            <w:noWrap/>
            <w:vAlign w:val="center"/>
            <w:hideMark/>
          </w:tcPr>
          <w:p w14:paraId="58A44F11"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25</w:t>
            </w:r>
          </w:p>
        </w:tc>
      </w:tr>
      <w:tr w:rsidR="000C2CC2" w:rsidRPr="000C2CC2" w14:paraId="0E283BED" w14:textId="77777777" w:rsidTr="000C2CC2">
        <w:trPr>
          <w:trHeight w:val="225"/>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11385EF7"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DESPEGA MIPE</w:t>
            </w:r>
          </w:p>
        </w:tc>
        <w:tc>
          <w:tcPr>
            <w:tcW w:w="463" w:type="dxa"/>
            <w:tcBorders>
              <w:top w:val="nil"/>
              <w:left w:val="nil"/>
              <w:bottom w:val="single" w:sz="4" w:space="0" w:color="auto"/>
              <w:right w:val="single" w:sz="4" w:space="0" w:color="auto"/>
            </w:tcBorders>
            <w:shd w:val="clear" w:color="auto" w:fill="auto"/>
            <w:noWrap/>
            <w:vAlign w:val="center"/>
            <w:hideMark/>
          </w:tcPr>
          <w:p w14:paraId="3A9FDE08"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11</w:t>
            </w:r>
          </w:p>
        </w:tc>
        <w:tc>
          <w:tcPr>
            <w:tcW w:w="546" w:type="dxa"/>
            <w:tcBorders>
              <w:top w:val="nil"/>
              <w:left w:val="nil"/>
              <w:bottom w:val="single" w:sz="4" w:space="0" w:color="auto"/>
              <w:right w:val="single" w:sz="4" w:space="0" w:color="auto"/>
            </w:tcBorders>
            <w:shd w:val="clear" w:color="auto" w:fill="auto"/>
            <w:noWrap/>
            <w:vAlign w:val="center"/>
            <w:hideMark/>
          </w:tcPr>
          <w:p w14:paraId="2215AA81"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23924</w:t>
            </w:r>
          </w:p>
        </w:tc>
        <w:tc>
          <w:tcPr>
            <w:tcW w:w="998" w:type="dxa"/>
            <w:tcBorders>
              <w:top w:val="nil"/>
              <w:left w:val="nil"/>
              <w:bottom w:val="single" w:sz="4" w:space="0" w:color="auto"/>
              <w:right w:val="single" w:sz="4" w:space="0" w:color="auto"/>
            </w:tcBorders>
            <w:shd w:val="clear" w:color="auto" w:fill="auto"/>
            <w:noWrap/>
            <w:vAlign w:val="center"/>
            <w:hideMark/>
          </w:tcPr>
          <w:p w14:paraId="343AE949"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76844619-9</w:t>
            </w:r>
          </w:p>
        </w:tc>
        <w:tc>
          <w:tcPr>
            <w:tcW w:w="2728" w:type="dxa"/>
            <w:tcBorders>
              <w:top w:val="nil"/>
              <w:left w:val="nil"/>
              <w:bottom w:val="single" w:sz="4" w:space="0" w:color="auto"/>
              <w:right w:val="single" w:sz="4" w:space="0" w:color="auto"/>
            </w:tcBorders>
            <w:shd w:val="clear" w:color="auto" w:fill="auto"/>
            <w:noWrap/>
            <w:vAlign w:val="center"/>
            <w:hideMark/>
          </w:tcPr>
          <w:p w14:paraId="531467DD"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ACADEMIA INNOVA SPA</w:t>
            </w:r>
          </w:p>
        </w:tc>
        <w:tc>
          <w:tcPr>
            <w:tcW w:w="1985" w:type="dxa"/>
            <w:tcBorders>
              <w:top w:val="nil"/>
              <w:left w:val="nil"/>
              <w:bottom w:val="single" w:sz="4" w:space="0" w:color="auto"/>
              <w:right w:val="single" w:sz="4" w:space="0" w:color="auto"/>
            </w:tcBorders>
            <w:shd w:val="clear" w:color="auto" w:fill="auto"/>
            <w:noWrap/>
            <w:vAlign w:val="center"/>
            <w:hideMark/>
          </w:tcPr>
          <w:p w14:paraId="50E17B07"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 TARAPACÁ</w:t>
            </w:r>
          </w:p>
        </w:tc>
        <w:tc>
          <w:tcPr>
            <w:tcW w:w="1417" w:type="dxa"/>
            <w:tcBorders>
              <w:top w:val="nil"/>
              <w:left w:val="nil"/>
              <w:bottom w:val="single" w:sz="4" w:space="0" w:color="auto"/>
              <w:right w:val="single" w:sz="4" w:space="0" w:color="auto"/>
            </w:tcBorders>
            <w:shd w:val="clear" w:color="auto" w:fill="auto"/>
            <w:noWrap/>
            <w:vAlign w:val="center"/>
            <w:hideMark/>
          </w:tcPr>
          <w:p w14:paraId="75398B0A"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ALTO HOSPICIO</w:t>
            </w:r>
          </w:p>
        </w:tc>
        <w:tc>
          <w:tcPr>
            <w:tcW w:w="701" w:type="dxa"/>
            <w:tcBorders>
              <w:top w:val="nil"/>
              <w:left w:val="nil"/>
              <w:bottom w:val="single" w:sz="4" w:space="0" w:color="auto"/>
              <w:right w:val="single" w:sz="4" w:space="0" w:color="auto"/>
            </w:tcBorders>
            <w:shd w:val="clear" w:color="auto" w:fill="auto"/>
            <w:noWrap/>
            <w:vAlign w:val="center"/>
            <w:hideMark/>
          </w:tcPr>
          <w:p w14:paraId="3B97F41F"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PF0982</w:t>
            </w:r>
          </w:p>
        </w:tc>
        <w:tc>
          <w:tcPr>
            <w:tcW w:w="2843" w:type="dxa"/>
            <w:tcBorders>
              <w:top w:val="nil"/>
              <w:left w:val="nil"/>
              <w:bottom w:val="single" w:sz="4" w:space="0" w:color="auto"/>
              <w:right w:val="single" w:sz="4" w:space="0" w:color="auto"/>
            </w:tcBorders>
            <w:shd w:val="clear" w:color="auto" w:fill="auto"/>
            <w:noWrap/>
            <w:vAlign w:val="center"/>
            <w:hideMark/>
          </w:tcPr>
          <w:p w14:paraId="4F7D1BE8"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GESTOR DE COMERCIO ELECTRÓNICO EN MYPES</w:t>
            </w:r>
          </w:p>
        </w:tc>
        <w:tc>
          <w:tcPr>
            <w:tcW w:w="463" w:type="dxa"/>
            <w:tcBorders>
              <w:top w:val="nil"/>
              <w:left w:val="nil"/>
              <w:bottom w:val="single" w:sz="4" w:space="0" w:color="auto"/>
              <w:right w:val="single" w:sz="4" w:space="0" w:color="auto"/>
            </w:tcBorders>
            <w:shd w:val="clear" w:color="auto" w:fill="auto"/>
            <w:noWrap/>
            <w:vAlign w:val="center"/>
            <w:hideMark/>
          </w:tcPr>
          <w:p w14:paraId="0DA47A89"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120</w:t>
            </w:r>
          </w:p>
        </w:tc>
        <w:tc>
          <w:tcPr>
            <w:tcW w:w="995" w:type="dxa"/>
            <w:tcBorders>
              <w:top w:val="nil"/>
              <w:left w:val="nil"/>
              <w:bottom w:val="single" w:sz="4" w:space="0" w:color="auto"/>
              <w:right w:val="single" w:sz="4" w:space="0" w:color="auto"/>
            </w:tcBorders>
            <w:shd w:val="clear" w:color="auto" w:fill="auto"/>
            <w:noWrap/>
            <w:vAlign w:val="center"/>
            <w:hideMark/>
          </w:tcPr>
          <w:p w14:paraId="79FD98C8"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E-LEARNING</w:t>
            </w:r>
          </w:p>
        </w:tc>
        <w:tc>
          <w:tcPr>
            <w:tcW w:w="347" w:type="dxa"/>
            <w:tcBorders>
              <w:top w:val="nil"/>
              <w:left w:val="nil"/>
              <w:bottom w:val="single" w:sz="4" w:space="0" w:color="auto"/>
              <w:right w:val="single" w:sz="4" w:space="0" w:color="auto"/>
            </w:tcBorders>
            <w:shd w:val="clear" w:color="auto" w:fill="auto"/>
            <w:noWrap/>
            <w:vAlign w:val="center"/>
            <w:hideMark/>
          </w:tcPr>
          <w:p w14:paraId="10DB27A5"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7,0</w:t>
            </w:r>
          </w:p>
        </w:tc>
        <w:tc>
          <w:tcPr>
            <w:tcW w:w="586" w:type="dxa"/>
            <w:tcBorders>
              <w:top w:val="nil"/>
              <w:left w:val="nil"/>
              <w:bottom w:val="single" w:sz="4" w:space="0" w:color="auto"/>
              <w:right w:val="single" w:sz="4" w:space="0" w:color="auto"/>
            </w:tcBorders>
            <w:shd w:val="clear" w:color="auto" w:fill="auto"/>
            <w:noWrap/>
            <w:vAlign w:val="center"/>
            <w:hideMark/>
          </w:tcPr>
          <w:p w14:paraId="428CA980"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$990</w:t>
            </w:r>
          </w:p>
        </w:tc>
        <w:tc>
          <w:tcPr>
            <w:tcW w:w="384" w:type="dxa"/>
            <w:tcBorders>
              <w:top w:val="nil"/>
              <w:left w:val="nil"/>
              <w:bottom w:val="single" w:sz="4" w:space="0" w:color="auto"/>
              <w:right w:val="single" w:sz="4" w:space="0" w:color="auto"/>
            </w:tcBorders>
            <w:shd w:val="clear" w:color="auto" w:fill="auto"/>
            <w:noWrap/>
            <w:vAlign w:val="center"/>
            <w:hideMark/>
          </w:tcPr>
          <w:p w14:paraId="294F750F"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25</w:t>
            </w:r>
          </w:p>
        </w:tc>
        <w:tc>
          <w:tcPr>
            <w:tcW w:w="384" w:type="dxa"/>
            <w:tcBorders>
              <w:top w:val="nil"/>
              <w:left w:val="nil"/>
              <w:bottom w:val="single" w:sz="4" w:space="0" w:color="auto"/>
              <w:right w:val="single" w:sz="4" w:space="0" w:color="auto"/>
            </w:tcBorders>
            <w:shd w:val="clear" w:color="auto" w:fill="auto"/>
            <w:noWrap/>
            <w:vAlign w:val="center"/>
            <w:hideMark/>
          </w:tcPr>
          <w:p w14:paraId="684A86F4"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25</w:t>
            </w:r>
          </w:p>
        </w:tc>
      </w:tr>
      <w:tr w:rsidR="000C2CC2" w:rsidRPr="000C2CC2" w14:paraId="4B6B1DEF" w14:textId="77777777" w:rsidTr="000C2CC2">
        <w:trPr>
          <w:trHeight w:val="225"/>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388F9B2F"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DESPEGA MIPE</w:t>
            </w:r>
          </w:p>
        </w:tc>
        <w:tc>
          <w:tcPr>
            <w:tcW w:w="463" w:type="dxa"/>
            <w:tcBorders>
              <w:top w:val="nil"/>
              <w:left w:val="nil"/>
              <w:bottom w:val="single" w:sz="4" w:space="0" w:color="auto"/>
              <w:right w:val="single" w:sz="4" w:space="0" w:color="auto"/>
            </w:tcBorders>
            <w:shd w:val="clear" w:color="auto" w:fill="auto"/>
            <w:noWrap/>
            <w:vAlign w:val="center"/>
            <w:hideMark/>
          </w:tcPr>
          <w:p w14:paraId="78413ABB"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12</w:t>
            </w:r>
          </w:p>
        </w:tc>
        <w:tc>
          <w:tcPr>
            <w:tcW w:w="546" w:type="dxa"/>
            <w:tcBorders>
              <w:top w:val="nil"/>
              <w:left w:val="nil"/>
              <w:bottom w:val="single" w:sz="4" w:space="0" w:color="auto"/>
              <w:right w:val="single" w:sz="4" w:space="0" w:color="auto"/>
            </w:tcBorders>
            <w:shd w:val="clear" w:color="auto" w:fill="auto"/>
            <w:noWrap/>
            <w:vAlign w:val="center"/>
            <w:hideMark/>
          </w:tcPr>
          <w:p w14:paraId="7976FDE8"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23928</w:t>
            </w:r>
          </w:p>
        </w:tc>
        <w:tc>
          <w:tcPr>
            <w:tcW w:w="998" w:type="dxa"/>
            <w:tcBorders>
              <w:top w:val="nil"/>
              <w:left w:val="nil"/>
              <w:bottom w:val="single" w:sz="4" w:space="0" w:color="auto"/>
              <w:right w:val="single" w:sz="4" w:space="0" w:color="auto"/>
            </w:tcBorders>
            <w:shd w:val="clear" w:color="auto" w:fill="auto"/>
            <w:noWrap/>
            <w:vAlign w:val="center"/>
            <w:hideMark/>
          </w:tcPr>
          <w:p w14:paraId="64F7B5B9"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76844619-9</w:t>
            </w:r>
          </w:p>
        </w:tc>
        <w:tc>
          <w:tcPr>
            <w:tcW w:w="2728" w:type="dxa"/>
            <w:tcBorders>
              <w:top w:val="nil"/>
              <w:left w:val="nil"/>
              <w:bottom w:val="single" w:sz="4" w:space="0" w:color="auto"/>
              <w:right w:val="single" w:sz="4" w:space="0" w:color="auto"/>
            </w:tcBorders>
            <w:shd w:val="clear" w:color="auto" w:fill="auto"/>
            <w:noWrap/>
            <w:vAlign w:val="center"/>
            <w:hideMark/>
          </w:tcPr>
          <w:p w14:paraId="0E037192"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ACADEMIA INNOVA SPA</w:t>
            </w:r>
          </w:p>
        </w:tc>
        <w:tc>
          <w:tcPr>
            <w:tcW w:w="1985" w:type="dxa"/>
            <w:tcBorders>
              <w:top w:val="nil"/>
              <w:left w:val="nil"/>
              <w:bottom w:val="single" w:sz="4" w:space="0" w:color="auto"/>
              <w:right w:val="single" w:sz="4" w:space="0" w:color="auto"/>
            </w:tcBorders>
            <w:shd w:val="clear" w:color="auto" w:fill="auto"/>
            <w:noWrap/>
            <w:vAlign w:val="center"/>
            <w:hideMark/>
          </w:tcPr>
          <w:p w14:paraId="3528AF14"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 TARAPACÁ</w:t>
            </w:r>
          </w:p>
        </w:tc>
        <w:tc>
          <w:tcPr>
            <w:tcW w:w="1417" w:type="dxa"/>
            <w:tcBorders>
              <w:top w:val="nil"/>
              <w:left w:val="nil"/>
              <w:bottom w:val="single" w:sz="4" w:space="0" w:color="auto"/>
              <w:right w:val="single" w:sz="4" w:space="0" w:color="auto"/>
            </w:tcBorders>
            <w:shd w:val="clear" w:color="auto" w:fill="auto"/>
            <w:noWrap/>
            <w:vAlign w:val="center"/>
            <w:hideMark/>
          </w:tcPr>
          <w:p w14:paraId="74D15F37"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IQUIQUE</w:t>
            </w:r>
          </w:p>
        </w:tc>
        <w:tc>
          <w:tcPr>
            <w:tcW w:w="701" w:type="dxa"/>
            <w:tcBorders>
              <w:top w:val="nil"/>
              <w:left w:val="nil"/>
              <w:bottom w:val="single" w:sz="4" w:space="0" w:color="auto"/>
              <w:right w:val="single" w:sz="4" w:space="0" w:color="auto"/>
            </w:tcBorders>
            <w:shd w:val="clear" w:color="auto" w:fill="auto"/>
            <w:noWrap/>
            <w:vAlign w:val="center"/>
            <w:hideMark/>
          </w:tcPr>
          <w:p w14:paraId="1F3EAFBA"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PF0987</w:t>
            </w:r>
          </w:p>
        </w:tc>
        <w:tc>
          <w:tcPr>
            <w:tcW w:w="2843" w:type="dxa"/>
            <w:tcBorders>
              <w:top w:val="nil"/>
              <w:left w:val="nil"/>
              <w:bottom w:val="single" w:sz="4" w:space="0" w:color="auto"/>
              <w:right w:val="single" w:sz="4" w:space="0" w:color="auto"/>
            </w:tcBorders>
            <w:shd w:val="clear" w:color="auto" w:fill="auto"/>
            <w:noWrap/>
            <w:vAlign w:val="center"/>
            <w:hideMark/>
          </w:tcPr>
          <w:p w14:paraId="42E83807"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HERRAMIENTAS DE OFIMÁTICA EN NIVEL INTERMEDIO</w:t>
            </w:r>
          </w:p>
        </w:tc>
        <w:tc>
          <w:tcPr>
            <w:tcW w:w="463" w:type="dxa"/>
            <w:tcBorders>
              <w:top w:val="nil"/>
              <w:left w:val="nil"/>
              <w:bottom w:val="single" w:sz="4" w:space="0" w:color="auto"/>
              <w:right w:val="single" w:sz="4" w:space="0" w:color="auto"/>
            </w:tcBorders>
            <w:shd w:val="clear" w:color="auto" w:fill="auto"/>
            <w:noWrap/>
            <w:vAlign w:val="center"/>
            <w:hideMark/>
          </w:tcPr>
          <w:p w14:paraId="61BA4CFE"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72</w:t>
            </w:r>
          </w:p>
        </w:tc>
        <w:tc>
          <w:tcPr>
            <w:tcW w:w="995" w:type="dxa"/>
            <w:tcBorders>
              <w:top w:val="nil"/>
              <w:left w:val="nil"/>
              <w:bottom w:val="single" w:sz="4" w:space="0" w:color="auto"/>
              <w:right w:val="single" w:sz="4" w:space="0" w:color="auto"/>
            </w:tcBorders>
            <w:shd w:val="clear" w:color="auto" w:fill="auto"/>
            <w:noWrap/>
            <w:vAlign w:val="center"/>
            <w:hideMark/>
          </w:tcPr>
          <w:p w14:paraId="43288E0E"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E-LEARNING</w:t>
            </w:r>
          </w:p>
        </w:tc>
        <w:tc>
          <w:tcPr>
            <w:tcW w:w="347" w:type="dxa"/>
            <w:tcBorders>
              <w:top w:val="nil"/>
              <w:left w:val="nil"/>
              <w:bottom w:val="single" w:sz="4" w:space="0" w:color="auto"/>
              <w:right w:val="single" w:sz="4" w:space="0" w:color="auto"/>
            </w:tcBorders>
            <w:shd w:val="clear" w:color="auto" w:fill="auto"/>
            <w:noWrap/>
            <w:vAlign w:val="center"/>
            <w:hideMark/>
          </w:tcPr>
          <w:p w14:paraId="05DE8A81"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7,0</w:t>
            </w:r>
          </w:p>
        </w:tc>
        <w:tc>
          <w:tcPr>
            <w:tcW w:w="586" w:type="dxa"/>
            <w:tcBorders>
              <w:top w:val="nil"/>
              <w:left w:val="nil"/>
              <w:bottom w:val="single" w:sz="4" w:space="0" w:color="auto"/>
              <w:right w:val="single" w:sz="4" w:space="0" w:color="auto"/>
            </w:tcBorders>
            <w:shd w:val="clear" w:color="auto" w:fill="auto"/>
            <w:noWrap/>
            <w:vAlign w:val="center"/>
            <w:hideMark/>
          </w:tcPr>
          <w:p w14:paraId="45741B0E"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$1.400</w:t>
            </w:r>
          </w:p>
        </w:tc>
        <w:tc>
          <w:tcPr>
            <w:tcW w:w="384" w:type="dxa"/>
            <w:tcBorders>
              <w:top w:val="nil"/>
              <w:left w:val="nil"/>
              <w:bottom w:val="single" w:sz="4" w:space="0" w:color="auto"/>
              <w:right w:val="single" w:sz="4" w:space="0" w:color="auto"/>
            </w:tcBorders>
            <w:shd w:val="clear" w:color="auto" w:fill="auto"/>
            <w:noWrap/>
            <w:vAlign w:val="center"/>
            <w:hideMark/>
          </w:tcPr>
          <w:p w14:paraId="123EB7AA"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25</w:t>
            </w:r>
          </w:p>
        </w:tc>
        <w:tc>
          <w:tcPr>
            <w:tcW w:w="384" w:type="dxa"/>
            <w:tcBorders>
              <w:top w:val="nil"/>
              <w:left w:val="nil"/>
              <w:bottom w:val="single" w:sz="4" w:space="0" w:color="auto"/>
              <w:right w:val="single" w:sz="4" w:space="0" w:color="auto"/>
            </w:tcBorders>
            <w:shd w:val="clear" w:color="auto" w:fill="auto"/>
            <w:noWrap/>
            <w:vAlign w:val="center"/>
            <w:hideMark/>
          </w:tcPr>
          <w:p w14:paraId="0B18A47E"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25</w:t>
            </w:r>
          </w:p>
        </w:tc>
      </w:tr>
      <w:tr w:rsidR="000C2CC2" w:rsidRPr="000C2CC2" w14:paraId="4CDB58A6" w14:textId="77777777" w:rsidTr="000C2CC2">
        <w:trPr>
          <w:trHeight w:val="225"/>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67684173"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DESPEGA MIPE</w:t>
            </w:r>
          </w:p>
        </w:tc>
        <w:tc>
          <w:tcPr>
            <w:tcW w:w="463" w:type="dxa"/>
            <w:tcBorders>
              <w:top w:val="nil"/>
              <w:left w:val="nil"/>
              <w:bottom w:val="single" w:sz="4" w:space="0" w:color="auto"/>
              <w:right w:val="single" w:sz="4" w:space="0" w:color="auto"/>
            </w:tcBorders>
            <w:shd w:val="clear" w:color="auto" w:fill="auto"/>
            <w:noWrap/>
            <w:vAlign w:val="center"/>
            <w:hideMark/>
          </w:tcPr>
          <w:p w14:paraId="25A3BAA3"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13</w:t>
            </w:r>
          </w:p>
        </w:tc>
        <w:tc>
          <w:tcPr>
            <w:tcW w:w="546" w:type="dxa"/>
            <w:tcBorders>
              <w:top w:val="nil"/>
              <w:left w:val="nil"/>
              <w:bottom w:val="single" w:sz="4" w:space="0" w:color="auto"/>
              <w:right w:val="single" w:sz="4" w:space="0" w:color="auto"/>
            </w:tcBorders>
            <w:shd w:val="clear" w:color="auto" w:fill="auto"/>
            <w:noWrap/>
            <w:vAlign w:val="center"/>
            <w:hideMark/>
          </w:tcPr>
          <w:p w14:paraId="153BBB3C"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23929</w:t>
            </w:r>
          </w:p>
        </w:tc>
        <w:tc>
          <w:tcPr>
            <w:tcW w:w="998" w:type="dxa"/>
            <w:tcBorders>
              <w:top w:val="nil"/>
              <w:left w:val="nil"/>
              <w:bottom w:val="single" w:sz="4" w:space="0" w:color="auto"/>
              <w:right w:val="single" w:sz="4" w:space="0" w:color="auto"/>
            </w:tcBorders>
            <w:shd w:val="clear" w:color="auto" w:fill="auto"/>
            <w:noWrap/>
            <w:vAlign w:val="center"/>
            <w:hideMark/>
          </w:tcPr>
          <w:p w14:paraId="2F8AB33B"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76844619-9</w:t>
            </w:r>
          </w:p>
        </w:tc>
        <w:tc>
          <w:tcPr>
            <w:tcW w:w="2728" w:type="dxa"/>
            <w:tcBorders>
              <w:top w:val="nil"/>
              <w:left w:val="nil"/>
              <w:bottom w:val="single" w:sz="4" w:space="0" w:color="auto"/>
              <w:right w:val="single" w:sz="4" w:space="0" w:color="auto"/>
            </w:tcBorders>
            <w:shd w:val="clear" w:color="auto" w:fill="auto"/>
            <w:noWrap/>
            <w:vAlign w:val="center"/>
            <w:hideMark/>
          </w:tcPr>
          <w:p w14:paraId="770AAE61"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ACADEMIA INNOVA SPA</w:t>
            </w:r>
          </w:p>
        </w:tc>
        <w:tc>
          <w:tcPr>
            <w:tcW w:w="1985" w:type="dxa"/>
            <w:tcBorders>
              <w:top w:val="nil"/>
              <w:left w:val="nil"/>
              <w:bottom w:val="single" w:sz="4" w:space="0" w:color="auto"/>
              <w:right w:val="single" w:sz="4" w:space="0" w:color="auto"/>
            </w:tcBorders>
            <w:shd w:val="clear" w:color="auto" w:fill="auto"/>
            <w:noWrap/>
            <w:vAlign w:val="center"/>
            <w:hideMark/>
          </w:tcPr>
          <w:p w14:paraId="6FD0B82C"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 TARAPACÁ</w:t>
            </w:r>
          </w:p>
        </w:tc>
        <w:tc>
          <w:tcPr>
            <w:tcW w:w="1417" w:type="dxa"/>
            <w:tcBorders>
              <w:top w:val="nil"/>
              <w:left w:val="nil"/>
              <w:bottom w:val="single" w:sz="4" w:space="0" w:color="auto"/>
              <w:right w:val="single" w:sz="4" w:space="0" w:color="auto"/>
            </w:tcBorders>
            <w:shd w:val="clear" w:color="auto" w:fill="auto"/>
            <w:noWrap/>
            <w:vAlign w:val="center"/>
            <w:hideMark/>
          </w:tcPr>
          <w:p w14:paraId="3536506B"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POZO ALMONTE</w:t>
            </w:r>
          </w:p>
        </w:tc>
        <w:tc>
          <w:tcPr>
            <w:tcW w:w="701" w:type="dxa"/>
            <w:tcBorders>
              <w:top w:val="nil"/>
              <w:left w:val="nil"/>
              <w:bottom w:val="single" w:sz="4" w:space="0" w:color="auto"/>
              <w:right w:val="single" w:sz="4" w:space="0" w:color="auto"/>
            </w:tcBorders>
            <w:shd w:val="clear" w:color="auto" w:fill="auto"/>
            <w:noWrap/>
            <w:vAlign w:val="center"/>
            <w:hideMark/>
          </w:tcPr>
          <w:p w14:paraId="7FB7EA04"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PF0994</w:t>
            </w:r>
          </w:p>
        </w:tc>
        <w:tc>
          <w:tcPr>
            <w:tcW w:w="2843" w:type="dxa"/>
            <w:tcBorders>
              <w:top w:val="nil"/>
              <w:left w:val="nil"/>
              <w:bottom w:val="single" w:sz="4" w:space="0" w:color="auto"/>
              <w:right w:val="single" w:sz="4" w:space="0" w:color="auto"/>
            </w:tcBorders>
            <w:shd w:val="clear" w:color="auto" w:fill="auto"/>
            <w:noWrap/>
            <w:vAlign w:val="center"/>
            <w:hideMark/>
          </w:tcPr>
          <w:p w14:paraId="4D9990CA"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LEGISLACIÓN LABORAL Y TRIBUTARIA PARA MYPES</w:t>
            </w:r>
          </w:p>
        </w:tc>
        <w:tc>
          <w:tcPr>
            <w:tcW w:w="463" w:type="dxa"/>
            <w:tcBorders>
              <w:top w:val="nil"/>
              <w:left w:val="nil"/>
              <w:bottom w:val="single" w:sz="4" w:space="0" w:color="auto"/>
              <w:right w:val="single" w:sz="4" w:space="0" w:color="auto"/>
            </w:tcBorders>
            <w:shd w:val="clear" w:color="auto" w:fill="auto"/>
            <w:noWrap/>
            <w:vAlign w:val="center"/>
            <w:hideMark/>
          </w:tcPr>
          <w:p w14:paraId="1754809C"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140</w:t>
            </w:r>
          </w:p>
        </w:tc>
        <w:tc>
          <w:tcPr>
            <w:tcW w:w="995" w:type="dxa"/>
            <w:tcBorders>
              <w:top w:val="nil"/>
              <w:left w:val="nil"/>
              <w:bottom w:val="single" w:sz="4" w:space="0" w:color="auto"/>
              <w:right w:val="single" w:sz="4" w:space="0" w:color="auto"/>
            </w:tcBorders>
            <w:shd w:val="clear" w:color="auto" w:fill="auto"/>
            <w:noWrap/>
            <w:vAlign w:val="center"/>
            <w:hideMark/>
          </w:tcPr>
          <w:p w14:paraId="1FD69161"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E-LEARNING</w:t>
            </w:r>
          </w:p>
        </w:tc>
        <w:tc>
          <w:tcPr>
            <w:tcW w:w="347" w:type="dxa"/>
            <w:tcBorders>
              <w:top w:val="nil"/>
              <w:left w:val="nil"/>
              <w:bottom w:val="single" w:sz="4" w:space="0" w:color="auto"/>
              <w:right w:val="single" w:sz="4" w:space="0" w:color="auto"/>
            </w:tcBorders>
            <w:shd w:val="clear" w:color="auto" w:fill="auto"/>
            <w:noWrap/>
            <w:vAlign w:val="center"/>
            <w:hideMark/>
          </w:tcPr>
          <w:p w14:paraId="0593EC44"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7,0</w:t>
            </w:r>
          </w:p>
        </w:tc>
        <w:tc>
          <w:tcPr>
            <w:tcW w:w="586" w:type="dxa"/>
            <w:tcBorders>
              <w:top w:val="nil"/>
              <w:left w:val="nil"/>
              <w:bottom w:val="single" w:sz="4" w:space="0" w:color="auto"/>
              <w:right w:val="single" w:sz="4" w:space="0" w:color="auto"/>
            </w:tcBorders>
            <w:shd w:val="clear" w:color="auto" w:fill="auto"/>
            <w:noWrap/>
            <w:vAlign w:val="center"/>
            <w:hideMark/>
          </w:tcPr>
          <w:p w14:paraId="16DB9EC2"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$1.400</w:t>
            </w:r>
          </w:p>
        </w:tc>
        <w:tc>
          <w:tcPr>
            <w:tcW w:w="384" w:type="dxa"/>
            <w:tcBorders>
              <w:top w:val="nil"/>
              <w:left w:val="nil"/>
              <w:bottom w:val="single" w:sz="4" w:space="0" w:color="auto"/>
              <w:right w:val="single" w:sz="4" w:space="0" w:color="auto"/>
            </w:tcBorders>
            <w:shd w:val="clear" w:color="auto" w:fill="auto"/>
            <w:noWrap/>
            <w:vAlign w:val="center"/>
            <w:hideMark/>
          </w:tcPr>
          <w:p w14:paraId="026638D8"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25</w:t>
            </w:r>
          </w:p>
        </w:tc>
        <w:tc>
          <w:tcPr>
            <w:tcW w:w="384" w:type="dxa"/>
            <w:tcBorders>
              <w:top w:val="nil"/>
              <w:left w:val="nil"/>
              <w:bottom w:val="single" w:sz="4" w:space="0" w:color="auto"/>
              <w:right w:val="single" w:sz="4" w:space="0" w:color="auto"/>
            </w:tcBorders>
            <w:shd w:val="clear" w:color="auto" w:fill="auto"/>
            <w:noWrap/>
            <w:vAlign w:val="center"/>
            <w:hideMark/>
          </w:tcPr>
          <w:p w14:paraId="269F6B12"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25</w:t>
            </w:r>
          </w:p>
        </w:tc>
      </w:tr>
      <w:tr w:rsidR="000C2CC2" w:rsidRPr="000C2CC2" w14:paraId="16EC3DC4" w14:textId="77777777" w:rsidTr="000C2CC2">
        <w:trPr>
          <w:trHeight w:val="225"/>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15E4B13F"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DESPEGA MIPE</w:t>
            </w:r>
          </w:p>
        </w:tc>
        <w:tc>
          <w:tcPr>
            <w:tcW w:w="463" w:type="dxa"/>
            <w:tcBorders>
              <w:top w:val="nil"/>
              <w:left w:val="nil"/>
              <w:bottom w:val="single" w:sz="4" w:space="0" w:color="auto"/>
              <w:right w:val="single" w:sz="4" w:space="0" w:color="auto"/>
            </w:tcBorders>
            <w:shd w:val="clear" w:color="auto" w:fill="auto"/>
            <w:noWrap/>
            <w:vAlign w:val="center"/>
            <w:hideMark/>
          </w:tcPr>
          <w:p w14:paraId="017088AB"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14</w:t>
            </w:r>
          </w:p>
        </w:tc>
        <w:tc>
          <w:tcPr>
            <w:tcW w:w="546" w:type="dxa"/>
            <w:tcBorders>
              <w:top w:val="nil"/>
              <w:left w:val="nil"/>
              <w:bottom w:val="single" w:sz="4" w:space="0" w:color="auto"/>
              <w:right w:val="single" w:sz="4" w:space="0" w:color="auto"/>
            </w:tcBorders>
            <w:shd w:val="clear" w:color="auto" w:fill="auto"/>
            <w:noWrap/>
            <w:vAlign w:val="center"/>
            <w:hideMark/>
          </w:tcPr>
          <w:p w14:paraId="5537C63C"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24322</w:t>
            </w:r>
          </w:p>
        </w:tc>
        <w:tc>
          <w:tcPr>
            <w:tcW w:w="998" w:type="dxa"/>
            <w:tcBorders>
              <w:top w:val="nil"/>
              <w:left w:val="nil"/>
              <w:bottom w:val="single" w:sz="4" w:space="0" w:color="auto"/>
              <w:right w:val="single" w:sz="4" w:space="0" w:color="auto"/>
            </w:tcBorders>
            <w:shd w:val="clear" w:color="auto" w:fill="auto"/>
            <w:noWrap/>
            <w:vAlign w:val="center"/>
            <w:hideMark/>
          </w:tcPr>
          <w:p w14:paraId="57BCDBE4"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76192976-3</w:t>
            </w:r>
          </w:p>
        </w:tc>
        <w:tc>
          <w:tcPr>
            <w:tcW w:w="2728" w:type="dxa"/>
            <w:tcBorders>
              <w:top w:val="nil"/>
              <w:left w:val="nil"/>
              <w:bottom w:val="single" w:sz="4" w:space="0" w:color="auto"/>
              <w:right w:val="single" w:sz="4" w:space="0" w:color="auto"/>
            </w:tcBorders>
            <w:shd w:val="clear" w:color="auto" w:fill="auto"/>
            <w:noWrap/>
            <w:vAlign w:val="center"/>
            <w:hideMark/>
          </w:tcPr>
          <w:p w14:paraId="034C94F2"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SERVICIO DE CAPACITACION FELIPE ARMANDO DOMINGUEZ</w:t>
            </w:r>
            <w:r w:rsidRPr="000C2CC2">
              <w:rPr>
                <w:rFonts w:eastAsia="Times New Roman" w:cs="Calibri"/>
                <w:sz w:val="16"/>
                <w:szCs w:val="16"/>
                <w:lang w:val="es-ES" w:eastAsia="es-ES"/>
              </w:rPr>
              <w:br/>
              <w:t xml:space="preserve"> PACHECO E.I.R.L.</w:t>
            </w:r>
          </w:p>
        </w:tc>
        <w:tc>
          <w:tcPr>
            <w:tcW w:w="1985" w:type="dxa"/>
            <w:tcBorders>
              <w:top w:val="nil"/>
              <w:left w:val="nil"/>
              <w:bottom w:val="single" w:sz="4" w:space="0" w:color="auto"/>
              <w:right w:val="single" w:sz="4" w:space="0" w:color="auto"/>
            </w:tcBorders>
            <w:shd w:val="clear" w:color="auto" w:fill="auto"/>
            <w:noWrap/>
            <w:vAlign w:val="center"/>
            <w:hideMark/>
          </w:tcPr>
          <w:p w14:paraId="2BFAB699"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 TARAPACÁ</w:t>
            </w:r>
          </w:p>
        </w:tc>
        <w:tc>
          <w:tcPr>
            <w:tcW w:w="1417" w:type="dxa"/>
            <w:tcBorders>
              <w:top w:val="nil"/>
              <w:left w:val="nil"/>
              <w:bottom w:val="single" w:sz="4" w:space="0" w:color="auto"/>
              <w:right w:val="single" w:sz="4" w:space="0" w:color="auto"/>
            </w:tcBorders>
            <w:shd w:val="clear" w:color="auto" w:fill="auto"/>
            <w:noWrap/>
            <w:vAlign w:val="center"/>
            <w:hideMark/>
          </w:tcPr>
          <w:p w14:paraId="4C3BC547"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IQUIQUE</w:t>
            </w:r>
          </w:p>
        </w:tc>
        <w:tc>
          <w:tcPr>
            <w:tcW w:w="701" w:type="dxa"/>
            <w:tcBorders>
              <w:top w:val="nil"/>
              <w:left w:val="nil"/>
              <w:bottom w:val="single" w:sz="4" w:space="0" w:color="auto"/>
              <w:right w:val="single" w:sz="4" w:space="0" w:color="auto"/>
            </w:tcBorders>
            <w:shd w:val="clear" w:color="auto" w:fill="auto"/>
            <w:noWrap/>
            <w:vAlign w:val="center"/>
            <w:hideMark/>
          </w:tcPr>
          <w:p w14:paraId="2C0C2064"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PF0841</w:t>
            </w:r>
          </w:p>
        </w:tc>
        <w:tc>
          <w:tcPr>
            <w:tcW w:w="2843" w:type="dxa"/>
            <w:tcBorders>
              <w:top w:val="nil"/>
              <w:left w:val="nil"/>
              <w:bottom w:val="single" w:sz="4" w:space="0" w:color="auto"/>
              <w:right w:val="single" w:sz="4" w:space="0" w:color="auto"/>
            </w:tcBorders>
            <w:shd w:val="clear" w:color="auto" w:fill="auto"/>
            <w:noWrap/>
            <w:vAlign w:val="center"/>
            <w:hideMark/>
          </w:tcPr>
          <w:p w14:paraId="68436FDF"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MEJORANDO LA ADMINISTRACIÓN Y FINANZAS DE MI NEGOCIO</w:t>
            </w:r>
          </w:p>
        </w:tc>
        <w:tc>
          <w:tcPr>
            <w:tcW w:w="463" w:type="dxa"/>
            <w:tcBorders>
              <w:top w:val="nil"/>
              <w:left w:val="nil"/>
              <w:bottom w:val="single" w:sz="4" w:space="0" w:color="auto"/>
              <w:right w:val="single" w:sz="4" w:space="0" w:color="auto"/>
            </w:tcBorders>
            <w:shd w:val="clear" w:color="auto" w:fill="auto"/>
            <w:noWrap/>
            <w:vAlign w:val="center"/>
            <w:hideMark/>
          </w:tcPr>
          <w:p w14:paraId="7E27AC27"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32</w:t>
            </w:r>
          </w:p>
        </w:tc>
        <w:tc>
          <w:tcPr>
            <w:tcW w:w="995" w:type="dxa"/>
            <w:tcBorders>
              <w:top w:val="nil"/>
              <w:left w:val="nil"/>
              <w:bottom w:val="single" w:sz="4" w:space="0" w:color="auto"/>
              <w:right w:val="single" w:sz="4" w:space="0" w:color="auto"/>
            </w:tcBorders>
            <w:shd w:val="clear" w:color="auto" w:fill="auto"/>
            <w:noWrap/>
            <w:vAlign w:val="center"/>
            <w:hideMark/>
          </w:tcPr>
          <w:p w14:paraId="530454D2"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E-LEARNING</w:t>
            </w:r>
          </w:p>
        </w:tc>
        <w:tc>
          <w:tcPr>
            <w:tcW w:w="347" w:type="dxa"/>
            <w:tcBorders>
              <w:top w:val="nil"/>
              <w:left w:val="nil"/>
              <w:bottom w:val="single" w:sz="4" w:space="0" w:color="auto"/>
              <w:right w:val="single" w:sz="4" w:space="0" w:color="auto"/>
            </w:tcBorders>
            <w:shd w:val="clear" w:color="auto" w:fill="auto"/>
            <w:noWrap/>
            <w:vAlign w:val="center"/>
            <w:hideMark/>
          </w:tcPr>
          <w:p w14:paraId="6836D17B"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7,0</w:t>
            </w:r>
          </w:p>
        </w:tc>
        <w:tc>
          <w:tcPr>
            <w:tcW w:w="586" w:type="dxa"/>
            <w:tcBorders>
              <w:top w:val="nil"/>
              <w:left w:val="nil"/>
              <w:bottom w:val="single" w:sz="4" w:space="0" w:color="auto"/>
              <w:right w:val="single" w:sz="4" w:space="0" w:color="auto"/>
            </w:tcBorders>
            <w:shd w:val="clear" w:color="auto" w:fill="auto"/>
            <w:noWrap/>
            <w:vAlign w:val="center"/>
            <w:hideMark/>
          </w:tcPr>
          <w:p w14:paraId="1A0F49AE"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$2.600</w:t>
            </w:r>
          </w:p>
        </w:tc>
        <w:tc>
          <w:tcPr>
            <w:tcW w:w="384" w:type="dxa"/>
            <w:tcBorders>
              <w:top w:val="nil"/>
              <w:left w:val="nil"/>
              <w:bottom w:val="single" w:sz="4" w:space="0" w:color="auto"/>
              <w:right w:val="single" w:sz="4" w:space="0" w:color="auto"/>
            </w:tcBorders>
            <w:shd w:val="clear" w:color="auto" w:fill="auto"/>
            <w:noWrap/>
            <w:vAlign w:val="center"/>
            <w:hideMark/>
          </w:tcPr>
          <w:p w14:paraId="578A6490"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25</w:t>
            </w:r>
          </w:p>
        </w:tc>
        <w:tc>
          <w:tcPr>
            <w:tcW w:w="384" w:type="dxa"/>
            <w:tcBorders>
              <w:top w:val="nil"/>
              <w:left w:val="nil"/>
              <w:bottom w:val="single" w:sz="4" w:space="0" w:color="auto"/>
              <w:right w:val="single" w:sz="4" w:space="0" w:color="auto"/>
            </w:tcBorders>
            <w:shd w:val="clear" w:color="auto" w:fill="auto"/>
            <w:noWrap/>
            <w:vAlign w:val="center"/>
            <w:hideMark/>
          </w:tcPr>
          <w:p w14:paraId="7340C5AC"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25</w:t>
            </w:r>
          </w:p>
        </w:tc>
      </w:tr>
      <w:tr w:rsidR="000C2CC2" w:rsidRPr="000C2CC2" w14:paraId="014C6601" w14:textId="77777777" w:rsidTr="000C2CC2">
        <w:trPr>
          <w:trHeight w:val="225"/>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000A396F"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DESPEGA MIPE</w:t>
            </w:r>
          </w:p>
        </w:tc>
        <w:tc>
          <w:tcPr>
            <w:tcW w:w="463" w:type="dxa"/>
            <w:tcBorders>
              <w:top w:val="nil"/>
              <w:left w:val="nil"/>
              <w:bottom w:val="single" w:sz="4" w:space="0" w:color="auto"/>
              <w:right w:val="single" w:sz="4" w:space="0" w:color="auto"/>
            </w:tcBorders>
            <w:shd w:val="clear" w:color="auto" w:fill="auto"/>
            <w:noWrap/>
            <w:vAlign w:val="center"/>
            <w:hideMark/>
          </w:tcPr>
          <w:p w14:paraId="234A17C4"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15</w:t>
            </w:r>
          </w:p>
        </w:tc>
        <w:tc>
          <w:tcPr>
            <w:tcW w:w="546" w:type="dxa"/>
            <w:tcBorders>
              <w:top w:val="nil"/>
              <w:left w:val="nil"/>
              <w:bottom w:val="single" w:sz="4" w:space="0" w:color="auto"/>
              <w:right w:val="single" w:sz="4" w:space="0" w:color="auto"/>
            </w:tcBorders>
            <w:shd w:val="clear" w:color="auto" w:fill="auto"/>
            <w:noWrap/>
            <w:vAlign w:val="center"/>
            <w:hideMark/>
          </w:tcPr>
          <w:p w14:paraId="6C7E75C5"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23853</w:t>
            </w:r>
          </w:p>
        </w:tc>
        <w:tc>
          <w:tcPr>
            <w:tcW w:w="998" w:type="dxa"/>
            <w:tcBorders>
              <w:top w:val="nil"/>
              <w:left w:val="nil"/>
              <w:bottom w:val="single" w:sz="4" w:space="0" w:color="auto"/>
              <w:right w:val="single" w:sz="4" w:space="0" w:color="auto"/>
            </w:tcBorders>
            <w:shd w:val="clear" w:color="auto" w:fill="auto"/>
            <w:noWrap/>
            <w:vAlign w:val="center"/>
            <w:hideMark/>
          </w:tcPr>
          <w:p w14:paraId="4A78FD8D"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76844619-9</w:t>
            </w:r>
          </w:p>
        </w:tc>
        <w:tc>
          <w:tcPr>
            <w:tcW w:w="2728" w:type="dxa"/>
            <w:tcBorders>
              <w:top w:val="nil"/>
              <w:left w:val="nil"/>
              <w:bottom w:val="single" w:sz="4" w:space="0" w:color="auto"/>
              <w:right w:val="single" w:sz="4" w:space="0" w:color="auto"/>
            </w:tcBorders>
            <w:shd w:val="clear" w:color="auto" w:fill="auto"/>
            <w:noWrap/>
            <w:vAlign w:val="center"/>
            <w:hideMark/>
          </w:tcPr>
          <w:p w14:paraId="1EA3F526"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ACADEMIA INNOVA SPA</w:t>
            </w:r>
          </w:p>
        </w:tc>
        <w:tc>
          <w:tcPr>
            <w:tcW w:w="1985" w:type="dxa"/>
            <w:tcBorders>
              <w:top w:val="nil"/>
              <w:left w:val="nil"/>
              <w:bottom w:val="single" w:sz="4" w:space="0" w:color="auto"/>
              <w:right w:val="single" w:sz="4" w:space="0" w:color="auto"/>
            </w:tcBorders>
            <w:shd w:val="clear" w:color="auto" w:fill="auto"/>
            <w:noWrap/>
            <w:vAlign w:val="center"/>
            <w:hideMark/>
          </w:tcPr>
          <w:p w14:paraId="13006E00"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 ANTOFAGASTA</w:t>
            </w:r>
          </w:p>
        </w:tc>
        <w:tc>
          <w:tcPr>
            <w:tcW w:w="1417" w:type="dxa"/>
            <w:tcBorders>
              <w:top w:val="nil"/>
              <w:left w:val="nil"/>
              <w:bottom w:val="single" w:sz="4" w:space="0" w:color="auto"/>
              <w:right w:val="single" w:sz="4" w:space="0" w:color="auto"/>
            </w:tcBorders>
            <w:shd w:val="clear" w:color="auto" w:fill="auto"/>
            <w:noWrap/>
            <w:vAlign w:val="center"/>
            <w:hideMark/>
          </w:tcPr>
          <w:p w14:paraId="1288BC83"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ANTOFAGASTA</w:t>
            </w:r>
          </w:p>
        </w:tc>
        <w:tc>
          <w:tcPr>
            <w:tcW w:w="701" w:type="dxa"/>
            <w:tcBorders>
              <w:top w:val="nil"/>
              <w:left w:val="nil"/>
              <w:bottom w:val="single" w:sz="4" w:space="0" w:color="auto"/>
              <w:right w:val="single" w:sz="4" w:space="0" w:color="auto"/>
            </w:tcBorders>
            <w:shd w:val="clear" w:color="auto" w:fill="auto"/>
            <w:noWrap/>
            <w:vAlign w:val="center"/>
            <w:hideMark/>
          </w:tcPr>
          <w:p w14:paraId="22B49E25"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PF0549</w:t>
            </w:r>
          </w:p>
        </w:tc>
        <w:tc>
          <w:tcPr>
            <w:tcW w:w="2843" w:type="dxa"/>
            <w:tcBorders>
              <w:top w:val="nil"/>
              <w:left w:val="nil"/>
              <w:bottom w:val="single" w:sz="4" w:space="0" w:color="auto"/>
              <w:right w:val="single" w:sz="4" w:space="0" w:color="auto"/>
            </w:tcBorders>
            <w:shd w:val="clear" w:color="auto" w:fill="auto"/>
            <w:noWrap/>
            <w:vAlign w:val="center"/>
            <w:hideMark/>
          </w:tcPr>
          <w:p w14:paraId="0623BFE5"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ADMINISTRACIÓN DE REDES SOCIALES</w:t>
            </w:r>
          </w:p>
        </w:tc>
        <w:tc>
          <w:tcPr>
            <w:tcW w:w="463" w:type="dxa"/>
            <w:tcBorders>
              <w:top w:val="nil"/>
              <w:left w:val="nil"/>
              <w:bottom w:val="single" w:sz="4" w:space="0" w:color="auto"/>
              <w:right w:val="single" w:sz="4" w:space="0" w:color="auto"/>
            </w:tcBorders>
            <w:shd w:val="clear" w:color="auto" w:fill="auto"/>
            <w:noWrap/>
            <w:vAlign w:val="center"/>
            <w:hideMark/>
          </w:tcPr>
          <w:p w14:paraId="24856E7D"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214</w:t>
            </w:r>
          </w:p>
        </w:tc>
        <w:tc>
          <w:tcPr>
            <w:tcW w:w="995" w:type="dxa"/>
            <w:tcBorders>
              <w:top w:val="nil"/>
              <w:left w:val="nil"/>
              <w:bottom w:val="single" w:sz="4" w:space="0" w:color="auto"/>
              <w:right w:val="single" w:sz="4" w:space="0" w:color="auto"/>
            </w:tcBorders>
            <w:shd w:val="clear" w:color="auto" w:fill="auto"/>
            <w:noWrap/>
            <w:vAlign w:val="center"/>
            <w:hideMark/>
          </w:tcPr>
          <w:p w14:paraId="2DEC7107"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E-LEARNING</w:t>
            </w:r>
          </w:p>
        </w:tc>
        <w:tc>
          <w:tcPr>
            <w:tcW w:w="347" w:type="dxa"/>
            <w:tcBorders>
              <w:top w:val="nil"/>
              <w:left w:val="nil"/>
              <w:bottom w:val="single" w:sz="4" w:space="0" w:color="auto"/>
              <w:right w:val="single" w:sz="4" w:space="0" w:color="auto"/>
            </w:tcBorders>
            <w:shd w:val="clear" w:color="auto" w:fill="auto"/>
            <w:noWrap/>
            <w:vAlign w:val="center"/>
            <w:hideMark/>
          </w:tcPr>
          <w:p w14:paraId="62B8D52F"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7,0</w:t>
            </w:r>
          </w:p>
        </w:tc>
        <w:tc>
          <w:tcPr>
            <w:tcW w:w="586" w:type="dxa"/>
            <w:tcBorders>
              <w:top w:val="nil"/>
              <w:left w:val="nil"/>
              <w:bottom w:val="single" w:sz="4" w:space="0" w:color="auto"/>
              <w:right w:val="single" w:sz="4" w:space="0" w:color="auto"/>
            </w:tcBorders>
            <w:shd w:val="clear" w:color="auto" w:fill="auto"/>
            <w:noWrap/>
            <w:vAlign w:val="center"/>
            <w:hideMark/>
          </w:tcPr>
          <w:p w14:paraId="67D75C64"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$950</w:t>
            </w:r>
          </w:p>
        </w:tc>
        <w:tc>
          <w:tcPr>
            <w:tcW w:w="384" w:type="dxa"/>
            <w:tcBorders>
              <w:top w:val="nil"/>
              <w:left w:val="nil"/>
              <w:bottom w:val="single" w:sz="4" w:space="0" w:color="auto"/>
              <w:right w:val="single" w:sz="4" w:space="0" w:color="auto"/>
            </w:tcBorders>
            <w:shd w:val="clear" w:color="auto" w:fill="auto"/>
            <w:noWrap/>
            <w:vAlign w:val="center"/>
            <w:hideMark/>
          </w:tcPr>
          <w:p w14:paraId="4C004CE2"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50</w:t>
            </w:r>
          </w:p>
        </w:tc>
        <w:tc>
          <w:tcPr>
            <w:tcW w:w="384" w:type="dxa"/>
            <w:tcBorders>
              <w:top w:val="nil"/>
              <w:left w:val="nil"/>
              <w:bottom w:val="single" w:sz="4" w:space="0" w:color="auto"/>
              <w:right w:val="single" w:sz="4" w:space="0" w:color="auto"/>
            </w:tcBorders>
            <w:shd w:val="clear" w:color="auto" w:fill="auto"/>
            <w:noWrap/>
            <w:vAlign w:val="center"/>
            <w:hideMark/>
          </w:tcPr>
          <w:p w14:paraId="42924ACD"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50</w:t>
            </w:r>
          </w:p>
        </w:tc>
      </w:tr>
      <w:tr w:rsidR="000C2CC2" w:rsidRPr="000C2CC2" w14:paraId="5E796866" w14:textId="77777777" w:rsidTr="000C2CC2">
        <w:trPr>
          <w:trHeight w:val="225"/>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6AF1EB6F"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lastRenderedPageBreak/>
              <w:t>DESPEGA MIPE</w:t>
            </w:r>
          </w:p>
        </w:tc>
        <w:tc>
          <w:tcPr>
            <w:tcW w:w="463" w:type="dxa"/>
            <w:tcBorders>
              <w:top w:val="nil"/>
              <w:left w:val="nil"/>
              <w:bottom w:val="single" w:sz="4" w:space="0" w:color="auto"/>
              <w:right w:val="single" w:sz="4" w:space="0" w:color="auto"/>
            </w:tcBorders>
            <w:shd w:val="clear" w:color="auto" w:fill="auto"/>
            <w:noWrap/>
            <w:vAlign w:val="center"/>
            <w:hideMark/>
          </w:tcPr>
          <w:p w14:paraId="5DE1EE92"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16</w:t>
            </w:r>
          </w:p>
        </w:tc>
        <w:tc>
          <w:tcPr>
            <w:tcW w:w="546" w:type="dxa"/>
            <w:tcBorders>
              <w:top w:val="nil"/>
              <w:left w:val="nil"/>
              <w:bottom w:val="single" w:sz="4" w:space="0" w:color="auto"/>
              <w:right w:val="single" w:sz="4" w:space="0" w:color="auto"/>
            </w:tcBorders>
            <w:shd w:val="clear" w:color="auto" w:fill="auto"/>
            <w:noWrap/>
            <w:vAlign w:val="center"/>
            <w:hideMark/>
          </w:tcPr>
          <w:p w14:paraId="3F8A35F9"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23853</w:t>
            </w:r>
          </w:p>
        </w:tc>
        <w:tc>
          <w:tcPr>
            <w:tcW w:w="998" w:type="dxa"/>
            <w:tcBorders>
              <w:top w:val="nil"/>
              <w:left w:val="nil"/>
              <w:bottom w:val="single" w:sz="4" w:space="0" w:color="auto"/>
              <w:right w:val="single" w:sz="4" w:space="0" w:color="auto"/>
            </w:tcBorders>
            <w:shd w:val="clear" w:color="auto" w:fill="auto"/>
            <w:noWrap/>
            <w:vAlign w:val="center"/>
            <w:hideMark/>
          </w:tcPr>
          <w:p w14:paraId="3445709E"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76844619-9</w:t>
            </w:r>
          </w:p>
        </w:tc>
        <w:tc>
          <w:tcPr>
            <w:tcW w:w="2728" w:type="dxa"/>
            <w:tcBorders>
              <w:top w:val="nil"/>
              <w:left w:val="nil"/>
              <w:bottom w:val="single" w:sz="4" w:space="0" w:color="auto"/>
              <w:right w:val="single" w:sz="4" w:space="0" w:color="auto"/>
            </w:tcBorders>
            <w:shd w:val="clear" w:color="auto" w:fill="auto"/>
            <w:noWrap/>
            <w:vAlign w:val="center"/>
            <w:hideMark/>
          </w:tcPr>
          <w:p w14:paraId="66FE2B19"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ACADEMIA INNOVA SPA</w:t>
            </w:r>
          </w:p>
        </w:tc>
        <w:tc>
          <w:tcPr>
            <w:tcW w:w="1985" w:type="dxa"/>
            <w:tcBorders>
              <w:top w:val="nil"/>
              <w:left w:val="nil"/>
              <w:bottom w:val="single" w:sz="4" w:space="0" w:color="auto"/>
              <w:right w:val="single" w:sz="4" w:space="0" w:color="auto"/>
            </w:tcBorders>
            <w:shd w:val="clear" w:color="auto" w:fill="auto"/>
            <w:noWrap/>
            <w:vAlign w:val="center"/>
            <w:hideMark/>
          </w:tcPr>
          <w:p w14:paraId="3FC845C8"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 ANTOFAGASTA</w:t>
            </w:r>
          </w:p>
        </w:tc>
        <w:tc>
          <w:tcPr>
            <w:tcW w:w="1417" w:type="dxa"/>
            <w:tcBorders>
              <w:top w:val="nil"/>
              <w:left w:val="nil"/>
              <w:bottom w:val="single" w:sz="4" w:space="0" w:color="auto"/>
              <w:right w:val="single" w:sz="4" w:space="0" w:color="auto"/>
            </w:tcBorders>
            <w:shd w:val="clear" w:color="auto" w:fill="auto"/>
            <w:noWrap/>
            <w:vAlign w:val="center"/>
            <w:hideMark/>
          </w:tcPr>
          <w:p w14:paraId="0129F27C"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CALAMA</w:t>
            </w:r>
          </w:p>
        </w:tc>
        <w:tc>
          <w:tcPr>
            <w:tcW w:w="701" w:type="dxa"/>
            <w:tcBorders>
              <w:top w:val="nil"/>
              <w:left w:val="nil"/>
              <w:bottom w:val="single" w:sz="4" w:space="0" w:color="auto"/>
              <w:right w:val="single" w:sz="4" w:space="0" w:color="auto"/>
            </w:tcBorders>
            <w:shd w:val="clear" w:color="auto" w:fill="auto"/>
            <w:noWrap/>
            <w:vAlign w:val="center"/>
            <w:hideMark/>
          </w:tcPr>
          <w:p w14:paraId="414836F2"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PF0549</w:t>
            </w:r>
          </w:p>
        </w:tc>
        <w:tc>
          <w:tcPr>
            <w:tcW w:w="2843" w:type="dxa"/>
            <w:tcBorders>
              <w:top w:val="nil"/>
              <w:left w:val="nil"/>
              <w:bottom w:val="single" w:sz="4" w:space="0" w:color="auto"/>
              <w:right w:val="single" w:sz="4" w:space="0" w:color="auto"/>
            </w:tcBorders>
            <w:shd w:val="clear" w:color="auto" w:fill="auto"/>
            <w:noWrap/>
            <w:vAlign w:val="center"/>
            <w:hideMark/>
          </w:tcPr>
          <w:p w14:paraId="0A70A8BA"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ADMINISTRACIÓN DE REDES SOCIALES</w:t>
            </w:r>
          </w:p>
        </w:tc>
        <w:tc>
          <w:tcPr>
            <w:tcW w:w="463" w:type="dxa"/>
            <w:tcBorders>
              <w:top w:val="nil"/>
              <w:left w:val="nil"/>
              <w:bottom w:val="single" w:sz="4" w:space="0" w:color="auto"/>
              <w:right w:val="single" w:sz="4" w:space="0" w:color="auto"/>
            </w:tcBorders>
            <w:shd w:val="clear" w:color="auto" w:fill="auto"/>
            <w:noWrap/>
            <w:vAlign w:val="center"/>
            <w:hideMark/>
          </w:tcPr>
          <w:p w14:paraId="1F05991A"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214</w:t>
            </w:r>
          </w:p>
        </w:tc>
        <w:tc>
          <w:tcPr>
            <w:tcW w:w="995" w:type="dxa"/>
            <w:tcBorders>
              <w:top w:val="nil"/>
              <w:left w:val="nil"/>
              <w:bottom w:val="single" w:sz="4" w:space="0" w:color="auto"/>
              <w:right w:val="single" w:sz="4" w:space="0" w:color="auto"/>
            </w:tcBorders>
            <w:shd w:val="clear" w:color="auto" w:fill="auto"/>
            <w:noWrap/>
            <w:vAlign w:val="center"/>
            <w:hideMark/>
          </w:tcPr>
          <w:p w14:paraId="34CF3065"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E-LEARNING</w:t>
            </w:r>
          </w:p>
        </w:tc>
        <w:tc>
          <w:tcPr>
            <w:tcW w:w="347" w:type="dxa"/>
            <w:tcBorders>
              <w:top w:val="nil"/>
              <w:left w:val="nil"/>
              <w:bottom w:val="single" w:sz="4" w:space="0" w:color="auto"/>
              <w:right w:val="single" w:sz="4" w:space="0" w:color="auto"/>
            </w:tcBorders>
            <w:shd w:val="clear" w:color="auto" w:fill="auto"/>
            <w:noWrap/>
            <w:vAlign w:val="center"/>
            <w:hideMark/>
          </w:tcPr>
          <w:p w14:paraId="0B806424"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7,0</w:t>
            </w:r>
          </w:p>
        </w:tc>
        <w:tc>
          <w:tcPr>
            <w:tcW w:w="586" w:type="dxa"/>
            <w:tcBorders>
              <w:top w:val="nil"/>
              <w:left w:val="nil"/>
              <w:bottom w:val="single" w:sz="4" w:space="0" w:color="auto"/>
              <w:right w:val="single" w:sz="4" w:space="0" w:color="auto"/>
            </w:tcBorders>
            <w:shd w:val="clear" w:color="auto" w:fill="auto"/>
            <w:noWrap/>
            <w:vAlign w:val="center"/>
            <w:hideMark/>
          </w:tcPr>
          <w:p w14:paraId="578E7D90"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$950</w:t>
            </w:r>
          </w:p>
        </w:tc>
        <w:tc>
          <w:tcPr>
            <w:tcW w:w="384" w:type="dxa"/>
            <w:tcBorders>
              <w:top w:val="nil"/>
              <w:left w:val="nil"/>
              <w:bottom w:val="single" w:sz="4" w:space="0" w:color="auto"/>
              <w:right w:val="single" w:sz="4" w:space="0" w:color="auto"/>
            </w:tcBorders>
            <w:shd w:val="clear" w:color="auto" w:fill="auto"/>
            <w:noWrap/>
            <w:vAlign w:val="center"/>
            <w:hideMark/>
          </w:tcPr>
          <w:p w14:paraId="1073D7E7"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50</w:t>
            </w:r>
          </w:p>
        </w:tc>
        <w:tc>
          <w:tcPr>
            <w:tcW w:w="384" w:type="dxa"/>
            <w:tcBorders>
              <w:top w:val="nil"/>
              <w:left w:val="nil"/>
              <w:bottom w:val="single" w:sz="4" w:space="0" w:color="auto"/>
              <w:right w:val="single" w:sz="4" w:space="0" w:color="auto"/>
            </w:tcBorders>
            <w:shd w:val="clear" w:color="auto" w:fill="auto"/>
            <w:noWrap/>
            <w:vAlign w:val="center"/>
            <w:hideMark/>
          </w:tcPr>
          <w:p w14:paraId="472E838C"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50</w:t>
            </w:r>
          </w:p>
        </w:tc>
      </w:tr>
      <w:tr w:rsidR="000C2CC2" w:rsidRPr="000C2CC2" w14:paraId="7D9E998E" w14:textId="77777777" w:rsidTr="000C2CC2">
        <w:trPr>
          <w:trHeight w:val="225"/>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72A70963"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DESPEGA MIPE</w:t>
            </w:r>
          </w:p>
        </w:tc>
        <w:tc>
          <w:tcPr>
            <w:tcW w:w="463" w:type="dxa"/>
            <w:tcBorders>
              <w:top w:val="nil"/>
              <w:left w:val="nil"/>
              <w:bottom w:val="single" w:sz="4" w:space="0" w:color="auto"/>
              <w:right w:val="single" w:sz="4" w:space="0" w:color="auto"/>
            </w:tcBorders>
            <w:shd w:val="clear" w:color="auto" w:fill="auto"/>
            <w:noWrap/>
            <w:vAlign w:val="center"/>
            <w:hideMark/>
          </w:tcPr>
          <w:p w14:paraId="0D20103B"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17</w:t>
            </w:r>
          </w:p>
        </w:tc>
        <w:tc>
          <w:tcPr>
            <w:tcW w:w="546" w:type="dxa"/>
            <w:tcBorders>
              <w:top w:val="nil"/>
              <w:left w:val="nil"/>
              <w:bottom w:val="single" w:sz="4" w:space="0" w:color="auto"/>
              <w:right w:val="single" w:sz="4" w:space="0" w:color="auto"/>
            </w:tcBorders>
            <w:shd w:val="clear" w:color="auto" w:fill="auto"/>
            <w:noWrap/>
            <w:vAlign w:val="center"/>
            <w:hideMark/>
          </w:tcPr>
          <w:p w14:paraId="221B6540"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23853</w:t>
            </w:r>
          </w:p>
        </w:tc>
        <w:tc>
          <w:tcPr>
            <w:tcW w:w="998" w:type="dxa"/>
            <w:tcBorders>
              <w:top w:val="nil"/>
              <w:left w:val="nil"/>
              <w:bottom w:val="single" w:sz="4" w:space="0" w:color="auto"/>
              <w:right w:val="single" w:sz="4" w:space="0" w:color="auto"/>
            </w:tcBorders>
            <w:shd w:val="clear" w:color="auto" w:fill="auto"/>
            <w:noWrap/>
            <w:vAlign w:val="center"/>
            <w:hideMark/>
          </w:tcPr>
          <w:p w14:paraId="10081C79"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76844619-9</w:t>
            </w:r>
          </w:p>
        </w:tc>
        <w:tc>
          <w:tcPr>
            <w:tcW w:w="2728" w:type="dxa"/>
            <w:tcBorders>
              <w:top w:val="nil"/>
              <w:left w:val="nil"/>
              <w:bottom w:val="single" w:sz="4" w:space="0" w:color="auto"/>
              <w:right w:val="single" w:sz="4" w:space="0" w:color="auto"/>
            </w:tcBorders>
            <w:shd w:val="clear" w:color="auto" w:fill="auto"/>
            <w:noWrap/>
            <w:vAlign w:val="center"/>
            <w:hideMark/>
          </w:tcPr>
          <w:p w14:paraId="223907BB"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ACADEMIA INNOVA SPA</w:t>
            </w:r>
          </w:p>
        </w:tc>
        <w:tc>
          <w:tcPr>
            <w:tcW w:w="1985" w:type="dxa"/>
            <w:tcBorders>
              <w:top w:val="nil"/>
              <w:left w:val="nil"/>
              <w:bottom w:val="single" w:sz="4" w:space="0" w:color="auto"/>
              <w:right w:val="single" w:sz="4" w:space="0" w:color="auto"/>
            </w:tcBorders>
            <w:shd w:val="clear" w:color="auto" w:fill="auto"/>
            <w:noWrap/>
            <w:vAlign w:val="center"/>
            <w:hideMark/>
          </w:tcPr>
          <w:p w14:paraId="00EA4623"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 ANTOFAGASTA</w:t>
            </w:r>
          </w:p>
        </w:tc>
        <w:tc>
          <w:tcPr>
            <w:tcW w:w="1417" w:type="dxa"/>
            <w:tcBorders>
              <w:top w:val="nil"/>
              <w:left w:val="nil"/>
              <w:bottom w:val="single" w:sz="4" w:space="0" w:color="auto"/>
              <w:right w:val="single" w:sz="4" w:space="0" w:color="auto"/>
            </w:tcBorders>
            <w:shd w:val="clear" w:color="auto" w:fill="auto"/>
            <w:noWrap/>
            <w:vAlign w:val="center"/>
            <w:hideMark/>
          </w:tcPr>
          <w:p w14:paraId="36915ED8"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SIERRA GORDA</w:t>
            </w:r>
          </w:p>
        </w:tc>
        <w:tc>
          <w:tcPr>
            <w:tcW w:w="701" w:type="dxa"/>
            <w:tcBorders>
              <w:top w:val="nil"/>
              <w:left w:val="nil"/>
              <w:bottom w:val="single" w:sz="4" w:space="0" w:color="auto"/>
              <w:right w:val="single" w:sz="4" w:space="0" w:color="auto"/>
            </w:tcBorders>
            <w:shd w:val="clear" w:color="auto" w:fill="auto"/>
            <w:noWrap/>
            <w:vAlign w:val="center"/>
            <w:hideMark/>
          </w:tcPr>
          <w:p w14:paraId="01F04BCE"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PF0549</w:t>
            </w:r>
          </w:p>
        </w:tc>
        <w:tc>
          <w:tcPr>
            <w:tcW w:w="2843" w:type="dxa"/>
            <w:tcBorders>
              <w:top w:val="nil"/>
              <w:left w:val="nil"/>
              <w:bottom w:val="single" w:sz="4" w:space="0" w:color="auto"/>
              <w:right w:val="single" w:sz="4" w:space="0" w:color="auto"/>
            </w:tcBorders>
            <w:shd w:val="clear" w:color="auto" w:fill="auto"/>
            <w:noWrap/>
            <w:vAlign w:val="center"/>
            <w:hideMark/>
          </w:tcPr>
          <w:p w14:paraId="7A98D9C6"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ADMINISTRACIÓN DE REDES SOCIALES</w:t>
            </w:r>
          </w:p>
        </w:tc>
        <w:tc>
          <w:tcPr>
            <w:tcW w:w="463" w:type="dxa"/>
            <w:tcBorders>
              <w:top w:val="nil"/>
              <w:left w:val="nil"/>
              <w:bottom w:val="single" w:sz="4" w:space="0" w:color="auto"/>
              <w:right w:val="single" w:sz="4" w:space="0" w:color="auto"/>
            </w:tcBorders>
            <w:shd w:val="clear" w:color="auto" w:fill="auto"/>
            <w:noWrap/>
            <w:vAlign w:val="center"/>
            <w:hideMark/>
          </w:tcPr>
          <w:p w14:paraId="54E78D1F"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214</w:t>
            </w:r>
          </w:p>
        </w:tc>
        <w:tc>
          <w:tcPr>
            <w:tcW w:w="995" w:type="dxa"/>
            <w:tcBorders>
              <w:top w:val="nil"/>
              <w:left w:val="nil"/>
              <w:bottom w:val="single" w:sz="4" w:space="0" w:color="auto"/>
              <w:right w:val="single" w:sz="4" w:space="0" w:color="auto"/>
            </w:tcBorders>
            <w:shd w:val="clear" w:color="auto" w:fill="auto"/>
            <w:noWrap/>
            <w:vAlign w:val="center"/>
            <w:hideMark/>
          </w:tcPr>
          <w:p w14:paraId="521DC955"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E-LEARNING</w:t>
            </w:r>
          </w:p>
        </w:tc>
        <w:tc>
          <w:tcPr>
            <w:tcW w:w="347" w:type="dxa"/>
            <w:tcBorders>
              <w:top w:val="nil"/>
              <w:left w:val="nil"/>
              <w:bottom w:val="single" w:sz="4" w:space="0" w:color="auto"/>
              <w:right w:val="single" w:sz="4" w:space="0" w:color="auto"/>
            </w:tcBorders>
            <w:shd w:val="clear" w:color="auto" w:fill="auto"/>
            <w:noWrap/>
            <w:vAlign w:val="center"/>
            <w:hideMark/>
          </w:tcPr>
          <w:p w14:paraId="5BC1B15F"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7,0</w:t>
            </w:r>
          </w:p>
        </w:tc>
        <w:tc>
          <w:tcPr>
            <w:tcW w:w="586" w:type="dxa"/>
            <w:tcBorders>
              <w:top w:val="nil"/>
              <w:left w:val="nil"/>
              <w:bottom w:val="single" w:sz="4" w:space="0" w:color="auto"/>
              <w:right w:val="single" w:sz="4" w:space="0" w:color="auto"/>
            </w:tcBorders>
            <w:shd w:val="clear" w:color="auto" w:fill="auto"/>
            <w:noWrap/>
            <w:vAlign w:val="center"/>
            <w:hideMark/>
          </w:tcPr>
          <w:p w14:paraId="30BE6E24"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$950</w:t>
            </w:r>
          </w:p>
        </w:tc>
        <w:tc>
          <w:tcPr>
            <w:tcW w:w="384" w:type="dxa"/>
            <w:tcBorders>
              <w:top w:val="nil"/>
              <w:left w:val="nil"/>
              <w:bottom w:val="single" w:sz="4" w:space="0" w:color="auto"/>
              <w:right w:val="single" w:sz="4" w:space="0" w:color="auto"/>
            </w:tcBorders>
            <w:shd w:val="clear" w:color="auto" w:fill="auto"/>
            <w:noWrap/>
            <w:vAlign w:val="center"/>
            <w:hideMark/>
          </w:tcPr>
          <w:p w14:paraId="149432BF"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25</w:t>
            </w:r>
          </w:p>
        </w:tc>
        <w:tc>
          <w:tcPr>
            <w:tcW w:w="384" w:type="dxa"/>
            <w:tcBorders>
              <w:top w:val="nil"/>
              <w:left w:val="nil"/>
              <w:bottom w:val="single" w:sz="4" w:space="0" w:color="auto"/>
              <w:right w:val="single" w:sz="4" w:space="0" w:color="auto"/>
            </w:tcBorders>
            <w:shd w:val="clear" w:color="auto" w:fill="auto"/>
            <w:noWrap/>
            <w:vAlign w:val="center"/>
            <w:hideMark/>
          </w:tcPr>
          <w:p w14:paraId="146B90CC"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25</w:t>
            </w:r>
          </w:p>
        </w:tc>
      </w:tr>
      <w:tr w:rsidR="000C2CC2" w:rsidRPr="000C2CC2" w14:paraId="202E415A" w14:textId="77777777" w:rsidTr="000C2CC2">
        <w:trPr>
          <w:trHeight w:val="225"/>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4875C64F"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DESPEGA MIPE</w:t>
            </w:r>
          </w:p>
        </w:tc>
        <w:tc>
          <w:tcPr>
            <w:tcW w:w="463" w:type="dxa"/>
            <w:tcBorders>
              <w:top w:val="nil"/>
              <w:left w:val="nil"/>
              <w:bottom w:val="single" w:sz="4" w:space="0" w:color="auto"/>
              <w:right w:val="single" w:sz="4" w:space="0" w:color="auto"/>
            </w:tcBorders>
            <w:shd w:val="clear" w:color="auto" w:fill="auto"/>
            <w:noWrap/>
            <w:vAlign w:val="center"/>
            <w:hideMark/>
          </w:tcPr>
          <w:p w14:paraId="6945A9ED"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18</w:t>
            </w:r>
          </w:p>
        </w:tc>
        <w:tc>
          <w:tcPr>
            <w:tcW w:w="546" w:type="dxa"/>
            <w:tcBorders>
              <w:top w:val="nil"/>
              <w:left w:val="nil"/>
              <w:bottom w:val="single" w:sz="4" w:space="0" w:color="auto"/>
              <w:right w:val="single" w:sz="4" w:space="0" w:color="auto"/>
            </w:tcBorders>
            <w:shd w:val="clear" w:color="auto" w:fill="auto"/>
            <w:noWrap/>
            <w:vAlign w:val="center"/>
            <w:hideMark/>
          </w:tcPr>
          <w:p w14:paraId="3094D226"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23065</w:t>
            </w:r>
          </w:p>
        </w:tc>
        <w:tc>
          <w:tcPr>
            <w:tcW w:w="998" w:type="dxa"/>
            <w:tcBorders>
              <w:top w:val="nil"/>
              <w:left w:val="nil"/>
              <w:bottom w:val="single" w:sz="4" w:space="0" w:color="auto"/>
              <w:right w:val="single" w:sz="4" w:space="0" w:color="auto"/>
            </w:tcBorders>
            <w:shd w:val="clear" w:color="auto" w:fill="auto"/>
            <w:noWrap/>
            <w:vAlign w:val="center"/>
            <w:hideMark/>
          </w:tcPr>
          <w:p w14:paraId="584EC89B"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76966677-K</w:t>
            </w:r>
          </w:p>
        </w:tc>
        <w:tc>
          <w:tcPr>
            <w:tcW w:w="2728" w:type="dxa"/>
            <w:tcBorders>
              <w:top w:val="nil"/>
              <w:left w:val="nil"/>
              <w:bottom w:val="single" w:sz="4" w:space="0" w:color="auto"/>
              <w:right w:val="single" w:sz="4" w:space="0" w:color="auto"/>
            </w:tcBorders>
            <w:shd w:val="clear" w:color="auto" w:fill="auto"/>
            <w:noWrap/>
            <w:vAlign w:val="center"/>
            <w:hideMark/>
          </w:tcPr>
          <w:p w14:paraId="6172C31D"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ARENAS Y URETA CAPACITACIONES LIMITADA</w:t>
            </w:r>
          </w:p>
        </w:tc>
        <w:tc>
          <w:tcPr>
            <w:tcW w:w="1985" w:type="dxa"/>
            <w:tcBorders>
              <w:top w:val="nil"/>
              <w:left w:val="nil"/>
              <w:bottom w:val="single" w:sz="4" w:space="0" w:color="auto"/>
              <w:right w:val="single" w:sz="4" w:space="0" w:color="auto"/>
            </w:tcBorders>
            <w:shd w:val="clear" w:color="auto" w:fill="auto"/>
            <w:noWrap/>
            <w:vAlign w:val="center"/>
            <w:hideMark/>
          </w:tcPr>
          <w:p w14:paraId="0AB42374"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 ANTOFAGASTA</w:t>
            </w:r>
          </w:p>
        </w:tc>
        <w:tc>
          <w:tcPr>
            <w:tcW w:w="1417" w:type="dxa"/>
            <w:tcBorders>
              <w:top w:val="nil"/>
              <w:left w:val="nil"/>
              <w:bottom w:val="single" w:sz="4" w:space="0" w:color="auto"/>
              <w:right w:val="single" w:sz="4" w:space="0" w:color="auto"/>
            </w:tcBorders>
            <w:shd w:val="clear" w:color="auto" w:fill="auto"/>
            <w:noWrap/>
            <w:vAlign w:val="center"/>
            <w:hideMark/>
          </w:tcPr>
          <w:p w14:paraId="3BC0CC8B"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ANTOFAGASTA</w:t>
            </w:r>
          </w:p>
        </w:tc>
        <w:tc>
          <w:tcPr>
            <w:tcW w:w="701" w:type="dxa"/>
            <w:tcBorders>
              <w:top w:val="nil"/>
              <w:left w:val="nil"/>
              <w:bottom w:val="single" w:sz="4" w:space="0" w:color="auto"/>
              <w:right w:val="single" w:sz="4" w:space="0" w:color="auto"/>
            </w:tcBorders>
            <w:shd w:val="clear" w:color="auto" w:fill="auto"/>
            <w:noWrap/>
            <w:vAlign w:val="center"/>
            <w:hideMark/>
          </w:tcPr>
          <w:p w14:paraId="6E73BB32"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PF0995</w:t>
            </w:r>
          </w:p>
        </w:tc>
        <w:tc>
          <w:tcPr>
            <w:tcW w:w="2843" w:type="dxa"/>
            <w:tcBorders>
              <w:top w:val="nil"/>
              <w:left w:val="nil"/>
              <w:bottom w:val="single" w:sz="4" w:space="0" w:color="auto"/>
              <w:right w:val="single" w:sz="4" w:space="0" w:color="auto"/>
            </w:tcBorders>
            <w:shd w:val="clear" w:color="auto" w:fill="auto"/>
            <w:noWrap/>
            <w:vAlign w:val="center"/>
            <w:hideMark/>
          </w:tcPr>
          <w:p w14:paraId="68E17109"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DESARROLLO DE APLICACIONES MÓVILES</w:t>
            </w:r>
          </w:p>
        </w:tc>
        <w:tc>
          <w:tcPr>
            <w:tcW w:w="463" w:type="dxa"/>
            <w:tcBorders>
              <w:top w:val="nil"/>
              <w:left w:val="nil"/>
              <w:bottom w:val="single" w:sz="4" w:space="0" w:color="auto"/>
              <w:right w:val="single" w:sz="4" w:space="0" w:color="auto"/>
            </w:tcBorders>
            <w:shd w:val="clear" w:color="auto" w:fill="auto"/>
            <w:noWrap/>
            <w:vAlign w:val="center"/>
            <w:hideMark/>
          </w:tcPr>
          <w:p w14:paraId="2BBA5A7C"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140</w:t>
            </w:r>
          </w:p>
        </w:tc>
        <w:tc>
          <w:tcPr>
            <w:tcW w:w="995" w:type="dxa"/>
            <w:tcBorders>
              <w:top w:val="nil"/>
              <w:left w:val="nil"/>
              <w:bottom w:val="single" w:sz="4" w:space="0" w:color="auto"/>
              <w:right w:val="single" w:sz="4" w:space="0" w:color="auto"/>
            </w:tcBorders>
            <w:shd w:val="clear" w:color="auto" w:fill="auto"/>
            <w:noWrap/>
            <w:vAlign w:val="center"/>
            <w:hideMark/>
          </w:tcPr>
          <w:p w14:paraId="272E1653"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E-LEARNING</w:t>
            </w:r>
          </w:p>
        </w:tc>
        <w:tc>
          <w:tcPr>
            <w:tcW w:w="347" w:type="dxa"/>
            <w:tcBorders>
              <w:top w:val="nil"/>
              <w:left w:val="nil"/>
              <w:bottom w:val="single" w:sz="4" w:space="0" w:color="auto"/>
              <w:right w:val="single" w:sz="4" w:space="0" w:color="auto"/>
            </w:tcBorders>
            <w:shd w:val="clear" w:color="auto" w:fill="auto"/>
            <w:noWrap/>
            <w:vAlign w:val="center"/>
            <w:hideMark/>
          </w:tcPr>
          <w:p w14:paraId="2E1B2860"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7,0</w:t>
            </w:r>
          </w:p>
        </w:tc>
        <w:tc>
          <w:tcPr>
            <w:tcW w:w="586" w:type="dxa"/>
            <w:tcBorders>
              <w:top w:val="nil"/>
              <w:left w:val="nil"/>
              <w:bottom w:val="single" w:sz="4" w:space="0" w:color="auto"/>
              <w:right w:val="single" w:sz="4" w:space="0" w:color="auto"/>
            </w:tcBorders>
            <w:shd w:val="clear" w:color="auto" w:fill="auto"/>
            <w:noWrap/>
            <w:vAlign w:val="center"/>
            <w:hideMark/>
          </w:tcPr>
          <w:p w14:paraId="62E8A385"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$2.500</w:t>
            </w:r>
          </w:p>
        </w:tc>
        <w:tc>
          <w:tcPr>
            <w:tcW w:w="384" w:type="dxa"/>
            <w:tcBorders>
              <w:top w:val="nil"/>
              <w:left w:val="nil"/>
              <w:bottom w:val="single" w:sz="4" w:space="0" w:color="auto"/>
              <w:right w:val="single" w:sz="4" w:space="0" w:color="auto"/>
            </w:tcBorders>
            <w:shd w:val="clear" w:color="auto" w:fill="auto"/>
            <w:noWrap/>
            <w:vAlign w:val="center"/>
            <w:hideMark/>
          </w:tcPr>
          <w:p w14:paraId="11D60B72"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50</w:t>
            </w:r>
          </w:p>
        </w:tc>
        <w:tc>
          <w:tcPr>
            <w:tcW w:w="384" w:type="dxa"/>
            <w:tcBorders>
              <w:top w:val="nil"/>
              <w:left w:val="nil"/>
              <w:bottom w:val="single" w:sz="4" w:space="0" w:color="auto"/>
              <w:right w:val="single" w:sz="4" w:space="0" w:color="auto"/>
            </w:tcBorders>
            <w:shd w:val="clear" w:color="auto" w:fill="auto"/>
            <w:noWrap/>
            <w:vAlign w:val="center"/>
            <w:hideMark/>
          </w:tcPr>
          <w:p w14:paraId="5B81DDFE"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50</w:t>
            </w:r>
          </w:p>
        </w:tc>
      </w:tr>
      <w:tr w:rsidR="000C2CC2" w:rsidRPr="000C2CC2" w14:paraId="4E991A88" w14:textId="77777777" w:rsidTr="000C2CC2">
        <w:trPr>
          <w:trHeight w:val="225"/>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298DD8A3"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DESPEGA MIPE</w:t>
            </w:r>
          </w:p>
        </w:tc>
        <w:tc>
          <w:tcPr>
            <w:tcW w:w="463" w:type="dxa"/>
            <w:tcBorders>
              <w:top w:val="nil"/>
              <w:left w:val="nil"/>
              <w:bottom w:val="single" w:sz="4" w:space="0" w:color="auto"/>
              <w:right w:val="single" w:sz="4" w:space="0" w:color="auto"/>
            </w:tcBorders>
            <w:shd w:val="clear" w:color="auto" w:fill="auto"/>
            <w:noWrap/>
            <w:vAlign w:val="center"/>
            <w:hideMark/>
          </w:tcPr>
          <w:p w14:paraId="41BCAEDF"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19</w:t>
            </w:r>
          </w:p>
        </w:tc>
        <w:tc>
          <w:tcPr>
            <w:tcW w:w="546" w:type="dxa"/>
            <w:tcBorders>
              <w:top w:val="nil"/>
              <w:left w:val="nil"/>
              <w:bottom w:val="single" w:sz="4" w:space="0" w:color="auto"/>
              <w:right w:val="single" w:sz="4" w:space="0" w:color="auto"/>
            </w:tcBorders>
            <w:shd w:val="clear" w:color="auto" w:fill="auto"/>
            <w:noWrap/>
            <w:vAlign w:val="center"/>
            <w:hideMark/>
          </w:tcPr>
          <w:p w14:paraId="7E8D69B0"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23065</w:t>
            </w:r>
          </w:p>
        </w:tc>
        <w:tc>
          <w:tcPr>
            <w:tcW w:w="998" w:type="dxa"/>
            <w:tcBorders>
              <w:top w:val="nil"/>
              <w:left w:val="nil"/>
              <w:bottom w:val="single" w:sz="4" w:space="0" w:color="auto"/>
              <w:right w:val="single" w:sz="4" w:space="0" w:color="auto"/>
            </w:tcBorders>
            <w:shd w:val="clear" w:color="auto" w:fill="auto"/>
            <w:noWrap/>
            <w:vAlign w:val="center"/>
            <w:hideMark/>
          </w:tcPr>
          <w:p w14:paraId="121C8C7C"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76966677-K</w:t>
            </w:r>
          </w:p>
        </w:tc>
        <w:tc>
          <w:tcPr>
            <w:tcW w:w="2728" w:type="dxa"/>
            <w:tcBorders>
              <w:top w:val="nil"/>
              <w:left w:val="nil"/>
              <w:bottom w:val="single" w:sz="4" w:space="0" w:color="auto"/>
              <w:right w:val="single" w:sz="4" w:space="0" w:color="auto"/>
            </w:tcBorders>
            <w:shd w:val="clear" w:color="auto" w:fill="auto"/>
            <w:noWrap/>
            <w:vAlign w:val="center"/>
            <w:hideMark/>
          </w:tcPr>
          <w:p w14:paraId="6C463B26"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ARENAS Y URETA CAPACITACIONES LIMITADA</w:t>
            </w:r>
          </w:p>
        </w:tc>
        <w:tc>
          <w:tcPr>
            <w:tcW w:w="1985" w:type="dxa"/>
            <w:tcBorders>
              <w:top w:val="nil"/>
              <w:left w:val="nil"/>
              <w:bottom w:val="single" w:sz="4" w:space="0" w:color="auto"/>
              <w:right w:val="single" w:sz="4" w:space="0" w:color="auto"/>
            </w:tcBorders>
            <w:shd w:val="clear" w:color="auto" w:fill="auto"/>
            <w:noWrap/>
            <w:vAlign w:val="center"/>
            <w:hideMark/>
          </w:tcPr>
          <w:p w14:paraId="5D58134B"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 ANTOFAGASTA</w:t>
            </w:r>
          </w:p>
        </w:tc>
        <w:tc>
          <w:tcPr>
            <w:tcW w:w="1417" w:type="dxa"/>
            <w:tcBorders>
              <w:top w:val="nil"/>
              <w:left w:val="nil"/>
              <w:bottom w:val="single" w:sz="4" w:space="0" w:color="auto"/>
              <w:right w:val="single" w:sz="4" w:space="0" w:color="auto"/>
            </w:tcBorders>
            <w:shd w:val="clear" w:color="auto" w:fill="auto"/>
            <w:noWrap/>
            <w:vAlign w:val="center"/>
            <w:hideMark/>
          </w:tcPr>
          <w:p w14:paraId="16E91311"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CALAMA</w:t>
            </w:r>
          </w:p>
        </w:tc>
        <w:tc>
          <w:tcPr>
            <w:tcW w:w="701" w:type="dxa"/>
            <w:tcBorders>
              <w:top w:val="nil"/>
              <w:left w:val="nil"/>
              <w:bottom w:val="single" w:sz="4" w:space="0" w:color="auto"/>
              <w:right w:val="single" w:sz="4" w:space="0" w:color="auto"/>
            </w:tcBorders>
            <w:shd w:val="clear" w:color="auto" w:fill="auto"/>
            <w:noWrap/>
            <w:vAlign w:val="center"/>
            <w:hideMark/>
          </w:tcPr>
          <w:p w14:paraId="068D3F75"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PF0995</w:t>
            </w:r>
          </w:p>
        </w:tc>
        <w:tc>
          <w:tcPr>
            <w:tcW w:w="2843" w:type="dxa"/>
            <w:tcBorders>
              <w:top w:val="nil"/>
              <w:left w:val="nil"/>
              <w:bottom w:val="single" w:sz="4" w:space="0" w:color="auto"/>
              <w:right w:val="single" w:sz="4" w:space="0" w:color="auto"/>
            </w:tcBorders>
            <w:shd w:val="clear" w:color="auto" w:fill="auto"/>
            <w:noWrap/>
            <w:vAlign w:val="center"/>
            <w:hideMark/>
          </w:tcPr>
          <w:p w14:paraId="73C81B88"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DESARROLLO DE APLICACIONES MÓVILES</w:t>
            </w:r>
          </w:p>
        </w:tc>
        <w:tc>
          <w:tcPr>
            <w:tcW w:w="463" w:type="dxa"/>
            <w:tcBorders>
              <w:top w:val="nil"/>
              <w:left w:val="nil"/>
              <w:bottom w:val="single" w:sz="4" w:space="0" w:color="auto"/>
              <w:right w:val="single" w:sz="4" w:space="0" w:color="auto"/>
            </w:tcBorders>
            <w:shd w:val="clear" w:color="auto" w:fill="auto"/>
            <w:noWrap/>
            <w:vAlign w:val="center"/>
            <w:hideMark/>
          </w:tcPr>
          <w:p w14:paraId="5ED51ACE"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140</w:t>
            </w:r>
          </w:p>
        </w:tc>
        <w:tc>
          <w:tcPr>
            <w:tcW w:w="995" w:type="dxa"/>
            <w:tcBorders>
              <w:top w:val="nil"/>
              <w:left w:val="nil"/>
              <w:bottom w:val="single" w:sz="4" w:space="0" w:color="auto"/>
              <w:right w:val="single" w:sz="4" w:space="0" w:color="auto"/>
            </w:tcBorders>
            <w:shd w:val="clear" w:color="auto" w:fill="auto"/>
            <w:noWrap/>
            <w:vAlign w:val="center"/>
            <w:hideMark/>
          </w:tcPr>
          <w:p w14:paraId="307227FB"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E-LEARNING</w:t>
            </w:r>
          </w:p>
        </w:tc>
        <w:tc>
          <w:tcPr>
            <w:tcW w:w="347" w:type="dxa"/>
            <w:tcBorders>
              <w:top w:val="nil"/>
              <w:left w:val="nil"/>
              <w:bottom w:val="single" w:sz="4" w:space="0" w:color="auto"/>
              <w:right w:val="single" w:sz="4" w:space="0" w:color="auto"/>
            </w:tcBorders>
            <w:shd w:val="clear" w:color="auto" w:fill="auto"/>
            <w:noWrap/>
            <w:vAlign w:val="center"/>
            <w:hideMark/>
          </w:tcPr>
          <w:p w14:paraId="2674852D"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7,0</w:t>
            </w:r>
          </w:p>
        </w:tc>
        <w:tc>
          <w:tcPr>
            <w:tcW w:w="586" w:type="dxa"/>
            <w:tcBorders>
              <w:top w:val="nil"/>
              <w:left w:val="nil"/>
              <w:bottom w:val="single" w:sz="4" w:space="0" w:color="auto"/>
              <w:right w:val="single" w:sz="4" w:space="0" w:color="auto"/>
            </w:tcBorders>
            <w:shd w:val="clear" w:color="auto" w:fill="auto"/>
            <w:noWrap/>
            <w:vAlign w:val="center"/>
            <w:hideMark/>
          </w:tcPr>
          <w:p w14:paraId="5F25E3A4"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$2.500</w:t>
            </w:r>
          </w:p>
        </w:tc>
        <w:tc>
          <w:tcPr>
            <w:tcW w:w="384" w:type="dxa"/>
            <w:tcBorders>
              <w:top w:val="nil"/>
              <w:left w:val="nil"/>
              <w:bottom w:val="single" w:sz="4" w:space="0" w:color="auto"/>
              <w:right w:val="single" w:sz="4" w:space="0" w:color="auto"/>
            </w:tcBorders>
            <w:shd w:val="clear" w:color="auto" w:fill="auto"/>
            <w:noWrap/>
            <w:vAlign w:val="center"/>
            <w:hideMark/>
          </w:tcPr>
          <w:p w14:paraId="4B9AF1AE"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25</w:t>
            </w:r>
          </w:p>
        </w:tc>
        <w:tc>
          <w:tcPr>
            <w:tcW w:w="384" w:type="dxa"/>
            <w:tcBorders>
              <w:top w:val="nil"/>
              <w:left w:val="nil"/>
              <w:bottom w:val="single" w:sz="4" w:space="0" w:color="auto"/>
              <w:right w:val="single" w:sz="4" w:space="0" w:color="auto"/>
            </w:tcBorders>
            <w:shd w:val="clear" w:color="auto" w:fill="auto"/>
            <w:noWrap/>
            <w:vAlign w:val="center"/>
            <w:hideMark/>
          </w:tcPr>
          <w:p w14:paraId="123677A8"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25</w:t>
            </w:r>
          </w:p>
        </w:tc>
      </w:tr>
      <w:tr w:rsidR="000C2CC2" w:rsidRPr="000C2CC2" w14:paraId="7F51C5DA" w14:textId="77777777" w:rsidTr="000C2CC2">
        <w:trPr>
          <w:trHeight w:val="225"/>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629BBD94"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DESPEGA MIPE</w:t>
            </w:r>
          </w:p>
        </w:tc>
        <w:tc>
          <w:tcPr>
            <w:tcW w:w="463" w:type="dxa"/>
            <w:tcBorders>
              <w:top w:val="nil"/>
              <w:left w:val="nil"/>
              <w:bottom w:val="single" w:sz="4" w:space="0" w:color="auto"/>
              <w:right w:val="single" w:sz="4" w:space="0" w:color="auto"/>
            </w:tcBorders>
            <w:shd w:val="clear" w:color="auto" w:fill="auto"/>
            <w:noWrap/>
            <w:vAlign w:val="center"/>
            <w:hideMark/>
          </w:tcPr>
          <w:p w14:paraId="0BC4BF5E"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20</w:t>
            </w:r>
          </w:p>
        </w:tc>
        <w:tc>
          <w:tcPr>
            <w:tcW w:w="546" w:type="dxa"/>
            <w:tcBorders>
              <w:top w:val="nil"/>
              <w:left w:val="nil"/>
              <w:bottom w:val="single" w:sz="4" w:space="0" w:color="auto"/>
              <w:right w:val="single" w:sz="4" w:space="0" w:color="auto"/>
            </w:tcBorders>
            <w:shd w:val="clear" w:color="auto" w:fill="auto"/>
            <w:noWrap/>
            <w:vAlign w:val="center"/>
            <w:hideMark/>
          </w:tcPr>
          <w:p w14:paraId="15EE4282"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23905</w:t>
            </w:r>
          </w:p>
        </w:tc>
        <w:tc>
          <w:tcPr>
            <w:tcW w:w="998" w:type="dxa"/>
            <w:tcBorders>
              <w:top w:val="nil"/>
              <w:left w:val="nil"/>
              <w:bottom w:val="single" w:sz="4" w:space="0" w:color="auto"/>
              <w:right w:val="single" w:sz="4" w:space="0" w:color="auto"/>
            </w:tcBorders>
            <w:shd w:val="clear" w:color="auto" w:fill="auto"/>
            <w:noWrap/>
            <w:vAlign w:val="center"/>
            <w:hideMark/>
          </w:tcPr>
          <w:p w14:paraId="707A2208"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76844619-9</w:t>
            </w:r>
          </w:p>
        </w:tc>
        <w:tc>
          <w:tcPr>
            <w:tcW w:w="2728" w:type="dxa"/>
            <w:tcBorders>
              <w:top w:val="nil"/>
              <w:left w:val="nil"/>
              <w:bottom w:val="single" w:sz="4" w:space="0" w:color="auto"/>
              <w:right w:val="single" w:sz="4" w:space="0" w:color="auto"/>
            </w:tcBorders>
            <w:shd w:val="clear" w:color="auto" w:fill="auto"/>
            <w:noWrap/>
            <w:vAlign w:val="center"/>
            <w:hideMark/>
          </w:tcPr>
          <w:p w14:paraId="18787E93"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ACADEMIA INNOVA SPA</w:t>
            </w:r>
          </w:p>
        </w:tc>
        <w:tc>
          <w:tcPr>
            <w:tcW w:w="1985" w:type="dxa"/>
            <w:tcBorders>
              <w:top w:val="nil"/>
              <w:left w:val="nil"/>
              <w:bottom w:val="single" w:sz="4" w:space="0" w:color="auto"/>
              <w:right w:val="single" w:sz="4" w:space="0" w:color="auto"/>
            </w:tcBorders>
            <w:shd w:val="clear" w:color="auto" w:fill="auto"/>
            <w:noWrap/>
            <w:vAlign w:val="center"/>
            <w:hideMark/>
          </w:tcPr>
          <w:p w14:paraId="619C9602"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 ANTOFAGASTA</w:t>
            </w:r>
          </w:p>
        </w:tc>
        <w:tc>
          <w:tcPr>
            <w:tcW w:w="1417" w:type="dxa"/>
            <w:tcBorders>
              <w:top w:val="nil"/>
              <w:left w:val="nil"/>
              <w:bottom w:val="single" w:sz="4" w:space="0" w:color="auto"/>
              <w:right w:val="single" w:sz="4" w:space="0" w:color="auto"/>
            </w:tcBorders>
            <w:shd w:val="clear" w:color="auto" w:fill="auto"/>
            <w:noWrap/>
            <w:vAlign w:val="center"/>
            <w:hideMark/>
          </w:tcPr>
          <w:p w14:paraId="4F33A4F1"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ANTOFAGASTA</w:t>
            </w:r>
          </w:p>
        </w:tc>
        <w:tc>
          <w:tcPr>
            <w:tcW w:w="701" w:type="dxa"/>
            <w:tcBorders>
              <w:top w:val="nil"/>
              <w:left w:val="nil"/>
              <w:bottom w:val="single" w:sz="4" w:space="0" w:color="auto"/>
              <w:right w:val="single" w:sz="4" w:space="0" w:color="auto"/>
            </w:tcBorders>
            <w:shd w:val="clear" w:color="auto" w:fill="auto"/>
            <w:noWrap/>
            <w:vAlign w:val="center"/>
            <w:hideMark/>
          </w:tcPr>
          <w:p w14:paraId="0B4B7FB4"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PF0727</w:t>
            </w:r>
          </w:p>
        </w:tc>
        <w:tc>
          <w:tcPr>
            <w:tcW w:w="2843" w:type="dxa"/>
            <w:tcBorders>
              <w:top w:val="nil"/>
              <w:left w:val="nil"/>
              <w:bottom w:val="single" w:sz="4" w:space="0" w:color="auto"/>
              <w:right w:val="single" w:sz="4" w:space="0" w:color="auto"/>
            </w:tcBorders>
            <w:shd w:val="clear" w:color="auto" w:fill="auto"/>
            <w:noWrap/>
            <w:vAlign w:val="center"/>
            <w:hideMark/>
          </w:tcPr>
          <w:p w14:paraId="6A6EE12C"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FORMULACIÓN DE PROYECTOS DE MICROEMPRENDIMIENTO</w:t>
            </w:r>
          </w:p>
        </w:tc>
        <w:tc>
          <w:tcPr>
            <w:tcW w:w="463" w:type="dxa"/>
            <w:tcBorders>
              <w:top w:val="nil"/>
              <w:left w:val="nil"/>
              <w:bottom w:val="single" w:sz="4" w:space="0" w:color="auto"/>
              <w:right w:val="single" w:sz="4" w:space="0" w:color="auto"/>
            </w:tcBorders>
            <w:shd w:val="clear" w:color="auto" w:fill="auto"/>
            <w:noWrap/>
            <w:vAlign w:val="center"/>
            <w:hideMark/>
          </w:tcPr>
          <w:p w14:paraId="3AC14B72"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70</w:t>
            </w:r>
          </w:p>
        </w:tc>
        <w:tc>
          <w:tcPr>
            <w:tcW w:w="995" w:type="dxa"/>
            <w:tcBorders>
              <w:top w:val="nil"/>
              <w:left w:val="nil"/>
              <w:bottom w:val="single" w:sz="4" w:space="0" w:color="auto"/>
              <w:right w:val="single" w:sz="4" w:space="0" w:color="auto"/>
            </w:tcBorders>
            <w:shd w:val="clear" w:color="auto" w:fill="auto"/>
            <w:noWrap/>
            <w:vAlign w:val="center"/>
            <w:hideMark/>
          </w:tcPr>
          <w:p w14:paraId="247834EC"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E-LEARNING</w:t>
            </w:r>
          </w:p>
        </w:tc>
        <w:tc>
          <w:tcPr>
            <w:tcW w:w="347" w:type="dxa"/>
            <w:tcBorders>
              <w:top w:val="nil"/>
              <w:left w:val="nil"/>
              <w:bottom w:val="single" w:sz="4" w:space="0" w:color="auto"/>
              <w:right w:val="single" w:sz="4" w:space="0" w:color="auto"/>
            </w:tcBorders>
            <w:shd w:val="clear" w:color="auto" w:fill="auto"/>
            <w:noWrap/>
            <w:vAlign w:val="center"/>
            <w:hideMark/>
          </w:tcPr>
          <w:p w14:paraId="329319C7"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7,0</w:t>
            </w:r>
          </w:p>
        </w:tc>
        <w:tc>
          <w:tcPr>
            <w:tcW w:w="586" w:type="dxa"/>
            <w:tcBorders>
              <w:top w:val="nil"/>
              <w:left w:val="nil"/>
              <w:bottom w:val="single" w:sz="4" w:space="0" w:color="auto"/>
              <w:right w:val="single" w:sz="4" w:space="0" w:color="auto"/>
            </w:tcBorders>
            <w:shd w:val="clear" w:color="auto" w:fill="auto"/>
            <w:noWrap/>
            <w:vAlign w:val="center"/>
            <w:hideMark/>
          </w:tcPr>
          <w:p w14:paraId="5050AB2D"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$1.600</w:t>
            </w:r>
          </w:p>
        </w:tc>
        <w:tc>
          <w:tcPr>
            <w:tcW w:w="384" w:type="dxa"/>
            <w:tcBorders>
              <w:top w:val="nil"/>
              <w:left w:val="nil"/>
              <w:bottom w:val="single" w:sz="4" w:space="0" w:color="auto"/>
              <w:right w:val="single" w:sz="4" w:space="0" w:color="auto"/>
            </w:tcBorders>
            <w:shd w:val="clear" w:color="auto" w:fill="auto"/>
            <w:noWrap/>
            <w:vAlign w:val="center"/>
            <w:hideMark/>
          </w:tcPr>
          <w:p w14:paraId="41C3CCEB"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25</w:t>
            </w:r>
          </w:p>
        </w:tc>
        <w:tc>
          <w:tcPr>
            <w:tcW w:w="384" w:type="dxa"/>
            <w:tcBorders>
              <w:top w:val="nil"/>
              <w:left w:val="nil"/>
              <w:bottom w:val="single" w:sz="4" w:space="0" w:color="auto"/>
              <w:right w:val="single" w:sz="4" w:space="0" w:color="auto"/>
            </w:tcBorders>
            <w:shd w:val="clear" w:color="auto" w:fill="auto"/>
            <w:noWrap/>
            <w:vAlign w:val="center"/>
            <w:hideMark/>
          </w:tcPr>
          <w:p w14:paraId="0F99189C"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25</w:t>
            </w:r>
          </w:p>
        </w:tc>
      </w:tr>
      <w:tr w:rsidR="000C2CC2" w:rsidRPr="000C2CC2" w14:paraId="4FE06D4E" w14:textId="77777777" w:rsidTr="000C2CC2">
        <w:trPr>
          <w:trHeight w:val="225"/>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7F202A56"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DESPEGA MIPE</w:t>
            </w:r>
          </w:p>
        </w:tc>
        <w:tc>
          <w:tcPr>
            <w:tcW w:w="463" w:type="dxa"/>
            <w:tcBorders>
              <w:top w:val="nil"/>
              <w:left w:val="nil"/>
              <w:bottom w:val="single" w:sz="4" w:space="0" w:color="auto"/>
              <w:right w:val="single" w:sz="4" w:space="0" w:color="auto"/>
            </w:tcBorders>
            <w:shd w:val="clear" w:color="auto" w:fill="auto"/>
            <w:noWrap/>
            <w:vAlign w:val="center"/>
            <w:hideMark/>
          </w:tcPr>
          <w:p w14:paraId="1005260C"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21</w:t>
            </w:r>
          </w:p>
        </w:tc>
        <w:tc>
          <w:tcPr>
            <w:tcW w:w="546" w:type="dxa"/>
            <w:tcBorders>
              <w:top w:val="nil"/>
              <w:left w:val="nil"/>
              <w:bottom w:val="single" w:sz="4" w:space="0" w:color="auto"/>
              <w:right w:val="single" w:sz="4" w:space="0" w:color="auto"/>
            </w:tcBorders>
            <w:shd w:val="clear" w:color="auto" w:fill="auto"/>
            <w:noWrap/>
            <w:vAlign w:val="center"/>
            <w:hideMark/>
          </w:tcPr>
          <w:p w14:paraId="30915721"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23905</w:t>
            </w:r>
          </w:p>
        </w:tc>
        <w:tc>
          <w:tcPr>
            <w:tcW w:w="998" w:type="dxa"/>
            <w:tcBorders>
              <w:top w:val="nil"/>
              <w:left w:val="nil"/>
              <w:bottom w:val="single" w:sz="4" w:space="0" w:color="auto"/>
              <w:right w:val="single" w:sz="4" w:space="0" w:color="auto"/>
            </w:tcBorders>
            <w:shd w:val="clear" w:color="auto" w:fill="auto"/>
            <w:noWrap/>
            <w:vAlign w:val="center"/>
            <w:hideMark/>
          </w:tcPr>
          <w:p w14:paraId="52C84C60"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76844619-9</w:t>
            </w:r>
          </w:p>
        </w:tc>
        <w:tc>
          <w:tcPr>
            <w:tcW w:w="2728" w:type="dxa"/>
            <w:tcBorders>
              <w:top w:val="nil"/>
              <w:left w:val="nil"/>
              <w:bottom w:val="single" w:sz="4" w:space="0" w:color="auto"/>
              <w:right w:val="single" w:sz="4" w:space="0" w:color="auto"/>
            </w:tcBorders>
            <w:shd w:val="clear" w:color="auto" w:fill="auto"/>
            <w:noWrap/>
            <w:vAlign w:val="center"/>
            <w:hideMark/>
          </w:tcPr>
          <w:p w14:paraId="6926F256"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ACADEMIA INNOVA SPA</w:t>
            </w:r>
          </w:p>
        </w:tc>
        <w:tc>
          <w:tcPr>
            <w:tcW w:w="1985" w:type="dxa"/>
            <w:tcBorders>
              <w:top w:val="nil"/>
              <w:left w:val="nil"/>
              <w:bottom w:val="single" w:sz="4" w:space="0" w:color="auto"/>
              <w:right w:val="single" w:sz="4" w:space="0" w:color="auto"/>
            </w:tcBorders>
            <w:shd w:val="clear" w:color="auto" w:fill="auto"/>
            <w:noWrap/>
            <w:vAlign w:val="center"/>
            <w:hideMark/>
          </w:tcPr>
          <w:p w14:paraId="162BC9ED"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 ANTOFAGASTA</w:t>
            </w:r>
          </w:p>
        </w:tc>
        <w:tc>
          <w:tcPr>
            <w:tcW w:w="1417" w:type="dxa"/>
            <w:tcBorders>
              <w:top w:val="nil"/>
              <w:left w:val="nil"/>
              <w:bottom w:val="single" w:sz="4" w:space="0" w:color="auto"/>
              <w:right w:val="single" w:sz="4" w:space="0" w:color="auto"/>
            </w:tcBorders>
            <w:shd w:val="clear" w:color="auto" w:fill="auto"/>
            <w:noWrap/>
            <w:vAlign w:val="center"/>
            <w:hideMark/>
          </w:tcPr>
          <w:p w14:paraId="28EE462A"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SAN PEDRO DE ATACAMA</w:t>
            </w:r>
          </w:p>
        </w:tc>
        <w:tc>
          <w:tcPr>
            <w:tcW w:w="701" w:type="dxa"/>
            <w:tcBorders>
              <w:top w:val="nil"/>
              <w:left w:val="nil"/>
              <w:bottom w:val="single" w:sz="4" w:space="0" w:color="auto"/>
              <w:right w:val="single" w:sz="4" w:space="0" w:color="auto"/>
            </w:tcBorders>
            <w:shd w:val="clear" w:color="auto" w:fill="auto"/>
            <w:noWrap/>
            <w:vAlign w:val="center"/>
            <w:hideMark/>
          </w:tcPr>
          <w:p w14:paraId="58069485"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PF0727</w:t>
            </w:r>
          </w:p>
        </w:tc>
        <w:tc>
          <w:tcPr>
            <w:tcW w:w="2843" w:type="dxa"/>
            <w:tcBorders>
              <w:top w:val="nil"/>
              <w:left w:val="nil"/>
              <w:bottom w:val="single" w:sz="4" w:space="0" w:color="auto"/>
              <w:right w:val="single" w:sz="4" w:space="0" w:color="auto"/>
            </w:tcBorders>
            <w:shd w:val="clear" w:color="auto" w:fill="auto"/>
            <w:noWrap/>
            <w:vAlign w:val="center"/>
            <w:hideMark/>
          </w:tcPr>
          <w:p w14:paraId="0F7C954D"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FORMULACIÓN DE PROYECTOS DE MICROEMPRENDIMIENTO</w:t>
            </w:r>
          </w:p>
        </w:tc>
        <w:tc>
          <w:tcPr>
            <w:tcW w:w="463" w:type="dxa"/>
            <w:tcBorders>
              <w:top w:val="nil"/>
              <w:left w:val="nil"/>
              <w:bottom w:val="single" w:sz="4" w:space="0" w:color="auto"/>
              <w:right w:val="single" w:sz="4" w:space="0" w:color="auto"/>
            </w:tcBorders>
            <w:shd w:val="clear" w:color="auto" w:fill="auto"/>
            <w:noWrap/>
            <w:vAlign w:val="center"/>
            <w:hideMark/>
          </w:tcPr>
          <w:p w14:paraId="39785C6D"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70</w:t>
            </w:r>
          </w:p>
        </w:tc>
        <w:tc>
          <w:tcPr>
            <w:tcW w:w="995" w:type="dxa"/>
            <w:tcBorders>
              <w:top w:val="nil"/>
              <w:left w:val="nil"/>
              <w:bottom w:val="single" w:sz="4" w:space="0" w:color="auto"/>
              <w:right w:val="single" w:sz="4" w:space="0" w:color="auto"/>
            </w:tcBorders>
            <w:shd w:val="clear" w:color="auto" w:fill="auto"/>
            <w:noWrap/>
            <w:vAlign w:val="center"/>
            <w:hideMark/>
          </w:tcPr>
          <w:p w14:paraId="597E96F1"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E-LEARNING</w:t>
            </w:r>
          </w:p>
        </w:tc>
        <w:tc>
          <w:tcPr>
            <w:tcW w:w="347" w:type="dxa"/>
            <w:tcBorders>
              <w:top w:val="nil"/>
              <w:left w:val="nil"/>
              <w:bottom w:val="single" w:sz="4" w:space="0" w:color="auto"/>
              <w:right w:val="single" w:sz="4" w:space="0" w:color="auto"/>
            </w:tcBorders>
            <w:shd w:val="clear" w:color="auto" w:fill="auto"/>
            <w:noWrap/>
            <w:vAlign w:val="center"/>
            <w:hideMark/>
          </w:tcPr>
          <w:p w14:paraId="6871711E"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7,0</w:t>
            </w:r>
          </w:p>
        </w:tc>
        <w:tc>
          <w:tcPr>
            <w:tcW w:w="586" w:type="dxa"/>
            <w:tcBorders>
              <w:top w:val="nil"/>
              <w:left w:val="nil"/>
              <w:bottom w:val="single" w:sz="4" w:space="0" w:color="auto"/>
              <w:right w:val="single" w:sz="4" w:space="0" w:color="auto"/>
            </w:tcBorders>
            <w:shd w:val="clear" w:color="auto" w:fill="auto"/>
            <w:noWrap/>
            <w:vAlign w:val="center"/>
            <w:hideMark/>
          </w:tcPr>
          <w:p w14:paraId="630D765F"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$1.600</w:t>
            </w:r>
          </w:p>
        </w:tc>
        <w:tc>
          <w:tcPr>
            <w:tcW w:w="384" w:type="dxa"/>
            <w:tcBorders>
              <w:top w:val="nil"/>
              <w:left w:val="nil"/>
              <w:bottom w:val="single" w:sz="4" w:space="0" w:color="auto"/>
              <w:right w:val="single" w:sz="4" w:space="0" w:color="auto"/>
            </w:tcBorders>
            <w:shd w:val="clear" w:color="auto" w:fill="auto"/>
            <w:noWrap/>
            <w:vAlign w:val="center"/>
            <w:hideMark/>
          </w:tcPr>
          <w:p w14:paraId="1682F8A0"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25</w:t>
            </w:r>
          </w:p>
        </w:tc>
        <w:tc>
          <w:tcPr>
            <w:tcW w:w="384" w:type="dxa"/>
            <w:tcBorders>
              <w:top w:val="nil"/>
              <w:left w:val="nil"/>
              <w:bottom w:val="single" w:sz="4" w:space="0" w:color="auto"/>
              <w:right w:val="single" w:sz="4" w:space="0" w:color="auto"/>
            </w:tcBorders>
            <w:shd w:val="clear" w:color="auto" w:fill="auto"/>
            <w:noWrap/>
            <w:vAlign w:val="center"/>
            <w:hideMark/>
          </w:tcPr>
          <w:p w14:paraId="3988CAFF"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25</w:t>
            </w:r>
          </w:p>
        </w:tc>
      </w:tr>
      <w:tr w:rsidR="000C2CC2" w:rsidRPr="000C2CC2" w14:paraId="612A35D8" w14:textId="77777777" w:rsidTr="000C2CC2">
        <w:trPr>
          <w:trHeight w:val="225"/>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6FCE2CEA"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DESPEGA MIPE</w:t>
            </w:r>
          </w:p>
        </w:tc>
        <w:tc>
          <w:tcPr>
            <w:tcW w:w="463" w:type="dxa"/>
            <w:tcBorders>
              <w:top w:val="nil"/>
              <w:left w:val="nil"/>
              <w:bottom w:val="single" w:sz="4" w:space="0" w:color="auto"/>
              <w:right w:val="single" w:sz="4" w:space="0" w:color="auto"/>
            </w:tcBorders>
            <w:shd w:val="clear" w:color="auto" w:fill="auto"/>
            <w:noWrap/>
            <w:vAlign w:val="center"/>
            <w:hideMark/>
          </w:tcPr>
          <w:p w14:paraId="539DF635"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22</w:t>
            </w:r>
          </w:p>
        </w:tc>
        <w:tc>
          <w:tcPr>
            <w:tcW w:w="546" w:type="dxa"/>
            <w:tcBorders>
              <w:top w:val="nil"/>
              <w:left w:val="nil"/>
              <w:bottom w:val="single" w:sz="4" w:space="0" w:color="auto"/>
              <w:right w:val="single" w:sz="4" w:space="0" w:color="auto"/>
            </w:tcBorders>
            <w:shd w:val="clear" w:color="auto" w:fill="auto"/>
            <w:noWrap/>
            <w:vAlign w:val="center"/>
            <w:hideMark/>
          </w:tcPr>
          <w:p w14:paraId="6DFB29FD"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24326</w:t>
            </w:r>
          </w:p>
        </w:tc>
        <w:tc>
          <w:tcPr>
            <w:tcW w:w="998" w:type="dxa"/>
            <w:tcBorders>
              <w:top w:val="nil"/>
              <w:left w:val="nil"/>
              <w:bottom w:val="single" w:sz="4" w:space="0" w:color="auto"/>
              <w:right w:val="single" w:sz="4" w:space="0" w:color="auto"/>
            </w:tcBorders>
            <w:shd w:val="clear" w:color="auto" w:fill="auto"/>
            <w:noWrap/>
            <w:vAlign w:val="center"/>
            <w:hideMark/>
          </w:tcPr>
          <w:p w14:paraId="5786CDD6"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76192976-3</w:t>
            </w:r>
          </w:p>
        </w:tc>
        <w:tc>
          <w:tcPr>
            <w:tcW w:w="2728" w:type="dxa"/>
            <w:tcBorders>
              <w:top w:val="nil"/>
              <w:left w:val="nil"/>
              <w:bottom w:val="single" w:sz="4" w:space="0" w:color="auto"/>
              <w:right w:val="single" w:sz="4" w:space="0" w:color="auto"/>
            </w:tcBorders>
            <w:shd w:val="clear" w:color="auto" w:fill="auto"/>
            <w:noWrap/>
            <w:vAlign w:val="center"/>
            <w:hideMark/>
          </w:tcPr>
          <w:p w14:paraId="69937F8E"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SERVICIO DE CAPACITACION FELIPE ARMANDO DOMINGUEZ</w:t>
            </w:r>
            <w:r w:rsidRPr="000C2CC2">
              <w:rPr>
                <w:rFonts w:eastAsia="Times New Roman" w:cs="Calibri"/>
                <w:sz w:val="16"/>
                <w:szCs w:val="16"/>
                <w:lang w:val="es-ES" w:eastAsia="es-ES"/>
              </w:rPr>
              <w:br/>
              <w:t xml:space="preserve"> PACHECO E.I.R.L.</w:t>
            </w:r>
          </w:p>
        </w:tc>
        <w:tc>
          <w:tcPr>
            <w:tcW w:w="1985" w:type="dxa"/>
            <w:tcBorders>
              <w:top w:val="nil"/>
              <w:left w:val="nil"/>
              <w:bottom w:val="single" w:sz="4" w:space="0" w:color="auto"/>
              <w:right w:val="single" w:sz="4" w:space="0" w:color="auto"/>
            </w:tcBorders>
            <w:shd w:val="clear" w:color="auto" w:fill="auto"/>
            <w:noWrap/>
            <w:vAlign w:val="center"/>
            <w:hideMark/>
          </w:tcPr>
          <w:p w14:paraId="5A914B3E"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 ANTOFAGASTA</w:t>
            </w:r>
          </w:p>
        </w:tc>
        <w:tc>
          <w:tcPr>
            <w:tcW w:w="1417" w:type="dxa"/>
            <w:tcBorders>
              <w:top w:val="nil"/>
              <w:left w:val="nil"/>
              <w:bottom w:val="single" w:sz="4" w:space="0" w:color="auto"/>
              <w:right w:val="single" w:sz="4" w:space="0" w:color="auto"/>
            </w:tcBorders>
            <w:shd w:val="clear" w:color="auto" w:fill="auto"/>
            <w:noWrap/>
            <w:vAlign w:val="center"/>
            <w:hideMark/>
          </w:tcPr>
          <w:p w14:paraId="13006F81"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MEJILLONES</w:t>
            </w:r>
          </w:p>
        </w:tc>
        <w:tc>
          <w:tcPr>
            <w:tcW w:w="701" w:type="dxa"/>
            <w:tcBorders>
              <w:top w:val="nil"/>
              <w:left w:val="nil"/>
              <w:bottom w:val="single" w:sz="4" w:space="0" w:color="auto"/>
              <w:right w:val="single" w:sz="4" w:space="0" w:color="auto"/>
            </w:tcBorders>
            <w:shd w:val="clear" w:color="auto" w:fill="auto"/>
            <w:noWrap/>
            <w:vAlign w:val="center"/>
            <w:hideMark/>
          </w:tcPr>
          <w:p w14:paraId="12C26382"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PF0840</w:t>
            </w:r>
          </w:p>
        </w:tc>
        <w:tc>
          <w:tcPr>
            <w:tcW w:w="2843" w:type="dxa"/>
            <w:tcBorders>
              <w:top w:val="nil"/>
              <w:left w:val="nil"/>
              <w:bottom w:val="single" w:sz="4" w:space="0" w:color="auto"/>
              <w:right w:val="single" w:sz="4" w:space="0" w:color="auto"/>
            </w:tcBorders>
            <w:shd w:val="clear" w:color="auto" w:fill="auto"/>
            <w:noWrap/>
            <w:vAlign w:val="center"/>
            <w:hideMark/>
          </w:tcPr>
          <w:p w14:paraId="46703C2E"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MEJORANDO EL MARKETING DE MI NEGOCIO</w:t>
            </w:r>
          </w:p>
        </w:tc>
        <w:tc>
          <w:tcPr>
            <w:tcW w:w="463" w:type="dxa"/>
            <w:tcBorders>
              <w:top w:val="nil"/>
              <w:left w:val="nil"/>
              <w:bottom w:val="single" w:sz="4" w:space="0" w:color="auto"/>
              <w:right w:val="single" w:sz="4" w:space="0" w:color="auto"/>
            </w:tcBorders>
            <w:shd w:val="clear" w:color="auto" w:fill="auto"/>
            <w:noWrap/>
            <w:vAlign w:val="center"/>
            <w:hideMark/>
          </w:tcPr>
          <w:p w14:paraId="5AC19543"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36</w:t>
            </w:r>
          </w:p>
        </w:tc>
        <w:tc>
          <w:tcPr>
            <w:tcW w:w="995" w:type="dxa"/>
            <w:tcBorders>
              <w:top w:val="nil"/>
              <w:left w:val="nil"/>
              <w:bottom w:val="single" w:sz="4" w:space="0" w:color="auto"/>
              <w:right w:val="single" w:sz="4" w:space="0" w:color="auto"/>
            </w:tcBorders>
            <w:shd w:val="clear" w:color="auto" w:fill="auto"/>
            <w:noWrap/>
            <w:vAlign w:val="center"/>
            <w:hideMark/>
          </w:tcPr>
          <w:p w14:paraId="4F882266"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E-LEARNING</w:t>
            </w:r>
          </w:p>
        </w:tc>
        <w:tc>
          <w:tcPr>
            <w:tcW w:w="347" w:type="dxa"/>
            <w:tcBorders>
              <w:top w:val="nil"/>
              <w:left w:val="nil"/>
              <w:bottom w:val="single" w:sz="4" w:space="0" w:color="auto"/>
              <w:right w:val="single" w:sz="4" w:space="0" w:color="auto"/>
            </w:tcBorders>
            <w:shd w:val="clear" w:color="auto" w:fill="auto"/>
            <w:noWrap/>
            <w:vAlign w:val="center"/>
            <w:hideMark/>
          </w:tcPr>
          <w:p w14:paraId="349C94F2"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7,0</w:t>
            </w:r>
          </w:p>
        </w:tc>
        <w:tc>
          <w:tcPr>
            <w:tcW w:w="586" w:type="dxa"/>
            <w:tcBorders>
              <w:top w:val="nil"/>
              <w:left w:val="nil"/>
              <w:bottom w:val="single" w:sz="4" w:space="0" w:color="auto"/>
              <w:right w:val="single" w:sz="4" w:space="0" w:color="auto"/>
            </w:tcBorders>
            <w:shd w:val="clear" w:color="auto" w:fill="auto"/>
            <w:noWrap/>
            <w:vAlign w:val="center"/>
            <w:hideMark/>
          </w:tcPr>
          <w:p w14:paraId="760AE559"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$2.600</w:t>
            </w:r>
          </w:p>
        </w:tc>
        <w:tc>
          <w:tcPr>
            <w:tcW w:w="384" w:type="dxa"/>
            <w:tcBorders>
              <w:top w:val="nil"/>
              <w:left w:val="nil"/>
              <w:bottom w:val="single" w:sz="4" w:space="0" w:color="auto"/>
              <w:right w:val="single" w:sz="4" w:space="0" w:color="auto"/>
            </w:tcBorders>
            <w:shd w:val="clear" w:color="auto" w:fill="auto"/>
            <w:noWrap/>
            <w:vAlign w:val="center"/>
            <w:hideMark/>
          </w:tcPr>
          <w:p w14:paraId="1B0D7494"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25</w:t>
            </w:r>
          </w:p>
        </w:tc>
        <w:tc>
          <w:tcPr>
            <w:tcW w:w="384" w:type="dxa"/>
            <w:tcBorders>
              <w:top w:val="nil"/>
              <w:left w:val="nil"/>
              <w:bottom w:val="single" w:sz="4" w:space="0" w:color="auto"/>
              <w:right w:val="single" w:sz="4" w:space="0" w:color="auto"/>
            </w:tcBorders>
            <w:shd w:val="clear" w:color="auto" w:fill="auto"/>
            <w:noWrap/>
            <w:vAlign w:val="center"/>
            <w:hideMark/>
          </w:tcPr>
          <w:p w14:paraId="6E3E254F"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25</w:t>
            </w:r>
          </w:p>
        </w:tc>
      </w:tr>
      <w:tr w:rsidR="000C2CC2" w:rsidRPr="000C2CC2" w14:paraId="4ADBD184" w14:textId="77777777" w:rsidTr="000C2CC2">
        <w:trPr>
          <w:trHeight w:val="225"/>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2B6079E9"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DESPEGA MIPE</w:t>
            </w:r>
          </w:p>
        </w:tc>
        <w:tc>
          <w:tcPr>
            <w:tcW w:w="463" w:type="dxa"/>
            <w:tcBorders>
              <w:top w:val="nil"/>
              <w:left w:val="nil"/>
              <w:bottom w:val="single" w:sz="4" w:space="0" w:color="auto"/>
              <w:right w:val="single" w:sz="4" w:space="0" w:color="auto"/>
            </w:tcBorders>
            <w:shd w:val="clear" w:color="auto" w:fill="auto"/>
            <w:noWrap/>
            <w:vAlign w:val="center"/>
            <w:hideMark/>
          </w:tcPr>
          <w:p w14:paraId="2F319C56"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23</w:t>
            </w:r>
          </w:p>
        </w:tc>
        <w:tc>
          <w:tcPr>
            <w:tcW w:w="546" w:type="dxa"/>
            <w:tcBorders>
              <w:top w:val="nil"/>
              <w:left w:val="nil"/>
              <w:bottom w:val="single" w:sz="4" w:space="0" w:color="auto"/>
              <w:right w:val="single" w:sz="4" w:space="0" w:color="auto"/>
            </w:tcBorders>
            <w:shd w:val="clear" w:color="auto" w:fill="auto"/>
            <w:noWrap/>
            <w:vAlign w:val="center"/>
            <w:hideMark/>
          </w:tcPr>
          <w:p w14:paraId="1D476E07"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24326</w:t>
            </w:r>
          </w:p>
        </w:tc>
        <w:tc>
          <w:tcPr>
            <w:tcW w:w="998" w:type="dxa"/>
            <w:tcBorders>
              <w:top w:val="nil"/>
              <w:left w:val="nil"/>
              <w:bottom w:val="single" w:sz="4" w:space="0" w:color="auto"/>
              <w:right w:val="single" w:sz="4" w:space="0" w:color="auto"/>
            </w:tcBorders>
            <w:shd w:val="clear" w:color="auto" w:fill="auto"/>
            <w:noWrap/>
            <w:vAlign w:val="center"/>
            <w:hideMark/>
          </w:tcPr>
          <w:p w14:paraId="5854D3C4"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76192976-3</w:t>
            </w:r>
          </w:p>
        </w:tc>
        <w:tc>
          <w:tcPr>
            <w:tcW w:w="2728" w:type="dxa"/>
            <w:tcBorders>
              <w:top w:val="nil"/>
              <w:left w:val="nil"/>
              <w:bottom w:val="single" w:sz="4" w:space="0" w:color="auto"/>
              <w:right w:val="single" w:sz="4" w:space="0" w:color="auto"/>
            </w:tcBorders>
            <w:shd w:val="clear" w:color="auto" w:fill="auto"/>
            <w:noWrap/>
            <w:vAlign w:val="center"/>
            <w:hideMark/>
          </w:tcPr>
          <w:p w14:paraId="494CDC25"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SERVICIO DE CAPACITACION FELIPE ARMANDO DOMINGUEZ</w:t>
            </w:r>
            <w:r w:rsidRPr="000C2CC2">
              <w:rPr>
                <w:rFonts w:eastAsia="Times New Roman" w:cs="Calibri"/>
                <w:sz w:val="16"/>
                <w:szCs w:val="16"/>
                <w:lang w:val="es-ES" w:eastAsia="es-ES"/>
              </w:rPr>
              <w:br/>
              <w:t xml:space="preserve"> PACHECO E.I.R.L.</w:t>
            </w:r>
          </w:p>
        </w:tc>
        <w:tc>
          <w:tcPr>
            <w:tcW w:w="1985" w:type="dxa"/>
            <w:tcBorders>
              <w:top w:val="nil"/>
              <w:left w:val="nil"/>
              <w:bottom w:val="single" w:sz="4" w:space="0" w:color="auto"/>
              <w:right w:val="single" w:sz="4" w:space="0" w:color="auto"/>
            </w:tcBorders>
            <w:shd w:val="clear" w:color="auto" w:fill="auto"/>
            <w:noWrap/>
            <w:vAlign w:val="center"/>
            <w:hideMark/>
          </w:tcPr>
          <w:p w14:paraId="24A65E65"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 ANTOFAGASTA</w:t>
            </w:r>
          </w:p>
        </w:tc>
        <w:tc>
          <w:tcPr>
            <w:tcW w:w="1417" w:type="dxa"/>
            <w:tcBorders>
              <w:top w:val="nil"/>
              <w:left w:val="nil"/>
              <w:bottom w:val="single" w:sz="4" w:space="0" w:color="auto"/>
              <w:right w:val="single" w:sz="4" w:space="0" w:color="auto"/>
            </w:tcBorders>
            <w:shd w:val="clear" w:color="auto" w:fill="auto"/>
            <w:noWrap/>
            <w:vAlign w:val="center"/>
            <w:hideMark/>
          </w:tcPr>
          <w:p w14:paraId="1D801233"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CALAMA</w:t>
            </w:r>
          </w:p>
        </w:tc>
        <w:tc>
          <w:tcPr>
            <w:tcW w:w="701" w:type="dxa"/>
            <w:tcBorders>
              <w:top w:val="nil"/>
              <w:left w:val="nil"/>
              <w:bottom w:val="single" w:sz="4" w:space="0" w:color="auto"/>
              <w:right w:val="single" w:sz="4" w:space="0" w:color="auto"/>
            </w:tcBorders>
            <w:shd w:val="clear" w:color="auto" w:fill="auto"/>
            <w:noWrap/>
            <w:vAlign w:val="center"/>
            <w:hideMark/>
          </w:tcPr>
          <w:p w14:paraId="5546E945"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PF0840</w:t>
            </w:r>
          </w:p>
        </w:tc>
        <w:tc>
          <w:tcPr>
            <w:tcW w:w="2843" w:type="dxa"/>
            <w:tcBorders>
              <w:top w:val="nil"/>
              <w:left w:val="nil"/>
              <w:bottom w:val="single" w:sz="4" w:space="0" w:color="auto"/>
              <w:right w:val="single" w:sz="4" w:space="0" w:color="auto"/>
            </w:tcBorders>
            <w:shd w:val="clear" w:color="auto" w:fill="auto"/>
            <w:noWrap/>
            <w:vAlign w:val="center"/>
            <w:hideMark/>
          </w:tcPr>
          <w:p w14:paraId="1C6FE57E"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MEJORANDO EL MARKETING DE MI NEGOCIO</w:t>
            </w:r>
          </w:p>
        </w:tc>
        <w:tc>
          <w:tcPr>
            <w:tcW w:w="463" w:type="dxa"/>
            <w:tcBorders>
              <w:top w:val="nil"/>
              <w:left w:val="nil"/>
              <w:bottom w:val="single" w:sz="4" w:space="0" w:color="auto"/>
              <w:right w:val="single" w:sz="4" w:space="0" w:color="auto"/>
            </w:tcBorders>
            <w:shd w:val="clear" w:color="auto" w:fill="auto"/>
            <w:noWrap/>
            <w:vAlign w:val="center"/>
            <w:hideMark/>
          </w:tcPr>
          <w:p w14:paraId="0BC3DC0F"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36</w:t>
            </w:r>
          </w:p>
        </w:tc>
        <w:tc>
          <w:tcPr>
            <w:tcW w:w="995" w:type="dxa"/>
            <w:tcBorders>
              <w:top w:val="nil"/>
              <w:left w:val="nil"/>
              <w:bottom w:val="single" w:sz="4" w:space="0" w:color="auto"/>
              <w:right w:val="single" w:sz="4" w:space="0" w:color="auto"/>
            </w:tcBorders>
            <w:shd w:val="clear" w:color="auto" w:fill="auto"/>
            <w:noWrap/>
            <w:vAlign w:val="center"/>
            <w:hideMark/>
          </w:tcPr>
          <w:p w14:paraId="73DDD149"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E-LEARNING</w:t>
            </w:r>
          </w:p>
        </w:tc>
        <w:tc>
          <w:tcPr>
            <w:tcW w:w="347" w:type="dxa"/>
            <w:tcBorders>
              <w:top w:val="nil"/>
              <w:left w:val="nil"/>
              <w:bottom w:val="single" w:sz="4" w:space="0" w:color="auto"/>
              <w:right w:val="single" w:sz="4" w:space="0" w:color="auto"/>
            </w:tcBorders>
            <w:shd w:val="clear" w:color="auto" w:fill="auto"/>
            <w:noWrap/>
            <w:vAlign w:val="center"/>
            <w:hideMark/>
          </w:tcPr>
          <w:p w14:paraId="1FB2D34F"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7,0</w:t>
            </w:r>
          </w:p>
        </w:tc>
        <w:tc>
          <w:tcPr>
            <w:tcW w:w="586" w:type="dxa"/>
            <w:tcBorders>
              <w:top w:val="nil"/>
              <w:left w:val="nil"/>
              <w:bottom w:val="single" w:sz="4" w:space="0" w:color="auto"/>
              <w:right w:val="single" w:sz="4" w:space="0" w:color="auto"/>
            </w:tcBorders>
            <w:shd w:val="clear" w:color="auto" w:fill="auto"/>
            <w:noWrap/>
            <w:vAlign w:val="center"/>
            <w:hideMark/>
          </w:tcPr>
          <w:p w14:paraId="2A6145DB"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$2.600</w:t>
            </w:r>
          </w:p>
        </w:tc>
        <w:tc>
          <w:tcPr>
            <w:tcW w:w="384" w:type="dxa"/>
            <w:tcBorders>
              <w:top w:val="nil"/>
              <w:left w:val="nil"/>
              <w:bottom w:val="single" w:sz="4" w:space="0" w:color="auto"/>
              <w:right w:val="single" w:sz="4" w:space="0" w:color="auto"/>
            </w:tcBorders>
            <w:shd w:val="clear" w:color="auto" w:fill="auto"/>
            <w:noWrap/>
            <w:vAlign w:val="center"/>
            <w:hideMark/>
          </w:tcPr>
          <w:p w14:paraId="70C1B953"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50</w:t>
            </w:r>
          </w:p>
        </w:tc>
        <w:tc>
          <w:tcPr>
            <w:tcW w:w="384" w:type="dxa"/>
            <w:tcBorders>
              <w:top w:val="nil"/>
              <w:left w:val="nil"/>
              <w:bottom w:val="single" w:sz="4" w:space="0" w:color="auto"/>
              <w:right w:val="single" w:sz="4" w:space="0" w:color="auto"/>
            </w:tcBorders>
            <w:shd w:val="clear" w:color="auto" w:fill="auto"/>
            <w:noWrap/>
            <w:vAlign w:val="center"/>
            <w:hideMark/>
          </w:tcPr>
          <w:p w14:paraId="52EF8C07"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50</w:t>
            </w:r>
          </w:p>
        </w:tc>
      </w:tr>
      <w:tr w:rsidR="000C2CC2" w:rsidRPr="000C2CC2" w14:paraId="66E82198" w14:textId="77777777" w:rsidTr="000C2CC2">
        <w:trPr>
          <w:trHeight w:val="225"/>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6E01A126"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DESPEGA MIPE</w:t>
            </w:r>
          </w:p>
        </w:tc>
        <w:tc>
          <w:tcPr>
            <w:tcW w:w="463" w:type="dxa"/>
            <w:tcBorders>
              <w:top w:val="nil"/>
              <w:left w:val="nil"/>
              <w:bottom w:val="single" w:sz="4" w:space="0" w:color="auto"/>
              <w:right w:val="single" w:sz="4" w:space="0" w:color="auto"/>
            </w:tcBorders>
            <w:shd w:val="clear" w:color="auto" w:fill="auto"/>
            <w:noWrap/>
            <w:vAlign w:val="center"/>
            <w:hideMark/>
          </w:tcPr>
          <w:p w14:paraId="4F9013BC"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24</w:t>
            </w:r>
          </w:p>
        </w:tc>
        <w:tc>
          <w:tcPr>
            <w:tcW w:w="546" w:type="dxa"/>
            <w:tcBorders>
              <w:top w:val="nil"/>
              <w:left w:val="nil"/>
              <w:bottom w:val="single" w:sz="4" w:space="0" w:color="auto"/>
              <w:right w:val="single" w:sz="4" w:space="0" w:color="auto"/>
            </w:tcBorders>
            <w:shd w:val="clear" w:color="auto" w:fill="auto"/>
            <w:noWrap/>
            <w:vAlign w:val="center"/>
            <w:hideMark/>
          </w:tcPr>
          <w:p w14:paraId="6551E08C"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24326</w:t>
            </w:r>
          </w:p>
        </w:tc>
        <w:tc>
          <w:tcPr>
            <w:tcW w:w="998" w:type="dxa"/>
            <w:tcBorders>
              <w:top w:val="nil"/>
              <w:left w:val="nil"/>
              <w:bottom w:val="single" w:sz="4" w:space="0" w:color="auto"/>
              <w:right w:val="single" w:sz="4" w:space="0" w:color="auto"/>
            </w:tcBorders>
            <w:shd w:val="clear" w:color="auto" w:fill="auto"/>
            <w:noWrap/>
            <w:vAlign w:val="center"/>
            <w:hideMark/>
          </w:tcPr>
          <w:p w14:paraId="11203F1E"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76192976-3</w:t>
            </w:r>
          </w:p>
        </w:tc>
        <w:tc>
          <w:tcPr>
            <w:tcW w:w="2728" w:type="dxa"/>
            <w:tcBorders>
              <w:top w:val="nil"/>
              <w:left w:val="nil"/>
              <w:bottom w:val="single" w:sz="4" w:space="0" w:color="auto"/>
              <w:right w:val="single" w:sz="4" w:space="0" w:color="auto"/>
            </w:tcBorders>
            <w:shd w:val="clear" w:color="auto" w:fill="auto"/>
            <w:noWrap/>
            <w:vAlign w:val="center"/>
            <w:hideMark/>
          </w:tcPr>
          <w:p w14:paraId="1D2216BA"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SERVICIO DE CAPACITACION FELIPE ARMANDO DOMINGUEZ</w:t>
            </w:r>
            <w:r w:rsidRPr="000C2CC2">
              <w:rPr>
                <w:rFonts w:eastAsia="Times New Roman" w:cs="Calibri"/>
                <w:sz w:val="16"/>
                <w:szCs w:val="16"/>
                <w:lang w:val="es-ES" w:eastAsia="es-ES"/>
              </w:rPr>
              <w:br/>
              <w:t xml:space="preserve"> PACHECO E.I.R.L.</w:t>
            </w:r>
          </w:p>
        </w:tc>
        <w:tc>
          <w:tcPr>
            <w:tcW w:w="1985" w:type="dxa"/>
            <w:tcBorders>
              <w:top w:val="nil"/>
              <w:left w:val="nil"/>
              <w:bottom w:val="single" w:sz="4" w:space="0" w:color="auto"/>
              <w:right w:val="single" w:sz="4" w:space="0" w:color="auto"/>
            </w:tcBorders>
            <w:shd w:val="clear" w:color="auto" w:fill="auto"/>
            <w:noWrap/>
            <w:vAlign w:val="center"/>
            <w:hideMark/>
          </w:tcPr>
          <w:p w14:paraId="3FCE9338"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 ANTOFAGASTA</w:t>
            </w:r>
          </w:p>
        </w:tc>
        <w:tc>
          <w:tcPr>
            <w:tcW w:w="1417" w:type="dxa"/>
            <w:tcBorders>
              <w:top w:val="nil"/>
              <w:left w:val="nil"/>
              <w:bottom w:val="single" w:sz="4" w:space="0" w:color="auto"/>
              <w:right w:val="single" w:sz="4" w:space="0" w:color="auto"/>
            </w:tcBorders>
            <w:shd w:val="clear" w:color="auto" w:fill="auto"/>
            <w:noWrap/>
            <w:vAlign w:val="center"/>
            <w:hideMark/>
          </w:tcPr>
          <w:p w14:paraId="72F2A747"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ANTOFAGASTA</w:t>
            </w:r>
          </w:p>
        </w:tc>
        <w:tc>
          <w:tcPr>
            <w:tcW w:w="701" w:type="dxa"/>
            <w:tcBorders>
              <w:top w:val="nil"/>
              <w:left w:val="nil"/>
              <w:bottom w:val="single" w:sz="4" w:space="0" w:color="auto"/>
              <w:right w:val="single" w:sz="4" w:space="0" w:color="auto"/>
            </w:tcBorders>
            <w:shd w:val="clear" w:color="auto" w:fill="auto"/>
            <w:noWrap/>
            <w:vAlign w:val="center"/>
            <w:hideMark/>
          </w:tcPr>
          <w:p w14:paraId="62084A20"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PF0840</w:t>
            </w:r>
          </w:p>
        </w:tc>
        <w:tc>
          <w:tcPr>
            <w:tcW w:w="2843" w:type="dxa"/>
            <w:tcBorders>
              <w:top w:val="nil"/>
              <w:left w:val="nil"/>
              <w:bottom w:val="single" w:sz="4" w:space="0" w:color="auto"/>
              <w:right w:val="single" w:sz="4" w:space="0" w:color="auto"/>
            </w:tcBorders>
            <w:shd w:val="clear" w:color="auto" w:fill="auto"/>
            <w:noWrap/>
            <w:vAlign w:val="center"/>
            <w:hideMark/>
          </w:tcPr>
          <w:p w14:paraId="731086DD"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MEJORANDO EL MARKETING DE MI NEGOCIO</w:t>
            </w:r>
          </w:p>
        </w:tc>
        <w:tc>
          <w:tcPr>
            <w:tcW w:w="463" w:type="dxa"/>
            <w:tcBorders>
              <w:top w:val="nil"/>
              <w:left w:val="nil"/>
              <w:bottom w:val="single" w:sz="4" w:space="0" w:color="auto"/>
              <w:right w:val="single" w:sz="4" w:space="0" w:color="auto"/>
            </w:tcBorders>
            <w:shd w:val="clear" w:color="auto" w:fill="auto"/>
            <w:noWrap/>
            <w:vAlign w:val="center"/>
            <w:hideMark/>
          </w:tcPr>
          <w:p w14:paraId="5C12B2EF"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36</w:t>
            </w:r>
          </w:p>
        </w:tc>
        <w:tc>
          <w:tcPr>
            <w:tcW w:w="995" w:type="dxa"/>
            <w:tcBorders>
              <w:top w:val="nil"/>
              <w:left w:val="nil"/>
              <w:bottom w:val="single" w:sz="4" w:space="0" w:color="auto"/>
              <w:right w:val="single" w:sz="4" w:space="0" w:color="auto"/>
            </w:tcBorders>
            <w:shd w:val="clear" w:color="auto" w:fill="auto"/>
            <w:noWrap/>
            <w:vAlign w:val="center"/>
            <w:hideMark/>
          </w:tcPr>
          <w:p w14:paraId="54677555"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E-LEARNING</w:t>
            </w:r>
          </w:p>
        </w:tc>
        <w:tc>
          <w:tcPr>
            <w:tcW w:w="347" w:type="dxa"/>
            <w:tcBorders>
              <w:top w:val="nil"/>
              <w:left w:val="nil"/>
              <w:bottom w:val="single" w:sz="4" w:space="0" w:color="auto"/>
              <w:right w:val="single" w:sz="4" w:space="0" w:color="auto"/>
            </w:tcBorders>
            <w:shd w:val="clear" w:color="auto" w:fill="auto"/>
            <w:noWrap/>
            <w:vAlign w:val="center"/>
            <w:hideMark/>
          </w:tcPr>
          <w:p w14:paraId="200D170C"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7,0</w:t>
            </w:r>
          </w:p>
        </w:tc>
        <w:tc>
          <w:tcPr>
            <w:tcW w:w="586" w:type="dxa"/>
            <w:tcBorders>
              <w:top w:val="nil"/>
              <w:left w:val="nil"/>
              <w:bottom w:val="single" w:sz="4" w:space="0" w:color="auto"/>
              <w:right w:val="single" w:sz="4" w:space="0" w:color="auto"/>
            </w:tcBorders>
            <w:shd w:val="clear" w:color="auto" w:fill="auto"/>
            <w:noWrap/>
            <w:vAlign w:val="center"/>
            <w:hideMark/>
          </w:tcPr>
          <w:p w14:paraId="3139E0AE"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$2.600</w:t>
            </w:r>
          </w:p>
        </w:tc>
        <w:tc>
          <w:tcPr>
            <w:tcW w:w="384" w:type="dxa"/>
            <w:tcBorders>
              <w:top w:val="nil"/>
              <w:left w:val="nil"/>
              <w:bottom w:val="single" w:sz="4" w:space="0" w:color="auto"/>
              <w:right w:val="single" w:sz="4" w:space="0" w:color="auto"/>
            </w:tcBorders>
            <w:shd w:val="clear" w:color="auto" w:fill="auto"/>
            <w:noWrap/>
            <w:vAlign w:val="center"/>
            <w:hideMark/>
          </w:tcPr>
          <w:p w14:paraId="146D4B54"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75</w:t>
            </w:r>
          </w:p>
        </w:tc>
        <w:tc>
          <w:tcPr>
            <w:tcW w:w="384" w:type="dxa"/>
            <w:tcBorders>
              <w:top w:val="nil"/>
              <w:left w:val="nil"/>
              <w:bottom w:val="single" w:sz="4" w:space="0" w:color="auto"/>
              <w:right w:val="single" w:sz="4" w:space="0" w:color="auto"/>
            </w:tcBorders>
            <w:shd w:val="clear" w:color="auto" w:fill="auto"/>
            <w:noWrap/>
            <w:vAlign w:val="center"/>
            <w:hideMark/>
          </w:tcPr>
          <w:p w14:paraId="3FEFA05F"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75</w:t>
            </w:r>
          </w:p>
        </w:tc>
      </w:tr>
      <w:tr w:rsidR="000C2CC2" w:rsidRPr="000C2CC2" w14:paraId="7C84DD2E" w14:textId="77777777" w:rsidTr="000C2CC2">
        <w:trPr>
          <w:trHeight w:val="225"/>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725DB030"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DESPEGA MIPE</w:t>
            </w:r>
          </w:p>
        </w:tc>
        <w:tc>
          <w:tcPr>
            <w:tcW w:w="463" w:type="dxa"/>
            <w:tcBorders>
              <w:top w:val="nil"/>
              <w:left w:val="nil"/>
              <w:bottom w:val="single" w:sz="4" w:space="0" w:color="auto"/>
              <w:right w:val="single" w:sz="4" w:space="0" w:color="auto"/>
            </w:tcBorders>
            <w:shd w:val="clear" w:color="auto" w:fill="auto"/>
            <w:noWrap/>
            <w:vAlign w:val="center"/>
            <w:hideMark/>
          </w:tcPr>
          <w:p w14:paraId="0F3D17D4"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25</w:t>
            </w:r>
          </w:p>
        </w:tc>
        <w:tc>
          <w:tcPr>
            <w:tcW w:w="546" w:type="dxa"/>
            <w:tcBorders>
              <w:top w:val="nil"/>
              <w:left w:val="nil"/>
              <w:bottom w:val="single" w:sz="4" w:space="0" w:color="auto"/>
              <w:right w:val="single" w:sz="4" w:space="0" w:color="auto"/>
            </w:tcBorders>
            <w:shd w:val="clear" w:color="auto" w:fill="auto"/>
            <w:noWrap/>
            <w:vAlign w:val="center"/>
            <w:hideMark/>
          </w:tcPr>
          <w:p w14:paraId="35C7D331"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23853</w:t>
            </w:r>
          </w:p>
        </w:tc>
        <w:tc>
          <w:tcPr>
            <w:tcW w:w="998" w:type="dxa"/>
            <w:tcBorders>
              <w:top w:val="nil"/>
              <w:left w:val="nil"/>
              <w:bottom w:val="single" w:sz="4" w:space="0" w:color="auto"/>
              <w:right w:val="single" w:sz="4" w:space="0" w:color="auto"/>
            </w:tcBorders>
            <w:shd w:val="clear" w:color="auto" w:fill="auto"/>
            <w:noWrap/>
            <w:vAlign w:val="center"/>
            <w:hideMark/>
          </w:tcPr>
          <w:p w14:paraId="4DFDDAF6"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76844619-9</w:t>
            </w:r>
          </w:p>
        </w:tc>
        <w:tc>
          <w:tcPr>
            <w:tcW w:w="2728" w:type="dxa"/>
            <w:tcBorders>
              <w:top w:val="nil"/>
              <w:left w:val="nil"/>
              <w:bottom w:val="single" w:sz="4" w:space="0" w:color="auto"/>
              <w:right w:val="single" w:sz="4" w:space="0" w:color="auto"/>
            </w:tcBorders>
            <w:shd w:val="clear" w:color="auto" w:fill="auto"/>
            <w:noWrap/>
            <w:vAlign w:val="center"/>
            <w:hideMark/>
          </w:tcPr>
          <w:p w14:paraId="1EC5F93E"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ACADEMIA INNOVA SPA</w:t>
            </w:r>
          </w:p>
        </w:tc>
        <w:tc>
          <w:tcPr>
            <w:tcW w:w="1985" w:type="dxa"/>
            <w:tcBorders>
              <w:top w:val="nil"/>
              <w:left w:val="nil"/>
              <w:bottom w:val="single" w:sz="4" w:space="0" w:color="auto"/>
              <w:right w:val="single" w:sz="4" w:space="0" w:color="auto"/>
            </w:tcBorders>
            <w:shd w:val="clear" w:color="auto" w:fill="auto"/>
            <w:noWrap/>
            <w:vAlign w:val="center"/>
            <w:hideMark/>
          </w:tcPr>
          <w:p w14:paraId="2BF78C40"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 ATACAMA</w:t>
            </w:r>
          </w:p>
        </w:tc>
        <w:tc>
          <w:tcPr>
            <w:tcW w:w="1417" w:type="dxa"/>
            <w:tcBorders>
              <w:top w:val="nil"/>
              <w:left w:val="nil"/>
              <w:bottom w:val="single" w:sz="4" w:space="0" w:color="auto"/>
              <w:right w:val="single" w:sz="4" w:space="0" w:color="auto"/>
            </w:tcBorders>
            <w:shd w:val="clear" w:color="auto" w:fill="auto"/>
            <w:noWrap/>
            <w:vAlign w:val="center"/>
            <w:hideMark/>
          </w:tcPr>
          <w:p w14:paraId="52CC4D17"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COPIAPÓ</w:t>
            </w:r>
          </w:p>
        </w:tc>
        <w:tc>
          <w:tcPr>
            <w:tcW w:w="701" w:type="dxa"/>
            <w:tcBorders>
              <w:top w:val="nil"/>
              <w:left w:val="nil"/>
              <w:bottom w:val="single" w:sz="4" w:space="0" w:color="auto"/>
              <w:right w:val="single" w:sz="4" w:space="0" w:color="auto"/>
            </w:tcBorders>
            <w:shd w:val="clear" w:color="auto" w:fill="auto"/>
            <w:noWrap/>
            <w:vAlign w:val="center"/>
            <w:hideMark/>
          </w:tcPr>
          <w:p w14:paraId="02B63D08"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PF0549</w:t>
            </w:r>
          </w:p>
        </w:tc>
        <w:tc>
          <w:tcPr>
            <w:tcW w:w="2843" w:type="dxa"/>
            <w:tcBorders>
              <w:top w:val="nil"/>
              <w:left w:val="nil"/>
              <w:bottom w:val="single" w:sz="4" w:space="0" w:color="auto"/>
              <w:right w:val="single" w:sz="4" w:space="0" w:color="auto"/>
            </w:tcBorders>
            <w:shd w:val="clear" w:color="auto" w:fill="auto"/>
            <w:noWrap/>
            <w:vAlign w:val="center"/>
            <w:hideMark/>
          </w:tcPr>
          <w:p w14:paraId="24500EEF"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ADMINISTRACIÓN DE REDES SOCIALES</w:t>
            </w:r>
          </w:p>
        </w:tc>
        <w:tc>
          <w:tcPr>
            <w:tcW w:w="463" w:type="dxa"/>
            <w:tcBorders>
              <w:top w:val="nil"/>
              <w:left w:val="nil"/>
              <w:bottom w:val="single" w:sz="4" w:space="0" w:color="auto"/>
              <w:right w:val="single" w:sz="4" w:space="0" w:color="auto"/>
            </w:tcBorders>
            <w:shd w:val="clear" w:color="auto" w:fill="auto"/>
            <w:noWrap/>
            <w:vAlign w:val="center"/>
            <w:hideMark/>
          </w:tcPr>
          <w:p w14:paraId="2E59B50E"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214</w:t>
            </w:r>
          </w:p>
        </w:tc>
        <w:tc>
          <w:tcPr>
            <w:tcW w:w="995" w:type="dxa"/>
            <w:tcBorders>
              <w:top w:val="nil"/>
              <w:left w:val="nil"/>
              <w:bottom w:val="single" w:sz="4" w:space="0" w:color="auto"/>
              <w:right w:val="single" w:sz="4" w:space="0" w:color="auto"/>
            </w:tcBorders>
            <w:shd w:val="clear" w:color="auto" w:fill="auto"/>
            <w:noWrap/>
            <w:vAlign w:val="center"/>
            <w:hideMark/>
          </w:tcPr>
          <w:p w14:paraId="4283967A"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E-LEARNING</w:t>
            </w:r>
          </w:p>
        </w:tc>
        <w:tc>
          <w:tcPr>
            <w:tcW w:w="347" w:type="dxa"/>
            <w:tcBorders>
              <w:top w:val="nil"/>
              <w:left w:val="nil"/>
              <w:bottom w:val="single" w:sz="4" w:space="0" w:color="auto"/>
              <w:right w:val="single" w:sz="4" w:space="0" w:color="auto"/>
            </w:tcBorders>
            <w:shd w:val="clear" w:color="auto" w:fill="auto"/>
            <w:noWrap/>
            <w:vAlign w:val="center"/>
            <w:hideMark/>
          </w:tcPr>
          <w:p w14:paraId="4D30AF98"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7,0</w:t>
            </w:r>
          </w:p>
        </w:tc>
        <w:tc>
          <w:tcPr>
            <w:tcW w:w="586" w:type="dxa"/>
            <w:tcBorders>
              <w:top w:val="nil"/>
              <w:left w:val="nil"/>
              <w:bottom w:val="single" w:sz="4" w:space="0" w:color="auto"/>
              <w:right w:val="single" w:sz="4" w:space="0" w:color="auto"/>
            </w:tcBorders>
            <w:shd w:val="clear" w:color="auto" w:fill="auto"/>
            <w:noWrap/>
            <w:vAlign w:val="center"/>
            <w:hideMark/>
          </w:tcPr>
          <w:p w14:paraId="5FCD3BEC"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$950</w:t>
            </w:r>
          </w:p>
        </w:tc>
        <w:tc>
          <w:tcPr>
            <w:tcW w:w="384" w:type="dxa"/>
            <w:tcBorders>
              <w:top w:val="nil"/>
              <w:left w:val="nil"/>
              <w:bottom w:val="single" w:sz="4" w:space="0" w:color="auto"/>
              <w:right w:val="single" w:sz="4" w:space="0" w:color="auto"/>
            </w:tcBorders>
            <w:shd w:val="clear" w:color="auto" w:fill="auto"/>
            <w:noWrap/>
            <w:vAlign w:val="center"/>
            <w:hideMark/>
          </w:tcPr>
          <w:p w14:paraId="5F80C78A"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40</w:t>
            </w:r>
          </w:p>
        </w:tc>
        <w:tc>
          <w:tcPr>
            <w:tcW w:w="384" w:type="dxa"/>
            <w:tcBorders>
              <w:top w:val="nil"/>
              <w:left w:val="nil"/>
              <w:bottom w:val="single" w:sz="4" w:space="0" w:color="auto"/>
              <w:right w:val="single" w:sz="4" w:space="0" w:color="auto"/>
            </w:tcBorders>
            <w:shd w:val="clear" w:color="auto" w:fill="auto"/>
            <w:noWrap/>
            <w:vAlign w:val="center"/>
            <w:hideMark/>
          </w:tcPr>
          <w:p w14:paraId="6A73EE2B"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40</w:t>
            </w:r>
          </w:p>
        </w:tc>
      </w:tr>
      <w:tr w:rsidR="000C2CC2" w:rsidRPr="000C2CC2" w14:paraId="5855C25A" w14:textId="77777777" w:rsidTr="000C2CC2">
        <w:trPr>
          <w:trHeight w:val="225"/>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10262DB1"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DESPEGA MIPE</w:t>
            </w:r>
          </w:p>
        </w:tc>
        <w:tc>
          <w:tcPr>
            <w:tcW w:w="463" w:type="dxa"/>
            <w:tcBorders>
              <w:top w:val="nil"/>
              <w:left w:val="nil"/>
              <w:bottom w:val="single" w:sz="4" w:space="0" w:color="auto"/>
              <w:right w:val="single" w:sz="4" w:space="0" w:color="auto"/>
            </w:tcBorders>
            <w:shd w:val="clear" w:color="auto" w:fill="auto"/>
            <w:noWrap/>
            <w:vAlign w:val="center"/>
            <w:hideMark/>
          </w:tcPr>
          <w:p w14:paraId="23B39C12"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26</w:t>
            </w:r>
          </w:p>
        </w:tc>
        <w:tc>
          <w:tcPr>
            <w:tcW w:w="546" w:type="dxa"/>
            <w:tcBorders>
              <w:top w:val="nil"/>
              <w:left w:val="nil"/>
              <w:bottom w:val="single" w:sz="4" w:space="0" w:color="auto"/>
              <w:right w:val="single" w:sz="4" w:space="0" w:color="auto"/>
            </w:tcBorders>
            <w:shd w:val="clear" w:color="auto" w:fill="auto"/>
            <w:noWrap/>
            <w:vAlign w:val="center"/>
            <w:hideMark/>
          </w:tcPr>
          <w:p w14:paraId="3C771DEE"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23857</w:t>
            </w:r>
          </w:p>
        </w:tc>
        <w:tc>
          <w:tcPr>
            <w:tcW w:w="998" w:type="dxa"/>
            <w:tcBorders>
              <w:top w:val="nil"/>
              <w:left w:val="nil"/>
              <w:bottom w:val="single" w:sz="4" w:space="0" w:color="auto"/>
              <w:right w:val="single" w:sz="4" w:space="0" w:color="auto"/>
            </w:tcBorders>
            <w:shd w:val="clear" w:color="auto" w:fill="auto"/>
            <w:noWrap/>
            <w:vAlign w:val="center"/>
            <w:hideMark/>
          </w:tcPr>
          <w:p w14:paraId="40C40090"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76844619-9</w:t>
            </w:r>
          </w:p>
        </w:tc>
        <w:tc>
          <w:tcPr>
            <w:tcW w:w="2728" w:type="dxa"/>
            <w:tcBorders>
              <w:top w:val="nil"/>
              <w:left w:val="nil"/>
              <w:bottom w:val="single" w:sz="4" w:space="0" w:color="auto"/>
              <w:right w:val="single" w:sz="4" w:space="0" w:color="auto"/>
            </w:tcBorders>
            <w:shd w:val="clear" w:color="auto" w:fill="auto"/>
            <w:noWrap/>
            <w:vAlign w:val="center"/>
            <w:hideMark/>
          </w:tcPr>
          <w:p w14:paraId="3A566AA1"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ACADEMIA INNOVA SPA</w:t>
            </w:r>
          </w:p>
        </w:tc>
        <w:tc>
          <w:tcPr>
            <w:tcW w:w="1985" w:type="dxa"/>
            <w:tcBorders>
              <w:top w:val="nil"/>
              <w:left w:val="nil"/>
              <w:bottom w:val="single" w:sz="4" w:space="0" w:color="auto"/>
              <w:right w:val="single" w:sz="4" w:space="0" w:color="auto"/>
            </w:tcBorders>
            <w:shd w:val="clear" w:color="auto" w:fill="auto"/>
            <w:noWrap/>
            <w:vAlign w:val="center"/>
            <w:hideMark/>
          </w:tcPr>
          <w:p w14:paraId="204585EC"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 ATACAMA</w:t>
            </w:r>
          </w:p>
        </w:tc>
        <w:tc>
          <w:tcPr>
            <w:tcW w:w="1417" w:type="dxa"/>
            <w:tcBorders>
              <w:top w:val="nil"/>
              <w:left w:val="nil"/>
              <w:bottom w:val="single" w:sz="4" w:space="0" w:color="auto"/>
              <w:right w:val="single" w:sz="4" w:space="0" w:color="auto"/>
            </w:tcBorders>
            <w:shd w:val="clear" w:color="auto" w:fill="auto"/>
            <w:noWrap/>
            <w:vAlign w:val="center"/>
            <w:hideMark/>
          </w:tcPr>
          <w:p w14:paraId="262F63A3"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COPIAPÓ</w:t>
            </w:r>
          </w:p>
        </w:tc>
        <w:tc>
          <w:tcPr>
            <w:tcW w:w="701" w:type="dxa"/>
            <w:tcBorders>
              <w:top w:val="nil"/>
              <w:left w:val="nil"/>
              <w:bottom w:val="single" w:sz="4" w:space="0" w:color="auto"/>
              <w:right w:val="single" w:sz="4" w:space="0" w:color="auto"/>
            </w:tcBorders>
            <w:shd w:val="clear" w:color="auto" w:fill="auto"/>
            <w:noWrap/>
            <w:vAlign w:val="center"/>
            <w:hideMark/>
          </w:tcPr>
          <w:p w14:paraId="030E20D6"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PF0980</w:t>
            </w:r>
          </w:p>
        </w:tc>
        <w:tc>
          <w:tcPr>
            <w:tcW w:w="2843" w:type="dxa"/>
            <w:tcBorders>
              <w:top w:val="nil"/>
              <w:left w:val="nil"/>
              <w:bottom w:val="single" w:sz="4" w:space="0" w:color="auto"/>
              <w:right w:val="single" w:sz="4" w:space="0" w:color="auto"/>
            </w:tcBorders>
            <w:shd w:val="clear" w:color="auto" w:fill="auto"/>
            <w:noWrap/>
            <w:vAlign w:val="center"/>
            <w:hideMark/>
          </w:tcPr>
          <w:p w14:paraId="500E6332"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ATENCIÓN PRESENCIAL / ON LINE A CLIENTES CON INGLÉS BÁSICO</w:t>
            </w:r>
          </w:p>
        </w:tc>
        <w:tc>
          <w:tcPr>
            <w:tcW w:w="463" w:type="dxa"/>
            <w:tcBorders>
              <w:top w:val="nil"/>
              <w:left w:val="nil"/>
              <w:bottom w:val="single" w:sz="4" w:space="0" w:color="auto"/>
              <w:right w:val="single" w:sz="4" w:space="0" w:color="auto"/>
            </w:tcBorders>
            <w:shd w:val="clear" w:color="auto" w:fill="auto"/>
            <w:noWrap/>
            <w:vAlign w:val="center"/>
            <w:hideMark/>
          </w:tcPr>
          <w:p w14:paraId="53004A82"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170</w:t>
            </w:r>
          </w:p>
        </w:tc>
        <w:tc>
          <w:tcPr>
            <w:tcW w:w="995" w:type="dxa"/>
            <w:tcBorders>
              <w:top w:val="nil"/>
              <w:left w:val="nil"/>
              <w:bottom w:val="single" w:sz="4" w:space="0" w:color="auto"/>
              <w:right w:val="single" w:sz="4" w:space="0" w:color="auto"/>
            </w:tcBorders>
            <w:shd w:val="clear" w:color="auto" w:fill="auto"/>
            <w:noWrap/>
            <w:vAlign w:val="center"/>
            <w:hideMark/>
          </w:tcPr>
          <w:p w14:paraId="4D3749CC"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E-LEARNING</w:t>
            </w:r>
          </w:p>
        </w:tc>
        <w:tc>
          <w:tcPr>
            <w:tcW w:w="347" w:type="dxa"/>
            <w:tcBorders>
              <w:top w:val="nil"/>
              <w:left w:val="nil"/>
              <w:bottom w:val="single" w:sz="4" w:space="0" w:color="auto"/>
              <w:right w:val="single" w:sz="4" w:space="0" w:color="auto"/>
            </w:tcBorders>
            <w:shd w:val="clear" w:color="auto" w:fill="auto"/>
            <w:noWrap/>
            <w:vAlign w:val="center"/>
            <w:hideMark/>
          </w:tcPr>
          <w:p w14:paraId="5D16F884"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7,0</w:t>
            </w:r>
          </w:p>
        </w:tc>
        <w:tc>
          <w:tcPr>
            <w:tcW w:w="586" w:type="dxa"/>
            <w:tcBorders>
              <w:top w:val="nil"/>
              <w:left w:val="nil"/>
              <w:bottom w:val="single" w:sz="4" w:space="0" w:color="auto"/>
              <w:right w:val="single" w:sz="4" w:space="0" w:color="auto"/>
            </w:tcBorders>
            <w:shd w:val="clear" w:color="auto" w:fill="auto"/>
            <w:noWrap/>
            <w:vAlign w:val="center"/>
            <w:hideMark/>
          </w:tcPr>
          <w:p w14:paraId="5548BEE3"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$1.200</w:t>
            </w:r>
          </w:p>
        </w:tc>
        <w:tc>
          <w:tcPr>
            <w:tcW w:w="384" w:type="dxa"/>
            <w:tcBorders>
              <w:top w:val="nil"/>
              <w:left w:val="nil"/>
              <w:bottom w:val="single" w:sz="4" w:space="0" w:color="auto"/>
              <w:right w:val="single" w:sz="4" w:space="0" w:color="auto"/>
            </w:tcBorders>
            <w:shd w:val="clear" w:color="auto" w:fill="auto"/>
            <w:noWrap/>
            <w:vAlign w:val="center"/>
            <w:hideMark/>
          </w:tcPr>
          <w:p w14:paraId="62CFE99F"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40</w:t>
            </w:r>
          </w:p>
        </w:tc>
        <w:tc>
          <w:tcPr>
            <w:tcW w:w="384" w:type="dxa"/>
            <w:tcBorders>
              <w:top w:val="nil"/>
              <w:left w:val="nil"/>
              <w:bottom w:val="single" w:sz="4" w:space="0" w:color="auto"/>
              <w:right w:val="single" w:sz="4" w:space="0" w:color="auto"/>
            </w:tcBorders>
            <w:shd w:val="clear" w:color="auto" w:fill="auto"/>
            <w:noWrap/>
            <w:vAlign w:val="center"/>
            <w:hideMark/>
          </w:tcPr>
          <w:p w14:paraId="5D426CD3"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40</w:t>
            </w:r>
          </w:p>
        </w:tc>
      </w:tr>
      <w:tr w:rsidR="000C2CC2" w:rsidRPr="000C2CC2" w14:paraId="3DEA1E8B" w14:textId="77777777" w:rsidTr="000C2CC2">
        <w:trPr>
          <w:trHeight w:val="225"/>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6D0DDF84"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DESPEGA MIPE</w:t>
            </w:r>
          </w:p>
        </w:tc>
        <w:tc>
          <w:tcPr>
            <w:tcW w:w="463" w:type="dxa"/>
            <w:tcBorders>
              <w:top w:val="nil"/>
              <w:left w:val="nil"/>
              <w:bottom w:val="single" w:sz="4" w:space="0" w:color="auto"/>
              <w:right w:val="single" w:sz="4" w:space="0" w:color="auto"/>
            </w:tcBorders>
            <w:shd w:val="clear" w:color="auto" w:fill="auto"/>
            <w:noWrap/>
            <w:vAlign w:val="center"/>
            <w:hideMark/>
          </w:tcPr>
          <w:p w14:paraId="4844CF93"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27</w:t>
            </w:r>
          </w:p>
        </w:tc>
        <w:tc>
          <w:tcPr>
            <w:tcW w:w="546" w:type="dxa"/>
            <w:tcBorders>
              <w:top w:val="nil"/>
              <w:left w:val="nil"/>
              <w:bottom w:val="single" w:sz="4" w:space="0" w:color="auto"/>
              <w:right w:val="single" w:sz="4" w:space="0" w:color="auto"/>
            </w:tcBorders>
            <w:shd w:val="clear" w:color="auto" w:fill="auto"/>
            <w:noWrap/>
            <w:vAlign w:val="center"/>
            <w:hideMark/>
          </w:tcPr>
          <w:p w14:paraId="12DC27BA"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23296</w:t>
            </w:r>
          </w:p>
        </w:tc>
        <w:tc>
          <w:tcPr>
            <w:tcW w:w="998" w:type="dxa"/>
            <w:tcBorders>
              <w:top w:val="nil"/>
              <w:left w:val="nil"/>
              <w:bottom w:val="single" w:sz="4" w:space="0" w:color="auto"/>
              <w:right w:val="single" w:sz="4" w:space="0" w:color="auto"/>
            </w:tcBorders>
            <w:shd w:val="clear" w:color="auto" w:fill="auto"/>
            <w:noWrap/>
            <w:vAlign w:val="center"/>
            <w:hideMark/>
          </w:tcPr>
          <w:p w14:paraId="22ECBE93"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76055298-4</w:t>
            </w:r>
          </w:p>
        </w:tc>
        <w:tc>
          <w:tcPr>
            <w:tcW w:w="2728" w:type="dxa"/>
            <w:tcBorders>
              <w:top w:val="nil"/>
              <w:left w:val="nil"/>
              <w:bottom w:val="single" w:sz="4" w:space="0" w:color="auto"/>
              <w:right w:val="single" w:sz="4" w:space="0" w:color="auto"/>
            </w:tcBorders>
            <w:shd w:val="clear" w:color="auto" w:fill="auto"/>
            <w:noWrap/>
            <w:vAlign w:val="center"/>
            <w:hideMark/>
          </w:tcPr>
          <w:p w14:paraId="6F57C320"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CENTRO DE FORMACION Y CAPACITACION LIMITADA</w:t>
            </w:r>
          </w:p>
        </w:tc>
        <w:tc>
          <w:tcPr>
            <w:tcW w:w="1985" w:type="dxa"/>
            <w:tcBorders>
              <w:top w:val="nil"/>
              <w:left w:val="nil"/>
              <w:bottom w:val="single" w:sz="4" w:space="0" w:color="auto"/>
              <w:right w:val="single" w:sz="4" w:space="0" w:color="auto"/>
            </w:tcBorders>
            <w:shd w:val="clear" w:color="auto" w:fill="auto"/>
            <w:noWrap/>
            <w:vAlign w:val="center"/>
            <w:hideMark/>
          </w:tcPr>
          <w:p w14:paraId="14E58589"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 ATACAMA</w:t>
            </w:r>
          </w:p>
        </w:tc>
        <w:tc>
          <w:tcPr>
            <w:tcW w:w="1417" w:type="dxa"/>
            <w:tcBorders>
              <w:top w:val="nil"/>
              <w:left w:val="nil"/>
              <w:bottom w:val="single" w:sz="4" w:space="0" w:color="auto"/>
              <w:right w:val="single" w:sz="4" w:space="0" w:color="auto"/>
            </w:tcBorders>
            <w:shd w:val="clear" w:color="auto" w:fill="auto"/>
            <w:noWrap/>
            <w:vAlign w:val="center"/>
            <w:hideMark/>
          </w:tcPr>
          <w:p w14:paraId="44408341"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COPIAPÓ</w:t>
            </w:r>
          </w:p>
        </w:tc>
        <w:tc>
          <w:tcPr>
            <w:tcW w:w="701" w:type="dxa"/>
            <w:tcBorders>
              <w:top w:val="nil"/>
              <w:left w:val="nil"/>
              <w:bottom w:val="single" w:sz="4" w:space="0" w:color="auto"/>
              <w:right w:val="single" w:sz="4" w:space="0" w:color="auto"/>
            </w:tcBorders>
            <w:shd w:val="clear" w:color="auto" w:fill="auto"/>
            <w:noWrap/>
            <w:vAlign w:val="center"/>
            <w:hideMark/>
          </w:tcPr>
          <w:p w14:paraId="79F82E13"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PF0983</w:t>
            </w:r>
          </w:p>
        </w:tc>
        <w:tc>
          <w:tcPr>
            <w:tcW w:w="2843" w:type="dxa"/>
            <w:tcBorders>
              <w:top w:val="nil"/>
              <w:left w:val="nil"/>
              <w:bottom w:val="single" w:sz="4" w:space="0" w:color="auto"/>
              <w:right w:val="single" w:sz="4" w:space="0" w:color="auto"/>
            </w:tcBorders>
            <w:shd w:val="clear" w:color="auto" w:fill="auto"/>
            <w:noWrap/>
            <w:vAlign w:val="center"/>
            <w:hideMark/>
          </w:tcPr>
          <w:p w14:paraId="410C8A76"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FACTURACIÓN ELECTRÓNICA</w:t>
            </w:r>
          </w:p>
        </w:tc>
        <w:tc>
          <w:tcPr>
            <w:tcW w:w="463" w:type="dxa"/>
            <w:tcBorders>
              <w:top w:val="nil"/>
              <w:left w:val="nil"/>
              <w:bottom w:val="single" w:sz="4" w:space="0" w:color="auto"/>
              <w:right w:val="single" w:sz="4" w:space="0" w:color="auto"/>
            </w:tcBorders>
            <w:shd w:val="clear" w:color="auto" w:fill="auto"/>
            <w:noWrap/>
            <w:vAlign w:val="center"/>
            <w:hideMark/>
          </w:tcPr>
          <w:p w14:paraId="19289894"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120</w:t>
            </w:r>
          </w:p>
        </w:tc>
        <w:tc>
          <w:tcPr>
            <w:tcW w:w="995" w:type="dxa"/>
            <w:tcBorders>
              <w:top w:val="nil"/>
              <w:left w:val="nil"/>
              <w:bottom w:val="single" w:sz="4" w:space="0" w:color="auto"/>
              <w:right w:val="single" w:sz="4" w:space="0" w:color="auto"/>
            </w:tcBorders>
            <w:shd w:val="clear" w:color="auto" w:fill="auto"/>
            <w:noWrap/>
            <w:vAlign w:val="center"/>
            <w:hideMark/>
          </w:tcPr>
          <w:p w14:paraId="457212B9"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E-LEARNING</w:t>
            </w:r>
          </w:p>
        </w:tc>
        <w:tc>
          <w:tcPr>
            <w:tcW w:w="347" w:type="dxa"/>
            <w:tcBorders>
              <w:top w:val="nil"/>
              <w:left w:val="nil"/>
              <w:bottom w:val="single" w:sz="4" w:space="0" w:color="auto"/>
              <w:right w:val="single" w:sz="4" w:space="0" w:color="auto"/>
            </w:tcBorders>
            <w:shd w:val="clear" w:color="auto" w:fill="auto"/>
            <w:noWrap/>
            <w:vAlign w:val="center"/>
            <w:hideMark/>
          </w:tcPr>
          <w:p w14:paraId="44451C72"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7,0</w:t>
            </w:r>
          </w:p>
        </w:tc>
        <w:tc>
          <w:tcPr>
            <w:tcW w:w="586" w:type="dxa"/>
            <w:tcBorders>
              <w:top w:val="nil"/>
              <w:left w:val="nil"/>
              <w:bottom w:val="single" w:sz="4" w:space="0" w:color="auto"/>
              <w:right w:val="single" w:sz="4" w:space="0" w:color="auto"/>
            </w:tcBorders>
            <w:shd w:val="clear" w:color="auto" w:fill="auto"/>
            <w:noWrap/>
            <w:vAlign w:val="center"/>
            <w:hideMark/>
          </w:tcPr>
          <w:p w14:paraId="2A612811"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$1.900</w:t>
            </w:r>
          </w:p>
        </w:tc>
        <w:tc>
          <w:tcPr>
            <w:tcW w:w="384" w:type="dxa"/>
            <w:tcBorders>
              <w:top w:val="nil"/>
              <w:left w:val="nil"/>
              <w:bottom w:val="single" w:sz="4" w:space="0" w:color="auto"/>
              <w:right w:val="single" w:sz="4" w:space="0" w:color="auto"/>
            </w:tcBorders>
            <w:shd w:val="clear" w:color="auto" w:fill="auto"/>
            <w:noWrap/>
            <w:vAlign w:val="center"/>
            <w:hideMark/>
          </w:tcPr>
          <w:p w14:paraId="6C4AE82B"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40</w:t>
            </w:r>
          </w:p>
        </w:tc>
        <w:tc>
          <w:tcPr>
            <w:tcW w:w="384" w:type="dxa"/>
            <w:tcBorders>
              <w:top w:val="nil"/>
              <w:left w:val="nil"/>
              <w:bottom w:val="single" w:sz="4" w:space="0" w:color="auto"/>
              <w:right w:val="single" w:sz="4" w:space="0" w:color="auto"/>
            </w:tcBorders>
            <w:shd w:val="clear" w:color="auto" w:fill="auto"/>
            <w:noWrap/>
            <w:vAlign w:val="center"/>
            <w:hideMark/>
          </w:tcPr>
          <w:p w14:paraId="10B9AB37"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40</w:t>
            </w:r>
          </w:p>
        </w:tc>
      </w:tr>
      <w:tr w:rsidR="000C2CC2" w:rsidRPr="000C2CC2" w14:paraId="5E0379E3" w14:textId="77777777" w:rsidTr="000C2CC2">
        <w:trPr>
          <w:trHeight w:val="225"/>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59A291DC"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DESPEGA MIPE</w:t>
            </w:r>
          </w:p>
        </w:tc>
        <w:tc>
          <w:tcPr>
            <w:tcW w:w="463" w:type="dxa"/>
            <w:tcBorders>
              <w:top w:val="nil"/>
              <w:left w:val="nil"/>
              <w:bottom w:val="single" w:sz="4" w:space="0" w:color="auto"/>
              <w:right w:val="single" w:sz="4" w:space="0" w:color="auto"/>
            </w:tcBorders>
            <w:shd w:val="clear" w:color="auto" w:fill="auto"/>
            <w:noWrap/>
            <w:vAlign w:val="center"/>
            <w:hideMark/>
          </w:tcPr>
          <w:p w14:paraId="4CC29D2E"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28</w:t>
            </w:r>
          </w:p>
        </w:tc>
        <w:tc>
          <w:tcPr>
            <w:tcW w:w="546" w:type="dxa"/>
            <w:tcBorders>
              <w:top w:val="nil"/>
              <w:left w:val="nil"/>
              <w:bottom w:val="single" w:sz="4" w:space="0" w:color="auto"/>
              <w:right w:val="single" w:sz="4" w:space="0" w:color="auto"/>
            </w:tcBorders>
            <w:shd w:val="clear" w:color="auto" w:fill="auto"/>
            <w:noWrap/>
            <w:vAlign w:val="center"/>
            <w:hideMark/>
          </w:tcPr>
          <w:p w14:paraId="6114DC01"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23914</w:t>
            </w:r>
          </w:p>
        </w:tc>
        <w:tc>
          <w:tcPr>
            <w:tcW w:w="998" w:type="dxa"/>
            <w:tcBorders>
              <w:top w:val="nil"/>
              <w:left w:val="nil"/>
              <w:bottom w:val="single" w:sz="4" w:space="0" w:color="auto"/>
              <w:right w:val="single" w:sz="4" w:space="0" w:color="auto"/>
            </w:tcBorders>
            <w:shd w:val="clear" w:color="auto" w:fill="auto"/>
            <w:noWrap/>
            <w:vAlign w:val="center"/>
            <w:hideMark/>
          </w:tcPr>
          <w:p w14:paraId="7848FA96"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76844619-9</w:t>
            </w:r>
          </w:p>
        </w:tc>
        <w:tc>
          <w:tcPr>
            <w:tcW w:w="2728" w:type="dxa"/>
            <w:tcBorders>
              <w:top w:val="nil"/>
              <w:left w:val="nil"/>
              <w:bottom w:val="single" w:sz="4" w:space="0" w:color="auto"/>
              <w:right w:val="single" w:sz="4" w:space="0" w:color="auto"/>
            </w:tcBorders>
            <w:shd w:val="clear" w:color="auto" w:fill="auto"/>
            <w:noWrap/>
            <w:vAlign w:val="center"/>
            <w:hideMark/>
          </w:tcPr>
          <w:p w14:paraId="22C23FBC"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ACADEMIA INNOVA SPA</w:t>
            </w:r>
          </w:p>
        </w:tc>
        <w:tc>
          <w:tcPr>
            <w:tcW w:w="1985" w:type="dxa"/>
            <w:tcBorders>
              <w:top w:val="nil"/>
              <w:left w:val="nil"/>
              <w:bottom w:val="single" w:sz="4" w:space="0" w:color="auto"/>
              <w:right w:val="single" w:sz="4" w:space="0" w:color="auto"/>
            </w:tcBorders>
            <w:shd w:val="clear" w:color="auto" w:fill="auto"/>
            <w:noWrap/>
            <w:vAlign w:val="center"/>
            <w:hideMark/>
          </w:tcPr>
          <w:p w14:paraId="1113D0DD"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 ATACAMA</w:t>
            </w:r>
          </w:p>
        </w:tc>
        <w:tc>
          <w:tcPr>
            <w:tcW w:w="1417" w:type="dxa"/>
            <w:tcBorders>
              <w:top w:val="nil"/>
              <w:left w:val="nil"/>
              <w:bottom w:val="single" w:sz="4" w:space="0" w:color="auto"/>
              <w:right w:val="single" w:sz="4" w:space="0" w:color="auto"/>
            </w:tcBorders>
            <w:shd w:val="clear" w:color="auto" w:fill="auto"/>
            <w:noWrap/>
            <w:vAlign w:val="center"/>
            <w:hideMark/>
          </w:tcPr>
          <w:p w14:paraId="40405F4A"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VALLENAR</w:t>
            </w:r>
          </w:p>
        </w:tc>
        <w:tc>
          <w:tcPr>
            <w:tcW w:w="701" w:type="dxa"/>
            <w:tcBorders>
              <w:top w:val="nil"/>
              <w:left w:val="nil"/>
              <w:bottom w:val="single" w:sz="4" w:space="0" w:color="auto"/>
              <w:right w:val="single" w:sz="4" w:space="0" w:color="auto"/>
            </w:tcBorders>
            <w:shd w:val="clear" w:color="auto" w:fill="auto"/>
            <w:noWrap/>
            <w:vAlign w:val="center"/>
            <w:hideMark/>
          </w:tcPr>
          <w:p w14:paraId="00946BC9"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PF0993</w:t>
            </w:r>
          </w:p>
        </w:tc>
        <w:tc>
          <w:tcPr>
            <w:tcW w:w="2843" w:type="dxa"/>
            <w:tcBorders>
              <w:top w:val="nil"/>
              <w:left w:val="nil"/>
              <w:bottom w:val="single" w:sz="4" w:space="0" w:color="auto"/>
              <w:right w:val="single" w:sz="4" w:space="0" w:color="auto"/>
            </w:tcBorders>
            <w:shd w:val="clear" w:color="auto" w:fill="auto"/>
            <w:noWrap/>
            <w:vAlign w:val="center"/>
            <w:hideMark/>
          </w:tcPr>
          <w:p w14:paraId="58F79F96"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GESTIÓN ADMINISTRATIVA, FINANCIERA Y CONTABLE EN MYPES</w:t>
            </w:r>
          </w:p>
        </w:tc>
        <w:tc>
          <w:tcPr>
            <w:tcW w:w="463" w:type="dxa"/>
            <w:tcBorders>
              <w:top w:val="nil"/>
              <w:left w:val="nil"/>
              <w:bottom w:val="single" w:sz="4" w:space="0" w:color="auto"/>
              <w:right w:val="single" w:sz="4" w:space="0" w:color="auto"/>
            </w:tcBorders>
            <w:shd w:val="clear" w:color="auto" w:fill="auto"/>
            <w:noWrap/>
            <w:vAlign w:val="center"/>
            <w:hideMark/>
          </w:tcPr>
          <w:p w14:paraId="2EB225B8"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140</w:t>
            </w:r>
          </w:p>
        </w:tc>
        <w:tc>
          <w:tcPr>
            <w:tcW w:w="995" w:type="dxa"/>
            <w:tcBorders>
              <w:top w:val="nil"/>
              <w:left w:val="nil"/>
              <w:bottom w:val="single" w:sz="4" w:space="0" w:color="auto"/>
              <w:right w:val="single" w:sz="4" w:space="0" w:color="auto"/>
            </w:tcBorders>
            <w:shd w:val="clear" w:color="auto" w:fill="auto"/>
            <w:noWrap/>
            <w:vAlign w:val="center"/>
            <w:hideMark/>
          </w:tcPr>
          <w:p w14:paraId="035DDC30"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E-LEARNING</w:t>
            </w:r>
          </w:p>
        </w:tc>
        <w:tc>
          <w:tcPr>
            <w:tcW w:w="347" w:type="dxa"/>
            <w:tcBorders>
              <w:top w:val="nil"/>
              <w:left w:val="nil"/>
              <w:bottom w:val="single" w:sz="4" w:space="0" w:color="auto"/>
              <w:right w:val="single" w:sz="4" w:space="0" w:color="auto"/>
            </w:tcBorders>
            <w:shd w:val="clear" w:color="auto" w:fill="auto"/>
            <w:noWrap/>
            <w:vAlign w:val="center"/>
            <w:hideMark/>
          </w:tcPr>
          <w:p w14:paraId="42D4D6D5"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7,0</w:t>
            </w:r>
          </w:p>
        </w:tc>
        <w:tc>
          <w:tcPr>
            <w:tcW w:w="586" w:type="dxa"/>
            <w:tcBorders>
              <w:top w:val="nil"/>
              <w:left w:val="nil"/>
              <w:bottom w:val="single" w:sz="4" w:space="0" w:color="auto"/>
              <w:right w:val="single" w:sz="4" w:space="0" w:color="auto"/>
            </w:tcBorders>
            <w:shd w:val="clear" w:color="auto" w:fill="auto"/>
            <w:noWrap/>
            <w:vAlign w:val="center"/>
            <w:hideMark/>
          </w:tcPr>
          <w:p w14:paraId="7A428876"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$1.500</w:t>
            </w:r>
          </w:p>
        </w:tc>
        <w:tc>
          <w:tcPr>
            <w:tcW w:w="384" w:type="dxa"/>
            <w:tcBorders>
              <w:top w:val="nil"/>
              <w:left w:val="nil"/>
              <w:bottom w:val="single" w:sz="4" w:space="0" w:color="auto"/>
              <w:right w:val="single" w:sz="4" w:space="0" w:color="auto"/>
            </w:tcBorders>
            <w:shd w:val="clear" w:color="auto" w:fill="auto"/>
            <w:noWrap/>
            <w:vAlign w:val="center"/>
            <w:hideMark/>
          </w:tcPr>
          <w:p w14:paraId="657A03F6"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40</w:t>
            </w:r>
          </w:p>
        </w:tc>
        <w:tc>
          <w:tcPr>
            <w:tcW w:w="384" w:type="dxa"/>
            <w:tcBorders>
              <w:top w:val="nil"/>
              <w:left w:val="nil"/>
              <w:bottom w:val="single" w:sz="4" w:space="0" w:color="auto"/>
              <w:right w:val="single" w:sz="4" w:space="0" w:color="auto"/>
            </w:tcBorders>
            <w:shd w:val="clear" w:color="auto" w:fill="auto"/>
            <w:noWrap/>
            <w:vAlign w:val="center"/>
            <w:hideMark/>
          </w:tcPr>
          <w:p w14:paraId="14F6E031"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40</w:t>
            </w:r>
          </w:p>
        </w:tc>
      </w:tr>
      <w:tr w:rsidR="000C2CC2" w:rsidRPr="000C2CC2" w14:paraId="5E4E12F5" w14:textId="77777777" w:rsidTr="000C2CC2">
        <w:trPr>
          <w:trHeight w:val="225"/>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4667DB3F"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DESPEGA MIPE</w:t>
            </w:r>
          </w:p>
        </w:tc>
        <w:tc>
          <w:tcPr>
            <w:tcW w:w="463" w:type="dxa"/>
            <w:tcBorders>
              <w:top w:val="nil"/>
              <w:left w:val="nil"/>
              <w:bottom w:val="single" w:sz="4" w:space="0" w:color="auto"/>
              <w:right w:val="single" w:sz="4" w:space="0" w:color="auto"/>
            </w:tcBorders>
            <w:shd w:val="clear" w:color="auto" w:fill="auto"/>
            <w:noWrap/>
            <w:vAlign w:val="center"/>
            <w:hideMark/>
          </w:tcPr>
          <w:p w14:paraId="1952DB4D"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29</w:t>
            </w:r>
          </w:p>
        </w:tc>
        <w:tc>
          <w:tcPr>
            <w:tcW w:w="546" w:type="dxa"/>
            <w:tcBorders>
              <w:top w:val="nil"/>
              <w:left w:val="nil"/>
              <w:bottom w:val="single" w:sz="4" w:space="0" w:color="auto"/>
              <w:right w:val="single" w:sz="4" w:space="0" w:color="auto"/>
            </w:tcBorders>
            <w:shd w:val="clear" w:color="auto" w:fill="auto"/>
            <w:noWrap/>
            <w:vAlign w:val="center"/>
            <w:hideMark/>
          </w:tcPr>
          <w:p w14:paraId="1AB3E387"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23924</w:t>
            </w:r>
          </w:p>
        </w:tc>
        <w:tc>
          <w:tcPr>
            <w:tcW w:w="998" w:type="dxa"/>
            <w:tcBorders>
              <w:top w:val="nil"/>
              <w:left w:val="nil"/>
              <w:bottom w:val="single" w:sz="4" w:space="0" w:color="auto"/>
              <w:right w:val="single" w:sz="4" w:space="0" w:color="auto"/>
            </w:tcBorders>
            <w:shd w:val="clear" w:color="auto" w:fill="auto"/>
            <w:noWrap/>
            <w:vAlign w:val="center"/>
            <w:hideMark/>
          </w:tcPr>
          <w:p w14:paraId="022C819F"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76844619-9</w:t>
            </w:r>
          </w:p>
        </w:tc>
        <w:tc>
          <w:tcPr>
            <w:tcW w:w="2728" w:type="dxa"/>
            <w:tcBorders>
              <w:top w:val="nil"/>
              <w:left w:val="nil"/>
              <w:bottom w:val="single" w:sz="4" w:space="0" w:color="auto"/>
              <w:right w:val="single" w:sz="4" w:space="0" w:color="auto"/>
            </w:tcBorders>
            <w:shd w:val="clear" w:color="auto" w:fill="auto"/>
            <w:noWrap/>
            <w:vAlign w:val="center"/>
            <w:hideMark/>
          </w:tcPr>
          <w:p w14:paraId="0075607F"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ACADEMIA INNOVA SPA</w:t>
            </w:r>
          </w:p>
        </w:tc>
        <w:tc>
          <w:tcPr>
            <w:tcW w:w="1985" w:type="dxa"/>
            <w:tcBorders>
              <w:top w:val="nil"/>
              <w:left w:val="nil"/>
              <w:bottom w:val="single" w:sz="4" w:space="0" w:color="auto"/>
              <w:right w:val="single" w:sz="4" w:space="0" w:color="auto"/>
            </w:tcBorders>
            <w:shd w:val="clear" w:color="auto" w:fill="auto"/>
            <w:noWrap/>
            <w:vAlign w:val="center"/>
            <w:hideMark/>
          </w:tcPr>
          <w:p w14:paraId="3203904D"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 ATACAMA</w:t>
            </w:r>
          </w:p>
        </w:tc>
        <w:tc>
          <w:tcPr>
            <w:tcW w:w="1417" w:type="dxa"/>
            <w:tcBorders>
              <w:top w:val="nil"/>
              <w:left w:val="nil"/>
              <w:bottom w:val="single" w:sz="4" w:space="0" w:color="auto"/>
              <w:right w:val="single" w:sz="4" w:space="0" w:color="auto"/>
            </w:tcBorders>
            <w:shd w:val="clear" w:color="auto" w:fill="auto"/>
            <w:noWrap/>
            <w:vAlign w:val="center"/>
            <w:hideMark/>
          </w:tcPr>
          <w:p w14:paraId="4DC3B23B"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VALLENAR</w:t>
            </w:r>
          </w:p>
        </w:tc>
        <w:tc>
          <w:tcPr>
            <w:tcW w:w="701" w:type="dxa"/>
            <w:tcBorders>
              <w:top w:val="nil"/>
              <w:left w:val="nil"/>
              <w:bottom w:val="single" w:sz="4" w:space="0" w:color="auto"/>
              <w:right w:val="single" w:sz="4" w:space="0" w:color="auto"/>
            </w:tcBorders>
            <w:shd w:val="clear" w:color="auto" w:fill="auto"/>
            <w:noWrap/>
            <w:vAlign w:val="center"/>
            <w:hideMark/>
          </w:tcPr>
          <w:p w14:paraId="67996D71"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PF0982</w:t>
            </w:r>
          </w:p>
        </w:tc>
        <w:tc>
          <w:tcPr>
            <w:tcW w:w="2843" w:type="dxa"/>
            <w:tcBorders>
              <w:top w:val="nil"/>
              <w:left w:val="nil"/>
              <w:bottom w:val="single" w:sz="4" w:space="0" w:color="auto"/>
              <w:right w:val="single" w:sz="4" w:space="0" w:color="auto"/>
            </w:tcBorders>
            <w:shd w:val="clear" w:color="auto" w:fill="auto"/>
            <w:noWrap/>
            <w:vAlign w:val="center"/>
            <w:hideMark/>
          </w:tcPr>
          <w:p w14:paraId="04086EB5"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GESTOR DE COMERCIO ELECTRÓNICO EN MYPES</w:t>
            </w:r>
          </w:p>
        </w:tc>
        <w:tc>
          <w:tcPr>
            <w:tcW w:w="463" w:type="dxa"/>
            <w:tcBorders>
              <w:top w:val="nil"/>
              <w:left w:val="nil"/>
              <w:bottom w:val="single" w:sz="4" w:space="0" w:color="auto"/>
              <w:right w:val="single" w:sz="4" w:space="0" w:color="auto"/>
            </w:tcBorders>
            <w:shd w:val="clear" w:color="auto" w:fill="auto"/>
            <w:noWrap/>
            <w:vAlign w:val="center"/>
            <w:hideMark/>
          </w:tcPr>
          <w:p w14:paraId="528BC362"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120</w:t>
            </w:r>
          </w:p>
        </w:tc>
        <w:tc>
          <w:tcPr>
            <w:tcW w:w="995" w:type="dxa"/>
            <w:tcBorders>
              <w:top w:val="nil"/>
              <w:left w:val="nil"/>
              <w:bottom w:val="single" w:sz="4" w:space="0" w:color="auto"/>
              <w:right w:val="single" w:sz="4" w:space="0" w:color="auto"/>
            </w:tcBorders>
            <w:shd w:val="clear" w:color="auto" w:fill="auto"/>
            <w:noWrap/>
            <w:vAlign w:val="center"/>
            <w:hideMark/>
          </w:tcPr>
          <w:p w14:paraId="56D37831"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E-LEARNING</w:t>
            </w:r>
          </w:p>
        </w:tc>
        <w:tc>
          <w:tcPr>
            <w:tcW w:w="347" w:type="dxa"/>
            <w:tcBorders>
              <w:top w:val="nil"/>
              <w:left w:val="nil"/>
              <w:bottom w:val="single" w:sz="4" w:space="0" w:color="auto"/>
              <w:right w:val="single" w:sz="4" w:space="0" w:color="auto"/>
            </w:tcBorders>
            <w:shd w:val="clear" w:color="auto" w:fill="auto"/>
            <w:noWrap/>
            <w:vAlign w:val="center"/>
            <w:hideMark/>
          </w:tcPr>
          <w:p w14:paraId="09B6D7BB"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7,0</w:t>
            </w:r>
          </w:p>
        </w:tc>
        <w:tc>
          <w:tcPr>
            <w:tcW w:w="586" w:type="dxa"/>
            <w:tcBorders>
              <w:top w:val="nil"/>
              <w:left w:val="nil"/>
              <w:bottom w:val="single" w:sz="4" w:space="0" w:color="auto"/>
              <w:right w:val="single" w:sz="4" w:space="0" w:color="auto"/>
            </w:tcBorders>
            <w:shd w:val="clear" w:color="auto" w:fill="auto"/>
            <w:noWrap/>
            <w:vAlign w:val="center"/>
            <w:hideMark/>
          </w:tcPr>
          <w:p w14:paraId="467ED1F0"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$990</w:t>
            </w:r>
          </w:p>
        </w:tc>
        <w:tc>
          <w:tcPr>
            <w:tcW w:w="384" w:type="dxa"/>
            <w:tcBorders>
              <w:top w:val="nil"/>
              <w:left w:val="nil"/>
              <w:bottom w:val="single" w:sz="4" w:space="0" w:color="auto"/>
              <w:right w:val="single" w:sz="4" w:space="0" w:color="auto"/>
            </w:tcBorders>
            <w:shd w:val="clear" w:color="auto" w:fill="auto"/>
            <w:noWrap/>
            <w:vAlign w:val="center"/>
            <w:hideMark/>
          </w:tcPr>
          <w:p w14:paraId="0A48B616"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40</w:t>
            </w:r>
          </w:p>
        </w:tc>
        <w:tc>
          <w:tcPr>
            <w:tcW w:w="384" w:type="dxa"/>
            <w:tcBorders>
              <w:top w:val="nil"/>
              <w:left w:val="nil"/>
              <w:bottom w:val="single" w:sz="4" w:space="0" w:color="auto"/>
              <w:right w:val="single" w:sz="4" w:space="0" w:color="auto"/>
            </w:tcBorders>
            <w:shd w:val="clear" w:color="auto" w:fill="auto"/>
            <w:noWrap/>
            <w:vAlign w:val="center"/>
            <w:hideMark/>
          </w:tcPr>
          <w:p w14:paraId="227E31ED"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40</w:t>
            </w:r>
          </w:p>
        </w:tc>
      </w:tr>
      <w:tr w:rsidR="000C2CC2" w:rsidRPr="000C2CC2" w14:paraId="08361F6D" w14:textId="77777777" w:rsidTr="000C2CC2">
        <w:trPr>
          <w:trHeight w:val="225"/>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743A343E"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DESPEGA MIPE</w:t>
            </w:r>
          </w:p>
        </w:tc>
        <w:tc>
          <w:tcPr>
            <w:tcW w:w="463" w:type="dxa"/>
            <w:tcBorders>
              <w:top w:val="nil"/>
              <w:left w:val="nil"/>
              <w:bottom w:val="single" w:sz="4" w:space="0" w:color="auto"/>
              <w:right w:val="single" w:sz="4" w:space="0" w:color="auto"/>
            </w:tcBorders>
            <w:shd w:val="clear" w:color="auto" w:fill="auto"/>
            <w:noWrap/>
            <w:vAlign w:val="center"/>
            <w:hideMark/>
          </w:tcPr>
          <w:p w14:paraId="77F3164C"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32</w:t>
            </w:r>
          </w:p>
        </w:tc>
        <w:tc>
          <w:tcPr>
            <w:tcW w:w="546" w:type="dxa"/>
            <w:tcBorders>
              <w:top w:val="nil"/>
              <w:left w:val="nil"/>
              <w:bottom w:val="single" w:sz="4" w:space="0" w:color="auto"/>
              <w:right w:val="single" w:sz="4" w:space="0" w:color="auto"/>
            </w:tcBorders>
            <w:shd w:val="clear" w:color="auto" w:fill="auto"/>
            <w:noWrap/>
            <w:vAlign w:val="center"/>
            <w:hideMark/>
          </w:tcPr>
          <w:p w14:paraId="43AB517A"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23888</w:t>
            </w:r>
          </w:p>
        </w:tc>
        <w:tc>
          <w:tcPr>
            <w:tcW w:w="998" w:type="dxa"/>
            <w:tcBorders>
              <w:top w:val="nil"/>
              <w:left w:val="nil"/>
              <w:bottom w:val="single" w:sz="4" w:space="0" w:color="auto"/>
              <w:right w:val="single" w:sz="4" w:space="0" w:color="auto"/>
            </w:tcBorders>
            <w:shd w:val="clear" w:color="auto" w:fill="auto"/>
            <w:noWrap/>
            <w:vAlign w:val="center"/>
            <w:hideMark/>
          </w:tcPr>
          <w:p w14:paraId="1E619681"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76844619-9</w:t>
            </w:r>
          </w:p>
        </w:tc>
        <w:tc>
          <w:tcPr>
            <w:tcW w:w="2728" w:type="dxa"/>
            <w:tcBorders>
              <w:top w:val="nil"/>
              <w:left w:val="nil"/>
              <w:bottom w:val="single" w:sz="4" w:space="0" w:color="auto"/>
              <w:right w:val="single" w:sz="4" w:space="0" w:color="auto"/>
            </w:tcBorders>
            <w:shd w:val="clear" w:color="auto" w:fill="auto"/>
            <w:noWrap/>
            <w:vAlign w:val="center"/>
            <w:hideMark/>
          </w:tcPr>
          <w:p w14:paraId="20D79CE5"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ACADEMIA INNOVA SPA</w:t>
            </w:r>
          </w:p>
        </w:tc>
        <w:tc>
          <w:tcPr>
            <w:tcW w:w="1985" w:type="dxa"/>
            <w:tcBorders>
              <w:top w:val="nil"/>
              <w:left w:val="nil"/>
              <w:bottom w:val="single" w:sz="4" w:space="0" w:color="auto"/>
              <w:right w:val="single" w:sz="4" w:space="0" w:color="auto"/>
            </w:tcBorders>
            <w:shd w:val="clear" w:color="auto" w:fill="auto"/>
            <w:noWrap/>
            <w:vAlign w:val="center"/>
            <w:hideMark/>
          </w:tcPr>
          <w:p w14:paraId="0AAAC25B"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 COQUIMBO</w:t>
            </w:r>
          </w:p>
        </w:tc>
        <w:tc>
          <w:tcPr>
            <w:tcW w:w="1417" w:type="dxa"/>
            <w:tcBorders>
              <w:top w:val="nil"/>
              <w:left w:val="nil"/>
              <w:bottom w:val="single" w:sz="4" w:space="0" w:color="auto"/>
              <w:right w:val="single" w:sz="4" w:space="0" w:color="auto"/>
            </w:tcBorders>
            <w:shd w:val="clear" w:color="auto" w:fill="auto"/>
            <w:noWrap/>
            <w:vAlign w:val="center"/>
            <w:hideMark/>
          </w:tcPr>
          <w:p w14:paraId="53EEC345"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SALAMANCA</w:t>
            </w:r>
          </w:p>
        </w:tc>
        <w:tc>
          <w:tcPr>
            <w:tcW w:w="701" w:type="dxa"/>
            <w:tcBorders>
              <w:top w:val="nil"/>
              <w:left w:val="nil"/>
              <w:bottom w:val="single" w:sz="4" w:space="0" w:color="auto"/>
              <w:right w:val="single" w:sz="4" w:space="0" w:color="auto"/>
            </w:tcBorders>
            <w:shd w:val="clear" w:color="auto" w:fill="auto"/>
            <w:noWrap/>
            <w:vAlign w:val="center"/>
            <w:hideMark/>
          </w:tcPr>
          <w:p w14:paraId="09C62056"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PF0991</w:t>
            </w:r>
          </w:p>
        </w:tc>
        <w:tc>
          <w:tcPr>
            <w:tcW w:w="2843" w:type="dxa"/>
            <w:tcBorders>
              <w:top w:val="nil"/>
              <w:left w:val="nil"/>
              <w:bottom w:val="single" w:sz="4" w:space="0" w:color="auto"/>
              <w:right w:val="single" w:sz="4" w:space="0" w:color="auto"/>
            </w:tcBorders>
            <w:shd w:val="clear" w:color="auto" w:fill="auto"/>
            <w:noWrap/>
            <w:vAlign w:val="center"/>
            <w:hideMark/>
          </w:tcPr>
          <w:p w14:paraId="10D336CC"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CONTABILIDAD FINANCIERA</w:t>
            </w:r>
          </w:p>
        </w:tc>
        <w:tc>
          <w:tcPr>
            <w:tcW w:w="463" w:type="dxa"/>
            <w:tcBorders>
              <w:top w:val="nil"/>
              <w:left w:val="nil"/>
              <w:bottom w:val="single" w:sz="4" w:space="0" w:color="auto"/>
              <w:right w:val="single" w:sz="4" w:space="0" w:color="auto"/>
            </w:tcBorders>
            <w:shd w:val="clear" w:color="auto" w:fill="auto"/>
            <w:noWrap/>
            <w:vAlign w:val="center"/>
            <w:hideMark/>
          </w:tcPr>
          <w:p w14:paraId="11E9E264"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140</w:t>
            </w:r>
          </w:p>
        </w:tc>
        <w:tc>
          <w:tcPr>
            <w:tcW w:w="995" w:type="dxa"/>
            <w:tcBorders>
              <w:top w:val="nil"/>
              <w:left w:val="nil"/>
              <w:bottom w:val="single" w:sz="4" w:space="0" w:color="auto"/>
              <w:right w:val="single" w:sz="4" w:space="0" w:color="auto"/>
            </w:tcBorders>
            <w:shd w:val="clear" w:color="auto" w:fill="auto"/>
            <w:noWrap/>
            <w:vAlign w:val="center"/>
            <w:hideMark/>
          </w:tcPr>
          <w:p w14:paraId="549EC53B"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E-LEARNING</w:t>
            </w:r>
          </w:p>
        </w:tc>
        <w:tc>
          <w:tcPr>
            <w:tcW w:w="347" w:type="dxa"/>
            <w:tcBorders>
              <w:top w:val="nil"/>
              <w:left w:val="nil"/>
              <w:bottom w:val="single" w:sz="4" w:space="0" w:color="auto"/>
              <w:right w:val="single" w:sz="4" w:space="0" w:color="auto"/>
            </w:tcBorders>
            <w:shd w:val="clear" w:color="auto" w:fill="auto"/>
            <w:noWrap/>
            <w:vAlign w:val="center"/>
            <w:hideMark/>
          </w:tcPr>
          <w:p w14:paraId="6A015D65"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7,0</w:t>
            </w:r>
          </w:p>
        </w:tc>
        <w:tc>
          <w:tcPr>
            <w:tcW w:w="586" w:type="dxa"/>
            <w:tcBorders>
              <w:top w:val="nil"/>
              <w:left w:val="nil"/>
              <w:bottom w:val="single" w:sz="4" w:space="0" w:color="auto"/>
              <w:right w:val="single" w:sz="4" w:space="0" w:color="auto"/>
            </w:tcBorders>
            <w:shd w:val="clear" w:color="auto" w:fill="auto"/>
            <w:noWrap/>
            <w:vAlign w:val="center"/>
            <w:hideMark/>
          </w:tcPr>
          <w:p w14:paraId="5168DA49"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$1.400</w:t>
            </w:r>
          </w:p>
        </w:tc>
        <w:tc>
          <w:tcPr>
            <w:tcW w:w="384" w:type="dxa"/>
            <w:tcBorders>
              <w:top w:val="nil"/>
              <w:left w:val="nil"/>
              <w:bottom w:val="single" w:sz="4" w:space="0" w:color="auto"/>
              <w:right w:val="single" w:sz="4" w:space="0" w:color="auto"/>
            </w:tcBorders>
            <w:shd w:val="clear" w:color="auto" w:fill="auto"/>
            <w:noWrap/>
            <w:vAlign w:val="center"/>
            <w:hideMark/>
          </w:tcPr>
          <w:p w14:paraId="3E8B0041"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20</w:t>
            </w:r>
          </w:p>
        </w:tc>
        <w:tc>
          <w:tcPr>
            <w:tcW w:w="384" w:type="dxa"/>
            <w:tcBorders>
              <w:top w:val="nil"/>
              <w:left w:val="nil"/>
              <w:bottom w:val="single" w:sz="4" w:space="0" w:color="auto"/>
              <w:right w:val="single" w:sz="4" w:space="0" w:color="auto"/>
            </w:tcBorders>
            <w:shd w:val="clear" w:color="auto" w:fill="auto"/>
            <w:noWrap/>
            <w:vAlign w:val="center"/>
            <w:hideMark/>
          </w:tcPr>
          <w:p w14:paraId="7595A05E"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20</w:t>
            </w:r>
          </w:p>
        </w:tc>
      </w:tr>
      <w:tr w:rsidR="000C2CC2" w:rsidRPr="000C2CC2" w14:paraId="5684EA16" w14:textId="77777777" w:rsidTr="000C2CC2">
        <w:trPr>
          <w:trHeight w:val="225"/>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1F605405"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DESPEGA MIPE</w:t>
            </w:r>
          </w:p>
        </w:tc>
        <w:tc>
          <w:tcPr>
            <w:tcW w:w="463" w:type="dxa"/>
            <w:tcBorders>
              <w:top w:val="nil"/>
              <w:left w:val="nil"/>
              <w:bottom w:val="single" w:sz="4" w:space="0" w:color="auto"/>
              <w:right w:val="single" w:sz="4" w:space="0" w:color="auto"/>
            </w:tcBorders>
            <w:shd w:val="clear" w:color="auto" w:fill="auto"/>
            <w:noWrap/>
            <w:vAlign w:val="center"/>
            <w:hideMark/>
          </w:tcPr>
          <w:p w14:paraId="4D83F8DD"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33</w:t>
            </w:r>
          </w:p>
        </w:tc>
        <w:tc>
          <w:tcPr>
            <w:tcW w:w="546" w:type="dxa"/>
            <w:tcBorders>
              <w:top w:val="nil"/>
              <w:left w:val="nil"/>
              <w:bottom w:val="single" w:sz="4" w:space="0" w:color="auto"/>
              <w:right w:val="single" w:sz="4" w:space="0" w:color="auto"/>
            </w:tcBorders>
            <w:shd w:val="clear" w:color="auto" w:fill="auto"/>
            <w:noWrap/>
            <w:vAlign w:val="center"/>
            <w:hideMark/>
          </w:tcPr>
          <w:p w14:paraId="5AEF2733"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23914</w:t>
            </w:r>
          </w:p>
        </w:tc>
        <w:tc>
          <w:tcPr>
            <w:tcW w:w="998" w:type="dxa"/>
            <w:tcBorders>
              <w:top w:val="nil"/>
              <w:left w:val="nil"/>
              <w:bottom w:val="single" w:sz="4" w:space="0" w:color="auto"/>
              <w:right w:val="single" w:sz="4" w:space="0" w:color="auto"/>
            </w:tcBorders>
            <w:shd w:val="clear" w:color="auto" w:fill="auto"/>
            <w:noWrap/>
            <w:vAlign w:val="center"/>
            <w:hideMark/>
          </w:tcPr>
          <w:p w14:paraId="23BFC577"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76844619-9</w:t>
            </w:r>
          </w:p>
        </w:tc>
        <w:tc>
          <w:tcPr>
            <w:tcW w:w="2728" w:type="dxa"/>
            <w:tcBorders>
              <w:top w:val="nil"/>
              <w:left w:val="nil"/>
              <w:bottom w:val="single" w:sz="4" w:space="0" w:color="auto"/>
              <w:right w:val="single" w:sz="4" w:space="0" w:color="auto"/>
            </w:tcBorders>
            <w:shd w:val="clear" w:color="auto" w:fill="auto"/>
            <w:noWrap/>
            <w:vAlign w:val="center"/>
            <w:hideMark/>
          </w:tcPr>
          <w:p w14:paraId="0F073C54"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ACADEMIA INNOVA SPA</w:t>
            </w:r>
          </w:p>
        </w:tc>
        <w:tc>
          <w:tcPr>
            <w:tcW w:w="1985" w:type="dxa"/>
            <w:tcBorders>
              <w:top w:val="nil"/>
              <w:left w:val="nil"/>
              <w:bottom w:val="single" w:sz="4" w:space="0" w:color="auto"/>
              <w:right w:val="single" w:sz="4" w:space="0" w:color="auto"/>
            </w:tcBorders>
            <w:shd w:val="clear" w:color="auto" w:fill="auto"/>
            <w:noWrap/>
            <w:vAlign w:val="center"/>
            <w:hideMark/>
          </w:tcPr>
          <w:p w14:paraId="23A20AAE"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 COQUIMBO</w:t>
            </w:r>
          </w:p>
        </w:tc>
        <w:tc>
          <w:tcPr>
            <w:tcW w:w="1417" w:type="dxa"/>
            <w:tcBorders>
              <w:top w:val="nil"/>
              <w:left w:val="nil"/>
              <w:bottom w:val="single" w:sz="4" w:space="0" w:color="auto"/>
              <w:right w:val="single" w:sz="4" w:space="0" w:color="auto"/>
            </w:tcBorders>
            <w:shd w:val="clear" w:color="auto" w:fill="auto"/>
            <w:noWrap/>
            <w:vAlign w:val="center"/>
            <w:hideMark/>
          </w:tcPr>
          <w:p w14:paraId="1A80767A"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ANDACOLLO</w:t>
            </w:r>
          </w:p>
        </w:tc>
        <w:tc>
          <w:tcPr>
            <w:tcW w:w="701" w:type="dxa"/>
            <w:tcBorders>
              <w:top w:val="nil"/>
              <w:left w:val="nil"/>
              <w:bottom w:val="single" w:sz="4" w:space="0" w:color="auto"/>
              <w:right w:val="single" w:sz="4" w:space="0" w:color="auto"/>
            </w:tcBorders>
            <w:shd w:val="clear" w:color="auto" w:fill="auto"/>
            <w:noWrap/>
            <w:vAlign w:val="center"/>
            <w:hideMark/>
          </w:tcPr>
          <w:p w14:paraId="4D4DE1D0"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PF0993</w:t>
            </w:r>
          </w:p>
        </w:tc>
        <w:tc>
          <w:tcPr>
            <w:tcW w:w="2843" w:type="dxa"/>
            <w:tcBorders>
              <w:top w:val="nil"/>
              <w:left w:val="nil"/>
              <w:bottom w:val="single" w:sz="4" w:space="0" w:color="auto"/>
              <w:right w:val="single" w:sz="4" w:space="0" w:color="auto"/>
            </w:tcBorders>
            <w:shd w:val="clear" w:color="auto" w:fill="auto"/>
            <w:noWrap/>
            <w:vAlign w:val="center"/>
            <w:hideMark/>
          </w:tcPr>
          <w:p w14:paraId="3FDCCAF2"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GESTIÓN ADMINISTRATIVA, FINANCIERA Y CONTABLE EN MYPES</w:t>
            </w:r>
          </w:p>
        </w:tc>
        <w:tc>
          <w:tcPr>
            <w:tcW w:w="463" w:type="dxa"/>
            <w:tcBorders>
              <w:top w:val="nil"/>
              <w:left w:val="nil"/>
              <w:bottom w:val="single" w:sz="4" w:space="0" w:color="auto"/>
              <w:right w:val="single" w:sz="4" w:space="0" w:color="auto"/>
            </w:tcBorders>
            <w:shd w:val="clear" w:color="auto" w:fill="auto"/>
            <w:noWrap/>
            <w:vAlign w:val="center"/>
            <w:hideMark/>
          </w:tcPr>
          <w:p w14:paraId="14626C5A"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140</w:t>
            </w:r>
          </w:p>
        </w:tc>
        <w:tc>
          <w:tcPr>
            <w:tcW w:w="995" w:type="dxa"/>
            <w:tcBorders>
              <w:top w:val="nil"/>
              <w:left w:val="nil"/>
              <w:bottom w:val="single" w:sz="4" w:space="0" w:color="auto"/>
              <w:right w:val="single" w:sz="4" w:space="0" w:color="auto"/>
            </w:tcBorders>
            <w:shd w:val="clear" w:color="auto" w:fill="auto"/>
            <w:noWrap/>
            <w:vAlign w:val="center"/>
            <w:hideMark/>
          </w:tcPr>
          <w:p w14:paraId="1EE36248"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E-LEARNING</w:t>
            </w:r>
          </w:p>
        </w:tc>
        <w:tc>
          <w:tcPr>
            <w:tcW w:w="347" w:type="dxa"/>
            <w:tcBorders>
              <w:top w:val="nil"/>
              <w:left w:val="nil"/>
              <w:bottom w:val="single" w:sz="4" w:space="0" w:color="auto"/>
              <w:right w:val="single" w:sz="4" w:space="0" w:color="auto"/>
            </w:tcBorders>
            <w:shd w:val="clear" w:color="auto" w:fill="auto"/>
            <w:noWrap/>
            <w:vAlign w:val="center"/>
            <w:hideMark/>
          </w:tcPr>
          <w:p w14:paraId="143E36BB"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7,0</w:t>
            </w:r>
          </w:p>
        </w:tc>
        <w:tc>
          <w:tcPr>
            <w:tcW w:w="586" w:type="dxa"/>
            <w:tcBorders>
              <w:top w:val="nil"/>
              <w:left w:val="nil"/>
              <w:bottom w:val="single" w:sz="4" w:space="0" w:color="auto"/>
              <w:right w:val="single" w:sz="4" w:space="0" w:color="auto"/>
            </w:tcBorders>
            <w:shd w:val="clear" w:color="auto" w:fill="auto"/>
            <w:noWrap/>
            <w:vAlign w:val="center"/>
            <w:hideMark/>
          </w:tcPr>
          <w:p w14:paraId="31C65DDB"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$1.600</w:t>
            </w:r>
          </w:p>
        </w:tc>
        <w:tc>
          <w:tcPr>
            <w:tcW w:w="384" w:type="dxa"/>
            <w:tcBorders>
              <w:top w:val="nil"/>
              <w:left w:val="nil"/>
              <w:bottom w:val="single" w:sz="4" w:space="0" w:color="auto"/>
              <w:right w:val="single" w:sz="4" w:space="0" w:color="auto"/>
            </w:tcBorders>
            <w:shd w:val="clear" w:color="auto" w:fill="auto"/>
            <w:noWrap/>
            <w:vAlign w:val="center"/>
            <w:hideMark/>
          </w:tcPr>
          <w:p w14:paraId="220B5DB2"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20</w:t>
            </w:r>
          </w:p>
        </w:tc>
        <w:tc>
          <w:tcPr>
            <w:tcW w:w="384" w:type="dxa"/>
            <w:tcBorders>
              <w:top w:val="nil"/>
              <w:left w:val="nil"/>
              <w:bottom w:val="single" w:sz="4" w:space="0" w:color="auto"/>
              <w:right w:val="single" w:sz="4" w:space="0" w:color="auto"/>
            </w:tcBorders>
            <w:shd w:val="clear" w:color="auto" w:fill="auto"/>
            <w:noWrap/>
            <w:vAlign w:val="center"/>
            <w:hideMark/>
          </w:tcPr>
          <w:p w14:paraId="291645EA"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20</w:t>
            </w:r>
          </w:p>
        </w:tc>
      </w:tr>
      <w:tr w:rsidR="000C2CC2" w:rsidRPr="000C2CC2" w14:paraId="58A8AFFD" w14:textId="77777777" w:rsidTr="000C2CC2">
        <w:trPr>
          <w:trHeight w:val="225"/>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44154427"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DESPEGA MIPE</w:t>
            </w:r>
          </w:p>
        </w:tc>
        <w:tc>
          <w:tcPr>
            <w:tcW w:w="463" w:type="dxa"/>
            <w:tcBorders>
              <w:top w:val="nil"/>
              <w:left w:val="nil"/>
              <w:bottom w:val="single" w:sz="4" w:space="0" w:color="auto"/>
              <w:right w:val="single" w:sz="4" w:space="0" w:color="auto"/>
            </w:tcBorders>
            <w:shd w:val="clear" w:color="auto" w:fill="auto"/>
            <w:noWrap/>
            <w:vAlign w:val="center"/>
            <w:hideMark/>
          </w:tcPr>
          <w:p w14:paraId="7EE47729"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34</w:t>
            </w:r>
          </w:p>
        </w:tc>
        <w:tc>
          <w:tcPr>
            <w:tcW w:w="546" w:type="dxa"/>
            <w:tcBorders>
              <w:top w:val="nil"/>
              <w:left w:val="nil"/>
              <w:bottom w:val="single" w:sz="4" w:space="0" w:color="auto"/>
              <w:right w:val="single" w:sz="4" w:space="0" w:color="auto"/>
            </w:tcBorders>
            <w:shd w:val="clear" w:color="auto" w:fill="auto"/>
            <w:noWrap/>
            <w:vAlign w:val="center"/>
            <w:hideMark/>
          </w:tcPr>
          <w:p w14:paraId="1DBC6EC9"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23929</w:t>
            </w:r>
          </w:p>
        </w:tc>
        <w:tc>
          <w:tcPr>
            <w:tcW w:w="998" w:type="dxa"/>
            <w:tcBorders>
              <w:top w:val="nil"/>
              <w:left w:val="nil"/>
              <w:bottom w:val="single" w:sz="4" w:space="0" w:color="auto"/>
              <w:right w:val="single" w:sz="4" w:space="0" w:color="auto"/>
            </w:tcBorders>
            <w:shd w:val="clear" w:color="auto" w:fill="auto"/>
            <w:noWrap/>
            <w:vAlign w:val="center"/>
            <w:hideMark/>
          </w:tcPr>
          <w:p w14:paraId="60F2D77B"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76844619-9</w:t>
            </w:r>
          </w:p>
        </w:tc>
        <w:tc>
          <w:tcPr>
            <w:tcW w:w="2728" w:type="dxa"/>
            <w:tcBorders>
              <w:top w:val="nil"/>
              <w:left w:val="nil"/>
              <w:bottom w:val="single" w:sz="4" w:space="0" w:color="auto"/>
              <w:right w:val="single" w:sz="4" w:space="0" w:color="auto"/>
            </w:tcBorders>
            <w:shd w:val="clear" w:color="auto" w:fill="auto"/>
            <w:noWrap/>
            <w:vAlign w:val="center"/>
            <w:hideMark/>
          </w:tcPr>
          <w:p w14:paraId="5F4167F1"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ACADEMIA INNOVA SPA</w:t>
            </w:r>
          </w:p>
        </w:tc>
        <w:tc>
          <w:tcPr>
            <w:tcW w:w="1985" w:type="dxa"/>
            <w:tcBorders>
              <w:top w:val="nil"/>
              <w:left w:val="nil"/>
              <w:bottom w:val="single" w:sz="4" w:space="0" w:color="auto"/>
              <w:right w:val="single" w:sz="4" w:space="0" w:color="auto"/>
            </w:tcBorders>
            <w:shd w:val="clear" w:color="auto" w:fill="auto"/>
            <w:noWrap/>
            <w:vAlign w:val="center"/>
            <w:hideMark/>
          </w:tcPr>
          <w:p w14:paraId="6B3D75B8"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 COQUIMBO</w:t>
            </w:r>
          </w:p>
        </w:tc>
        <w:tc>
          <w:tcPr>
            <w:tcW w:w="1417" w:type="dxa"/>
            <w:tcBorders>
              <w:top w:val="nil"/>
              <w:left w:val="nil"/>
              <w:bottom w:val="single" w:sz="4" w:space="0" w:color="auto"/>
              <w:right w:val="single" w:sz="4" w:space="0" w:color="auto"/>
            </w:tcBorders>
            <w:shd w:val="clear" w:color="auto" w:fill="auto"/>
            <w:noWrap/>
            <w:vAlign w:val="center"/>
            <w:hideMark/>
          </w:tcPr>
          <w:p w14:paraId="2FDA06A3"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LOS VILOS</w:t>
            </w:r>
          </w:p>
        </w:tc>
        <w:tc>
          <w:tcPr>
            <w:tcW w:w="701" w:type="dxa"/>
            <w:tcBorders>
              <w:top w:val="nil"/>
              <w:left w:val="nil"/>
              <w:bottom w:val="single" w:sz="4" w:space="0" w:color="auto"/>
              <w:right w:val="single" w:sz="4" w:space="0" w:color="auto"/>
            </w:tcBorders>
            <w:shd w:val="clear" w:color="auto" w:fill="auto"/>
            <w:noWrap/>
            <w:vAlign w:val="center"/>
            <w:hideMark/>
          </w:tcPr>
          <w:p w14:paraId="5A3D592E"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PF0994</w:t>
            </w:r>
          </w:p>
        </w:tc>
        <w:tc>
          <w:tcPr>
            <w:tcW w:w="2843" w:type="dxa"/>
            <w:tcBorders>
              <w:top w:val="nil"/>
              <w:left w:val="nil"/>
              <w:bottom w:val="single" w:sz="4" w:space="0" w:color="auto"/>
              <w:right w:val="single" w:sz="4" w:space="0" w:color="auto"/>
            </w:tcBorders>
            <w:shd w:val="clear" w:color="auto" w:fill="auto"/>
            <w:noWrap/>
            <w:vAlign w:val="center"/>
            <w:hideMark/>
          </w:tcPr>
          <w:p w14:paraId="7E931BDD"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LEGISLACIÓN LABORAL Y TRIBUTARIA PARA MYPES</w:t>
            </w:r>
          </w:p>
        </w:tc>
        <w:tc>
          <w:tcPr>
            <w:tcW w:w="463" w:type="dxa"/>
            <w:tcBorders>
              <w:top w:val="nil"/>
              <w:left w:val="nil"/>
              <w:bottom w:val="single" w:sz="4" w:space="0" w:color="auto"/>
              <w:right w:val="single" w:sz="4" w:space="0" w:color="auto"/>
            </w:tcBorders>
            <w:shd w:val="clear" w:color="auto" w:fill="auto"/>
            <w:noWrap/>
            <w:vAlign w:val="center"/>
            <w:hideMark/>
          </w:tcPr>
          <w:p w14:paraId="6CA0EB89"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140</w:t>
            </w:r>
          </w:p>
        </w:tc>
        <w:tc>
          <w:tcPr>
            <w:tcW w:w="995" w:type="dxa"/>
            <w:tcBorders>
              <w:top w:val="nil"/>
              <w:left w:val="nil"/>
              <w:bottom w:val="single" w:sz="4" w:space="0" w:color="auto"/>
              <w:right w:val="single" w:sz="4" w:space="0" w:color="auto"/>
            </w:tcBorders>
            <w:shd w:val="clear" w:color="auto" w:fill="auto"/>
            <w:noWrap/>
            <w:vAlign w:val="center"/>
            <w:hideMark/>
          </w:tcPr>
          <w:p w14:paraId="7478E984"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E-LEARNING</w:t>
            </w:r>
          </w:p>
        </w:tc>
        <w:tc>
          <w:tcPr>
            <w:tcW w:w="347" w:type="dxa"/>
            <w:tcBorders>
              <w:top w:val="nil"/>
              <w:left w:val="nil"/>
              <w:bottom w:val="single" w:sz="4" w:space="0" w:color="auto"/>
              <w:right w:val="single" w:sz="4" w:space="0" w:color="auto"/>
            </w:tcBorders>
            <w:shd w:val="clear" w:color="auto" w:fill="auto"/>
            <w:noWrap/>
            <w:vAlign w:val="center"/>
            <w:hideMark/>
          </w:tcPr>
          <w:p w14:paraId="5DA36BCE"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7,0</w:t>
            </w:r>
          </w:p>
        </w:tc>
        <w:tc>
          <w:tcPr>
            <w:tcW w:w="586" w:type="dxa"/>
            <w:tcBorders>
              <w:top w:val="nil"/>
              <w:left w:val="nil"/>
              <w:bottom w:val="single" w:sz="4" w:space="0" w:color="auto"/>
              <w:right w:val="single" w:sz="4" w:space="0" w:color="auto"/>
            </w:tcBorders>
            <w:shd w:val="clear" w:color="auto" w:fill="auto"/>
            <w:noWrap/>
            <w:vAlign w:val="center"/>
            <w:hideMark/>
          </w:tcPr>
          <w:p w14:paraId="616BAB9B"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$1.400</w:t>
            </w:r>
          </w:p>
        </w:tc>
        <w:tc>
          <w:tcPr>
            <w:tcW w:w="384" w:type="dxa"/>
            <w:tcBorders>
              <w:top w:val="nil"/>
              <w:left w:val="nil"/>
              <w:bottom w:val="single" w:sz="4" w:space="0" w:color="auto"/>
              <w:right w:val="single" w:sz="4" w:space="0" w:color="auto"/>
            </w:tcBorders>
            <w:shd w:val="clear" w:color="auto" w:fill="auto"/>
            <w:noWrap/>
            <w:vAlign w:val="center"/>
            <w:hideMark/>
          </w:tcPr>
          <w:p w14:paraId="7AA3371E"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20</w:t>
            </w:r>
          </w:p>
        </w:tc>
        <w:tc>
          <w:tcPr>
            <w:tcW w:w="384" w:type="dxa"/>
            <w:tcBorders>
              <w:top w:val="nil"/>
              <w:left w:val="nil"/>
              <w:bottom w:val="single" w:sz="4" w:space="0" w:color="auto"/>
              <w:right w:val="single" w:sz="4" w:space="0" w:color="auto"/>
            </w:tcBorders>
            <w:shd w:val="clear" w:color="auto" w:fill="auto"/>
            <w:noWrap/>
            <w:vAlign w:val="center"/>
            <w:hideMark/>
          </w:tcPr>
          <w:p w14:paraId="6286639F"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20</w:t>
            </w:r>
          </w:p>
        </w:tc>
      </w:tr>
      <w:tr w:rsidR="000C2CC2" w:rsidRPr="000C2CC2" w14:paraId="098088EF" w14:textId="77777777" w:rsidTr="000C2CC2">
        <w:trPr>
          <w:trHeight w:val="225"/>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5A7465F5"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lastRenderedPageBreak/>
              <w:t>DESPEGA MIPE</w:t>
            </w:r>
          </w:p>
        </w:tc>
        <w:tc>
          <w:tcPr>
            <w:tcW w:w="463" w:type="dxa"/>
            <w:tcBorders>
              <w:top w:val="nil"/>
              <w:left w:val="nil"/>
              <w:bottom w:val="single" w:sz="4" w:space="0" w:color="auto"/>
              <w:right w:val="single" w:sz="4" w:space="0" w:color="auto"/>
            </w:tcBorders>
            <w:shd w:val="clear" w:color="auto" w:fill="auto"/>
            <w:noWrap/>
            <w:vAlign w:val="center"/>
            <w:hideMark/>
          </w:tcPr>
          <w:p w14:paraId="3E785B2B"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35</w:t>
            </w:r>
          </w:p>
        </w:tc>
        <w:tc>
          <w:tcPr>
            <w:tcW w:w="546" w:type="dxa"/>
            <w:tcBorders>
              <w:top w:val="nil"/>
              <w:left w:val="nil"/>
              <w:bottom w:val="single" w:sz="4" w:space="0" w:color="auto"/>
              <w:right w:val="single" w:sz="4" w:space="0" w:color="auto"/>
            </w:tcBorders>
            <w:shd w:val="clear" w:color="auto" w:fill="auto"/>
            <w:noWrap/>
            <w:vAlign w:val="center"/>
            <w:hideMark/>
          </w:tcPr>
          <w:p w14:paraId="2A4E616E"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24326</w:t>
            </w:r>
          </w:p>
        </w:tc>
        <w:tc>
          <w:tcPr>
            <w:tcW w:w="998" w:type="dxa"/>
            <w:tcBorders>
              <w:top w:val="nil"/>
              <w:left w:val="nil"/>
              <w:bottom w:val="single" w:sz="4" w:space="0" w:color="auto"/>
              <w:right w:val="single" w:sz="4" w:space="0" w:color="auto"/>
            </w:tcBorders>
            <w:shd w:val="clear" w:color="auto" w:fill="auto"/>
            <w:noWrap/>
            <w:vAlign w:val="center"/>
            <w:hideMark/>
          </w:tcPr>
          <w:p w14:paraId="1BFC8684"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76192976-3</w:t>
            </w:r>
          </w:p>
        </w:tc>
        <w:tc>
          <w:tcPr>
            <w:tcW w:w="2728" w:type="dxa"/>
            <w:tcBorders>
              <w:top w:val="nil"/>
              <w:left w:val="nil"/>
              <w:bottom w:val="single" w:sz="4" w:space="0" w:color="auto"/>
              <w:right w:val="single" w:sz="4" w:space="0" w:color="auto"/>
            </w:tcBorders>
            <w:shd w:val="clear" w:color="auto" w:fill="auto"/>
            <w:noWrap/>
            <w:vAlign w:val="center"/>
            <w:hideMark/>
          </w:tcPr>
          <w:p w14:paraId="41C1295B"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SERVICIO DE CAPACITACION FELIPE ARMANDO DOMINGUEZ</w:t>
            </w:r>
            <w:r w:rsidRPr="000C2CC2">
              <w:rPr>
                <w:rFonts w:eastAsia="Times New Roman" w:cs="Calibri"/>
                <w:sz w:val="16"/>
                <w:szCs w:val="16"/>
                <w:lang w:val="es-ES" w:eastAsia="es-ES"/>
              </w:rPr>
              <w:br/>
              <w:t xml:space="preserve"> PACHECO E.I.R.L.</w:t>
            </w:r>
          </w:p>
        </w:tc>
        <w:tc>
          <w:tcPr>
            <w:tcW w:w="1985" w:type="dxa"/>
            <w:tcBorders>
              <w:top w:val="nil"/>
              <w:left w:val="nil"/>
              <w:bottom w:val="single" w:sz="4" w:space="0" w:color="auto"/>
              <w:right w:val="single" w:sz="4" w:space="0" w:color="auto"/>
            </w:tcBorders>
            <w:shd w:val="clear" w:color="auto" w:fill="auto"/>
            <w:noWrap/>
            <w:vAlign w:val="center"/>
            <w:hideMark/>
          </w:tcPr>
          <w:p w14:paraId="2A5C52C4"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 COQUIMBO</w:t>
            </w:r>
          </w:p>
        </w:tc>
        <w:tc>
          <w:tcPr>
            <w:tcW w:w="1417" w:type="dxa"/>
            <w:tcBorders>
              <w:top w:val="nil"/>
              <w:left w:val="nil"/>
              <w:bottom w:val="single" w:sz="4" w:space="0" w:color="auto"/>
              <w:right w:val="single" w:sz="4" w:space="0" w:color="auto"/>
            </w:tcBorders>
            <w:shd w:val="clear" w:color="auto" w:fill="auto"/>
            <w:noWrap/>
            <w:vAlign w:val="center"/>
            <w:hideMark/>
          </w:tcPr>
          <w:p w14:paraId="32DFE05A"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LA SERENA</w:t>
            </w:r>
          </w:p>
        </w:tc>
        <w:tc>
          <w:tcPr>
            <w:tcW w:w="701" w:type="dxa"/>
            <w:tcBorders>
              <w:top w:val="nil"/>
              <w:left w:val="nil"/>
              <w:bottom w:val="single" w:sz="4" w:space="0" w:color="auto"/>
              <w:right w:val="single" w:sz="4" w:space="0" w:color="auto"/>
            </w:tcBorders>
            <w:shd w:val="clear" w:color="auto" w:fill="auto"/>
            <w:noWrap/>
            <w:vAlign w:val="center"/>
            <w:hideMark/>
          </w:tcPr>
          <w:p w14:paraId="51AEAA8C"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PF0840</w:t>
            </w:r>
          </w:p>
        </w:tc>
        <w:tc>
          <w:tcPr>
            <w:tcW w:w="2843" w:type="dxa"/>
            <w:tcBorders>
              <w:top w:val="nil"/>
              <w:left w:val="nil"/>
              <w:bottom w:val="single" w:sz="4" w:space="0" w:color="auto"/>
              <w:right w:val="single" w:sz="4" w:space="0" w:color="auto"/>
            </w:tcBorders>
            <w:shd w:val="clear" w:color="auto" w:fill="auto"/>
            <w:noWrap/>
            <w:vAlign w:val="center"/>
            <w:hideMark/>
          </w:tcPr>
          <w:p w14:paraId="34D18C22"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MEJORANDO EL MARKETING DE MI NEGOCIO</w:t>
            </w:r>
          </w:p>
        </w:tc>
        <w:tc>
          <w:tcPr>
            <w:tcW w:w="463" w:type="dxa"/>
            <w:tcBorders>
              <w:top w:val="nil"/>
              <w:left w:val="nil"/>
              <w:bottom w:val="single" w:sz="4" w:space="0" w:color="auto"/>
              <w:right w:val="single" w:sz="4" w:space="0" w:color="auto"/>
            </w:tcBorders>
            <w:shd w:val="clear" w:color="auto" w:fill="auto"/>
            <w:noWrap/>
            <w:vAlign w:val="center"/>
            <w:hideMark/>
          </w:tcPr>
          <w:p w14:paraId="65F9D4EF"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36</w:t>
            </w:r>
          </w:p>
        </w:tc>
        <w:tc>
          <w:tcPr>
            <w:tcW w:w="995" w:type="dxa"/>
            <w:tcBorders>
              <w:top w:val="nil"/>
              <w:left w:val="nil"/>
              <w:bottom w:val="single" w:sz="4" w:space="0" w:color="auto"/>
              <w:right w:val="single" w:sz="4" w:space="0" w:color="auto"/>
            </w:tcBorders>
            <w:shd w:val="clear" w:color="auto" w:fill="auto"/>
            <w:noWrap/>
            <w:vAlign w:val="center"/>
            <w:hideMark/>
          </w:tcPr>
          <w:p w14:paraId="3C6AB3D5"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E-LEARNING</w:t>
            </w:r>
          </w:p>
        </w:tc>
        <w:tc>
          <w:tcPr>
            <w:tcW w:w="347" w:type="dxa"/>
            <w:tcBorders>
              <w:top w:val="nil"/>
              <w:left w:val="nil"/>
              <w:bottom w:val="single" w:sz="4" w:space="0" w:color="auto"/>
              <w:right w:val="single" w:sz="4" w:space="0" w:color="auto"/>
            </w:tcBorders>
            <w:shd w:val="clear" w:color="auto" w:fill="auto"/>
            <w:noWrap/>
            <w:vAlign w:val="center"/>
            <w:hideMark/>
          </w:tcPr>
          <w:p w14:paraId="6481D881"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7,0</w:t>
            </w:r>
          </w:p>
        </w:tc>
        <w:tc>
          <w:tcPr>
            <w:tcW w:w="586" w:type="dxa"/>
            <w:tcBorders>
              <w:top w:val="nil"/>
              <w:left w:val="nil"/>
              <w:bottom w:val="single" w:sz="4" w:space="0" w:color="auto"/>
              <w:right w:val="single" w:sz="4" w:space="0" w:color="auto"/>
            </w:tcBorders>
            <w:shd w:val="clear" w:color="auto" w:fill="auto"/>
            <w:noWrap/>
            <w:vAlign w:val="center"/>
            <w:hideMark/>
          </w:tcPr>
          <w:p w14:paraId="645BBCCE"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$2.600</w:t>
            </w:r>
          </w:p>
        </w:tc>
        <w:tc>
          <w:tcPr>
            <w:tcW w:w="384" w:type="dxa"/>
            <w:tcBorders>
              <w:top w:val="nil"/>
              <w:left w:val="nil"/>
              <w:bottom w:val="single" w:sz="4" w:space="0" w:color="auto"/>
              <w:right w:val="single" w:sz="4" w:space="0" w:color="auto"/>
            </w:tcBorders>
            <w:shd w:val="clear" w:color="auto" w:fill="auto"/>
            <w:noWrap/>
            <w:vAlign w:val="center"/>
            <w:hideMark/>
          </w:tcPr>
          <w:p w14:paraId="2E6712EA"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25</w:t>
            </w:r>
          </w:p>
        </w:tc>
        <w:tc>
          <w:tcPr>
            <w:tcW w:w="384" w:type="dxa"/>
            <w:tcBorders>
              <w:top w:val="nil"/>
              <w:left w:val="nil"/>
              <w:bottom w:val="single" w:sz="4" w:space="0" w:color="auto"/>
              <w:right w:val="single" w:sz="4" w:space="0" w:color="auto"/>
            </w:tcBorders>
            <w:shd w:val="clear" w:color="auto" w:fill="auto"/>
            <w:noWrap/>
            <w:vAlign w:val="center"/>
            <w:hideMark/>
          </w:tcPr>
          <w:p w14:paraId="434D59F3"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25</w:t>
            </w:r>
          </w:p>
        </w:tc>
      </w:tr>
      <w:tr w:rsidR="000C2CC2" w:rsidRPr="000C2CC2" w14:paraId="4F217089" w14:textId="77777777" w:rsidTr="000C2CC2">
        <w:trPr>
          <w:trHeight w:val="225"/>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23120182"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DESPEGA MIPE</w:t>
            </w:r>
          </w:p>
        </w:tc>
        <w:tc>
          <w:tcPr>
            <w:tcW w:w="463" w:type="dxa"/>
            <w:tcBorders>
              <w:top w:val="nil"/>
              <w:left w:val="nil"/>
              <w:bottom w:val="single" w:sz="4" w:space="0" w:color="auto"/>
              <w:right w:val="single" w:sz="4" w:space="0" w:color="auto"/>
            </w:tcBorders>
            <w:shd w:val="clear" w:color="auto" w:fill="auto"/>
            <w:noWrap/>
            <w:vAlign w:val="center"/>
            <w:hideMark/>
          </w:tcPr>
          <w:p w14:paraId="04D0930D"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36</w:t>
            </w:r>
          </w:p>
        </w:tc>
        <w:tc>
          <w:tcPr>
            <w:tcW w:w="546" w:type="dxa"/>
            <w:tcBorders>
              <w:top w:val="nil"/>
              <w:left w:val="nil"/>
              <w:bottom w:val="single" w:sz="4" w:space="0" w:color="auto"/>
              <w:right w:val="single" w:sz="4" w:space="0" w:color="auto"/>
            </w:tcBorders>
            <w:shd w:val="clear" w:color="auto" w:fill="auto"/>
            <w:noWrap/>
            <w:vAlign w:val="center"/>
            <w:hideMark/>
          </w:tcPr>
          <w:p w14:paraId="50A5FD63"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24326</w:t>
            </w:r>
          </w:p>
        </w:tc>
        <w:tc>
          <w:tcPr>
            <w:tcW w:w="998" w:type="dxa"/>
            <w:tcBorders>
              <w:top w:val="nil"/>
              <w:left w:val="nil"/>
              <w:bottom w:val="single" w:sz="4" w:space="0" w:color="auto"/>
              <w:right w:val="single" w:sz="4" w:space="0" w:color="auto"/>
            </w:tcBorders>
            <w:shd w:val="clear" w:color="auto" w:fill="auto"/>
            <w:noWrap/>
            <w:vAlign w:val="center"/>
            <w:hideMark/>
          </w:tcPr>
          <w:p w14:paraId="0AF6AA7E"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76192976-3</w:t>
            </w:r>
          </w:p>
        </w:tc>
        <w:tc>
          <w:tcPr>
            <w:tcW w:w="2728" w:type="dxa"/>
            <w:tcBorders>
              <w:top w:val="nil"/>
              <w:left w:val="nil"/>
              <w:bottom w:val="single" w:sz="4" w:space="0" w:color="auto"/>
              <w:right w:val="single" w:sz="4" w:space="0" w:color="auto"/>
            </w:tcBorders>
            <w:shd w:val="clear" w:color="auto" w:fill="auto"/>
            <w:noWrap/>
            <w:vAlign w:val="center"/>
            <w:hideMark/>
          </w:tcPr>
          <w:p w14:paraId="33F749FD"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SERVICIO DE CAPACITACION FELIPE ARMANDO DOMINGUEZ</w:t>
            </w:r>
            <w:r w:rsidRPr="000C2CC2">
              <w:rPr>
                <w:rFonts w:eastAsia="Times New Roman" w:cs="Calibri"/>
                <w:sz w:val="16"/>
                <w:szCs w:val="16"/>
                <w:lang w:val="es-ES" w:eastAsia="es-ES"/>
              </w:rPr>
              <w:br/>
              <w:t xml:space="preserve"> PACHECO E.I.R.L.</w:t>
            </w:r>
          </w:p>
        </w:tc>
        <w:tc>
          <w:tcPr>
            <w:tcW w:w="1985" w:type="dxa"/>
            <w:tcBorders>
              <w:top w:val="nil"/>
              <w:left w:val="nil"/>
              <w:bottom w:val="single" w:sz="4" w:space="0" w:color="auto"/>
              <w:right w:val="single" w:sz="4" w:space="0" w:color="auto"/>
            </w:tcBorders>
            <w:shd w:val="clear" w:color="auto" w:fill="auto"/>
            <w:noWrap/>
            <w:vAlign w:val="center"/>
            <w:hideMark/>
          </w:tcPr>
          <w:p w14:paraId="30DE3AD0"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 COQUIMBO</w:t>
            </w:r>
          </w:p>
        </w:tc>
        <w:tc>
          <w:tcPr>
            <w:tcW w:w="1417" w:type="dxa"/>
            <w:tcBorders>
              <w:top w:val="nil"/>
              <w:left w:val="nil"/>
              <w:bottom w:val="single" w:sz="4" w:space="0" w:color="auto"/>
              <w:right w:val="single" w:sz="4" w:space="0" w:color="auto"/>
            </w:tcBorders>
            <w:shd w:val="clear" w:color="auto" w:fill="auto"/>
            <w:noWrap/>
            <w:vAlign w:val="center"/>
            <w:hideMark/>
          </w:tcPr>
          <w:p w14:paraId="5883177A"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COQUIMBO</w:t>
            </w:r>
          </w:p>
        </w:tc>
        <w:tc>
          <w:tcPr>
            <w:tcW w:w="701" w:type="dxa"/>
            <w:tcBorders>
              <w:top w:val="nil"/>
              <w:left w:val="nil"/>
              <w:bottom w:val="single" w:sz="4" w:space="0" w:color="auto"/>
              <w:right w:val="single" w:sz="4" w:space="0" w:color="auto"/>
            </w:tcBorders>
            <w:shd w:val="clear" w:color="auto" w:fill="auto"/>
            <w:noWrap/>
            <w:vAlign w:val="center"/>
            <w:hideMark/>
          </w:tcPr>
          <w:p w14:paraId="38287BF6"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PF0840</w:t>
            </w:r>
          </w:p>
        </w:tc>
        <w:tc>
          <w:tcPr>
            <w:tcW w:w="2843" w:type="dxa"/>
            <w:tcBorders>
              <w:top w:val="nil"/>
              <w:left w:val="nil"/>
              <w:bottom w:val="single" w:sz="4" w:space="0" w:color="auto"/>
              <w:right w:val="single" w:sz="4" w:space="0" w:color="auto"/>
            </w:tcBorders>
            <w:shd w:val="clear" w:color="auto" w:fill="auto"/>
            <w:noWrap/>
            <w:vAlign w:val="center"/>
            <w:hideMark/>
          </w:tcPr>
          <w:p w14:paraId="042861A4"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MEJORANDO EL MARKETING DE MI NEGOCIO</w:t>
            </w:r>
          </w:p>
        </w:tc>
        <w:tc>
          <w:tcPr>
            <w:tcW w:w="463" w:type="dxa"/>
            <w:tcBorders>
              <w:top w:val="nil"/>
              <w:left w:val="nil"/>
              <w:bottom w:val="single" w:sz="4" w:space="0" w:color="auto"/>
              <w:right w:val="single" w:sz="4" w:space="0" w:color="auto"/>
            </w:tcBorders>
            <w:shd w:val="clear" w:color="auto" w:fill="auto"/>
            <w:noWrap/>
            <w:vAlign w:val="center"/>
            <w:hideMark/>
          </w:tcPr>
          <w:p w14:paraId="1C3678D1"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36</w:t>
            </w:r>
          </w:p>
        </w:tc>
        <w:tc>
          <w:tcPr>
            <w:tcW w:w="995" w:type="dxa"/>
            <w:tcBorders>
              <w:top w:val="nil"/>
              <w:left w:val="nil"/>
              <w:bottom w:val="single" w:sz="4" w:space="0" w:color="auto"/>
              <w:right w:val="single" w:sz="4" w:space="0" w:color="auto"/>
            </w:tcBorders>
            <w:shd w:val="clear" w:color="auto" w:fill="auto"/>
            <w:noWrap/>
            <w:vAlign w:val="center"/>
            <w:hideMark/>
          </w:tcPr>
          <w:p w14:paraId="70C5B227"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E-LEARNING</w:t>
            </w:r>
          </w:p>
        </w:tc>
        <w:tc>
          <w:tcPr>
            <w:tcW w:w="347" w:type="dxa"/>
            <w:tcBorders>
              <w:top w:val="nil"/>
              <w:left w:val="nil"/>
              <w:bottom w:val="single" w:sz="4" w:space="0" w:color="auto"/>
              <w:right w:val="single" w:sz="4" w:space="0" w:color="auto"/>
            </w:tcBorders>
            <w:shd w:val="clear" w:color="auto" w:fill="auto"/>
            <w:noWrap/>
            <w:vAlign w:val="center"/>
            <w:hideMark/>
          </w:tcPr>
          <w:p w14:paraId="6B508644"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7,0</w:t>
            </w:r>
          </w:p>
        </w:tc>
        <w:tc>
          <w:tcPr>
            <w:tcW w:w="586" w:type="dxa"/>
            <w:tcBorders>
              <w:top w:val="nil"/>
              <w:left w:val="nil"/>
              <w:bottom w:val="single" w:sz="4" w:space="0" w:color="auto"/>
              <w:right w:val="single" w:sz="4" w:space="0" w:color="auto"/>
            </w:tcBorders>
            <w:shd w:val="clear" w:color="auto" w:fill="auto"/>
            <w:noWrap/>
            <w:vAlign w:val="center"/>
            <w:hideMark/>
          </w:tcPr>
          <w:p w14:paraId="0B3BC189"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$2.600</w:t>
            </w:r>
          </w:p>
        </w:tc>
        <w:tc>
          <w:tcPr>
            <w:tcW w:w="384" w:type="dxa"/>
            <w:tcBorders>
              <w:top w:val="nil"/>
              <w:left w:val="nil"/>
              <w:bottom w:val="single" w:sz="4" w:space="0" w:color="auto"/>
              <w:right w:val="single" w:sz="4" w:space="0" w:color="auto"/>
            </w:tcBorders>
            <w:shd w:val="clear" w:color="auto" w:fill="auto"/>
            <w:noWrap/>
            <w:vAlign w:val="center"/>
            <w:hideMark/>
          </w:tcPr>
          <w:p w14:paraId="0E7C6EBA"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25</w:t>
            </w:r>
          </w:p>
        </w:tc>
        <w:tc>
          <w:tcPr>
            <w:tcW w:w="384" w:type="dxa"/>
            <w:tcBorders>
              <w:top w:val="nil"/>
              <w:left w:val="nil"/>
              <w:bottom w:val="single" w:sz="4" w:space="0" w:color="auto"/>
              <w:right w:val="single" w:sz="4" w:space="0" w:color="auto"/>
            </w:tcBorders>
            <w:shd w:val="clear" w:color="auto" w:fill="auto"/>
            <w:noWrap/>
            <w:vAlign w:val="center"/>
            <w:hideMark/>
          </w:tcPr>
          <w:p w14:paraId="56B093C2"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25</w:t>
            </w:r>
          </w:p>
        </w:tc>
      </w:tr>
      <w:tr w:rsidR="000C2CC2" w:rsidRPr="000C2CC2" w14:paraId="0AC86CA7" w14:textId="77777777" w:rsidTr="000C2CC2">
        <w:trPr>
          <w:trHeight w:val="225"/>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50E729A9"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DESPEGA MIPE</w:t>
            </w:r>
          </w:p>
        </w:tc>
        <w:tc>
          <w:tcPr>
            <w:tcW w:w="463" w:type="dxa"/>
            <w:tcBorders>
              <w:top w:val="nil"/>
              <w:left w:val="nil"/>
              <w:bottom w:val="single" w:sz="4" w:space="0" w:color="auto"/>
              <w:right w:val="single" w:sz="4" w:space="0" w:color="auto"/>
            </w:tcBorders>
            <w:shd w:val="clear" w:color="auto" w:fill="auto"/>
            <w:noWrap/>
            <w:vAlign w:val="center"/>
            <w:hideMark/>
          </w:tcPr>
          <w:p w14:paraId="4F3615D4"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37</w:t>
            </w:r>
          </w:p>
        </w:tc>
        <w:tc>
          <w:tcPr>
            <w:tcW w:w="546" w:type="dxa"/>
            <w:tcBorders>
              <w:top w:val="nil"/>
              <w:left w:val="nil"/>
              <w:bottom w:val="single" w:sz="4" w:space="0" w:color="auto"/>
              <w:right w:val="single" w:sz="4" w:space="0" w:color="auto"/>
            </w:tcBorders>
            <w:shd w:val="clear" w:color="auto" w:fill="auto"/>
            <w:noWrap/>
            <w:vAlign w:val="center"/>
            <w:hideMark/>
          </w:tcPr>
          <w:p w14:paraId="68F05342"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24326</w:t>
            </w:r>
          </w:p>
        </w:tc>
        <w:tc>
          <w:tcPr>
            <w:tcW w:w="998" w:type="dxa"/>
            <w:tcBorders>
              <w:top w:val="nil"/>
              <w:left w:val="nil"/>
              <w:bottom w:val="single" w:sz="4" w:space="0" w:color="auto"/>
              <w:right w:val="single" w:sz="4" w:space="0" w:color="auto"/>
            </w:tcBorders>
            <w:shd w:val="clear" w:color="auto" w:fill="auto"/>
            <w:noWrap/>
            <w:vAlign w:val="center"/>
            <w:hideMark/>
          </w:tcPr>
          <w:p w14:paraId="66B704BC"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76192976-3</w:t>
            </w:r>
          </w:p>
        </w:tc>
        <w:tc>
          <w:tcPr>
            <w:tcW w:w="2728" w:type="dxa"/>
            <w:tcBorders>
              <w:top w:val="nil"/>
              <w:left w:val="nil"/>
              <w:bottom w:val="single" w:sz="4" w:space="0" w:color="auto"/>
              <w:right w:val="single" w:sz="4" w:space="0" w:color="auto"/>
            </w:tcBorders>
            <w:shd w:val="clear" w:color="auto" w:fill="auto"/>
            <w:noWrap/>
            <w:vAlign w:val="center"/>
            <w:hideMark/>
          </w:tcPr>
          <w:p w14:paraId="163D8082"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SERVICIO DE CAPACITACION FELIPE ARMANDO DOMINGUEZ</w:t>
            </w:r>
            <w:r w:rsidRPr="000C2CC2">
              <w:rPr>
                <w:rFonts w:eastAsia="Times New Roman" w:cs="Calibri"/>
                <w:sz w:val="16"/>
                <w:szCs w:val="16"/>
                <w:lang w:val="es-ES" w:eastAsia="es-ES"/>
              </w:rPr>
              <w:br/>
              <w:t xml:space="preserve"> PACHECO E.I.R.L.</w:t>
            </w:r>
          </w:p>
        </w:tc>
        <w:tc>
          <w:tcPr>
            <w:tcW w:w="1985" w:type="dxa"/>
            <w:tcBorders>
              <w:top w:val="nil"/>
              <w:left w:val="nil"/>
              <w:bottom w:val="single" w:sz="4" w:space="0" w:color="auto"/>
              <w:right w:val="single" w:sz="4" w:space="0" w:color="auto"/>
            </w:tcBorders>
            <w:shd w:val="clear" w:color="auto" w:fill="auto"/>
            <w:noWrap/>
            <w:vAlign w:val="center"/>
            <w:hideMark/>
          </w:tcPr>
          <w:p w14:paraId="5077B765"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 COQUIMBO</w:t>
            </w:r>
          </w:p>
        </w:tc>
        <w:tc>
          <w:tcPr>
            <w:tcW w:w="1417" w:type="dxa"/>
            <w:tcBorders>
              <w:top w:val="nil"/>
              <w:left w:val="nil"/>
              <w:bottom w:val="single" w:sz="4" w:space="0" w:color="auto"/>
              <w:right w:val="single" w:sz="4" w:space="0" w:color="auto"/>
            </w:tcBorders>
            <w:shd w:val="clear" w:color="auto" w:fill="auto"/>
            <w:noWrap/>
            <w:vAlign w:val="center"/>
            <w:hideMark/>
          </w:tcPr>
          <w:p w14:paraId="1BC37210"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OVALLE</w:t>
            </w:r>
          </w:p>
        </w:tc>
        <w:tc>
          <w:tcPr>
            <w:tcW w:w="701" w:type="dxa"/>
            <w:tcBorders>
              <w:top w:val="nil"/>
              <w:left w:val="nil"/>
              <w:bottom w:val="single" w:sz="4" w:space="0" w:color="auto"/>
              <w:right w:val="single" w:sz="4" w:space="0" w:color="auto"/>
            </w:tcBorders>
            <w:shd w:val="clear" w:color="auto" w:fill="auto"/>
            <w:noWrap/>
            <w:vAlign w:val="center"/>
            <w:hideMark/>
          </w:tcPr>
          <w:p w14:paraId="33FB9785"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PF0840</w:t>
            </w:r>
          </w:p>
        </w:tc>
        <w:tc>
          <w:tcPr>
            <w:tcW w:w="2843" w:type="dxa"/>
            <w:tcBorders>
              <w:top w:val="nil"/>
              <w:left w:val="nil"/>
              <w:bottom w:val="single" w:sz="4" w:space="0" w:color="auto"/>
              <w:right w:val="single" w:sz="4" w:space="0" w:color="auto"/>
            </w:tcBorders>
            <w:shd w:val="clear" w:color="auto" w:fill="auto"/>
            <w:noWrap/>
            <w:vAlign w:val="center"/>
            <w:hideMark/>
          </w:tcPr>
          <w:p w14:paraId="55F09CA3"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MEJORANDO EL MARKETING DE MI NEGOCIO</w:t>
            </w:r>
          </w:p>
        </w:tc>
        <w:tc>
          <w:tcPr>
            <w:tcW w:w="463" w:type="dxa"/>
            <w:tcBorders>
              <w:top w:val="nil"/>
              <w:left w:val="nil"/>
              <w:bottom w:val="single" w:sz="4" w:space="0" w:color="auto"/>
              <w:right w:val="single" w:sz="4" w:space="0" w:color="auto"/>
            </w:tcBorders>
            <w:shd w:val="clear" w:color="auto" w:fill="auto"/>
            <w:noWrap/>
            <w:vAlign w:val="center"/>
            <w:hideMark/>
          </w:tcPr>
          <w:p w14:paraId="0AB5F275"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36</w:t>
            </w:r>
          </w:p>
        </w:tc>
        <w:tc>
          <w:tcPr>
            <w:tcW w:w="995" w:type="dxa"/>
            <w:tcBorders>
              <w:top w:val="nil"/>
              <w:left w:val="nil"/>
              <w:bottom w:val="single" w:sz="4" w:space="0" w:color="auto"/>
              <w:right w:val="single" w:sz="4" w:space="0" w:color="auto"/>
            </w:tcBorders>
            <w:shd w:val="clear" w:color="auto" w:fill="auto"/>
            <w:noWrap/>
            <w:vAlign w:val="center"/>
            <w:hideMark/>
          </w:tcPr>
          <w:p w14:paraId="012332CC"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E-LEARNING</w:t>
            </w:r>
          </w:p>
        </w:tc>
        <w:tc>
          <w:tcPr>
            <w:tcW w:w="347" w:type="dxa"/>
            <w:tcBorders>
              <w:top w:val="nil"/>
              <w:left w:val="nil"/>
              <w:bottom w:val="single" w:sz="4" w:space="0" w:color="auto"/>
              <w:right w:val="single" w:sz="4" w:space="0" w:color="auto"/>
            </w:tcBorders>
            <w:shd w:val="clear" w:color="auto" w:fill="auto"/>
            <w:noWrap/>
            <w:vAlign w:val="center"/>
            <w:hideMark/>
          </w:tcPr>
          <w:p w14:paraId="3E6069BE"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7,0</w:t>
            </w:r>
          </w:p>
        </w:tc>
        <w:tc>
          <w:tcPr>
            <w:tcW w:w="586" w:type="dxa"/>
            <w:tcBorders>
              <w:top w:val="nil"/>
              <w:left w:val="nil"/>
              <w:bottom w:val="single" w:sz="4" w:space="0" w:color="auto"/>
              <w:right w:val="single" w:sz="4" w:space="0" w:color="auto"/>
            </w:tcBorders>
            <w:shd w:val="clear" w:color="auto" w:fill="auto"/>
            <w:noWrap/>
            <w:vAlign w:val="center"/>
            <w:hideMark/>
          </w:tcPr>
          <w:p w14:paraId="13C56941"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$2.600</w:t>
            </w:r>
          </w:p>
        </w:tc>
        <w:tc>
          <w:tcPr>
            <w:tcW w:w="384" w:type="dxa"/>
            <w:tcBorders>
              <w:top w:val="nil"/>
              <w:left w:val="nil"/>
              <w:bottom w:val="single" w:sz="4" w:space="0" w:color="auto"/>
              <w:right w:val="single" w:sz="4" w:space="0" w:color="auto"/>
            </w:tcBorders>
            <w:shd w:val="clear" w:color="auto" w:fill="auto"/>
            <w:noWrap/>
            <w:vAlign w:val="center"/>
            <w:hideMark/>
          </w:tcPr>
          <w:p w14:paraId="1763AFA4"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20</w:t>
            </w:r>
          </w:p>
        </w:tc>
        <w:tc>
          <w:tcPr>
            <w:tcW w:w="384" w:type="dxa"/>
            <w:tcBorders>
              <w:top w:val="nil"/>
              <w:left w:val="nil"/>
              <w:bottom w:val="single" w:sz="4" w:space="0" w:color="auto"/>
              <w:right w:val="single" w:sz="4" w:space="0" w:color="auto"/>
            </w:tcBorders>
            <w:shd w:val="clear" w:color="auto" w:fill="auto"/>
            <w:noWrap/>
            <w:vAlign w:val="center"/>
            <w:hideMark/>
          </w:tcPr>
          <w:p w14:paraId="6655F5ED"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20</w:t>
            </w:r>
          </w:p>
        </w:tc>
      </w:tr>
      <w:tr w:rsidR="000C2CC2" w:rsidRPr="000C2CC2" w14:paraId="1FFE6201" w14:textId="77777777" w:rsidTr="000C2CC2">
        <w:trPr>
          <w:trHeight w:val="225"/>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45FCF731"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DESPEGA MIPE</w:t>
            </w:r>
          </w:p>
        </w:tc>
        <w:tc>
          <w:tcPr>
            <w:tcW w:w="463" w:type="dxa"/>
            <w:tcBorders>
              <w:top w:val="nil"/>
              <w:left w:val="nil"/>
              <w:bottom w:val="single" w:sz="4" w:space="0" w:color="auto"/>
              <w:right w:val="single" w:sz="4" w:space="0" w:color="auto"/>
            </w:tcBorders>
            <w:shd w:val="clear" w:color="auto" w:fill="auto"/>
            <w:noWrap/>
            <w:vAlign w:val="center"/>
            <w:hideMark/>
          </w:tcPr>
          <w:p w14:paraId="14A3F94E"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38</w:t>
            </w:r>
          </w:p>
        </w:tc>
        <w:tc>
          <w:tcPr>
            <w:tcW w:w="546" w:type="dxa"/>
            <w:tcBorders>
              <w:top w:val="nil"/>
              <w:left w:val="nil"/>
              <w:bottom w:val="single" w:sz="4" w:space="0" w:color="auto"/>
              <w:right w:val="single" w:sz="4" w:space="0" w:color="auto"/>
            </w:tcBorders>
            <w:shd w:val="clear" w:color="auto" w:fill="auto"/>
            <w:noWrap/>
            <w:vAlign w:val="center"/>
            <w:hideMark/>
          </w:tcPr>
          <w:p w14:paraId="719FEB64"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24326</w:t>
            </w:r>
          </w:p>
        </w:tc>
        <w:tc>
          <w:tcPr>
            <w:tcW w:w="998" w:type="dxa"/>
            <w:tcBorders>
              <w:top w:val="nil"/>
              <w:left w:val="nil"/>
              <w:bottom w:val="single" w:sz="4" w:space="0" w:color="auto"/>
              <w:right w:val="single" w:sz="4" w:space="0" w:color="auto"/>
            </w:tcBorders>
            <w:shd w:val="clear" w:color="auto" w:fill="auto"/>
            <w:noWrap/>
            <w:vAlign w:val="center"/>
            <w:hideMark/>
          </w:tcPr>
          <w:p w14:paraId="1F16552A"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76192976-3</w:t>
            </w:r>
          </w:p>
        </w:tc>
        <w:tc>
          <w:tcPr>
            <w:tcW w:w="2728" w:type="dxa"/>
            <w:tcBorders>
              <w:top w:val="nil"/>
              <w:left w:val="nil"/>
              <w:bottom w:val="single" w:sz="4" w:space="0" w:color="auto"/>
              <w:right w:val="single" w:sz="4" w:space="0" w:color="auto"/>
            </w:tcBorders>
            <w:shd w:val="clear" w:color="auto" w:fill="auto"/>
            <w:noWrap/>
            <w:vAlign w:val="center"/>
            <w:hideMark/>
          </w:tcPr>
          <w:p w14:paraId="36CDED39"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SERVICIO DE CAPACITACION FELIPE ARMANDO DOMINGUEZ</w:t>
            </w:r>
            <w:r w:rsidRPr="000C2CC2">
              <w:rPr>
                <w:rFonts w:eastAsia="Times New Roman" w:cs="Calibri"/>
                <w:sz w:val="16"/>
                <w:szCs w:val="16"/>
                <w:lang w:val="es-ES" w:eastAsia="es-ES"/>
              </w:rPr>
              <w:br/>
              <w:t xml:space="preserve"> PACHECO E.I.R.L.</w:t>
            </w:r>
          </w:p>
        </w:tc>
        <w:tc>
          <w:tcPr>
            <w:tcW w:w="1985" w:type="dxa"/>
            <w:tcBorders>
              <w:top w:val="nil"/>
              <w:left w:val="nil"/>
              <w:bottom w:val="single" w:sz="4" w:space="0" w:color="auto"/>
              <w:right w:val="single" w:sz="4" w:space="0" w:color="auto"/>
            </w:tcBorders>
            <w:shd w:val="clear" w:color="auto" w:fill="auto"/>
            <w:noWrap/>
            <w:vAlign w:val="center"/>
            <w:hideMark/>
          </w:tcPr>
          <w:p w14:paraId="151269B1"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 COQUIMBO</w:t>
            </w:r>
          </w:p>
        </w:tc>
        <w:tc>
          <w:tcPr>
            <w:tcW w:w="1417" w:type="dxa"/>
            <w:tcBorders>
              <w:top w:val="nil"/>
              <w:left w:val="nil"/>
              <w:bottom w:val="single" w:sz="4" w:space="0" w:color="auto"/>
              <w:right w:val="single" w:sz="4" w:space="0" w:color="auto"/>
            </w:tcBorders>
            <w:shd w:val="clear" w:color="auto" w:fill="auto"/>
            <w:noWrap/>
            <w:vAlign w:val="center"/>
            <w:hideMark/>
          </w:tcPr>
          <w:p w14:paraId="7E6D77CD"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VICUÑA</w:t>
            </w:r>
          </w:p>
        </w:tc>
        <w:tc>
          <w:tcPr>
            <w:tcW w:w="701" w:type="dxa"/>
            <w:tcBorders>
              <w:top w:val="nil"/>
              <w:left w:val="nil"/>
              <w:bottom w:val="single" w:sz="4" w:space="0" w:color="auto"/>
              <w:right w:val="single" w:sz="4" w:space="0" w:color="auto"/>
            </w:tcBorders>
            <w:shd w:val="clear" w:color="auto" w:fill="auto"/>
            <w:noWrap/>
            <w:vAlign w:val="center"/>
            <w:hideMark/>
          </w:tcPr>
          <w:p w14:paraId="4899DEC5"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PF0840</w:t>
            </w:r>
          </w:p>
        </w:tc>
        <w:tc>
          <w:tcPr>
            <w:tcW w:w="2843" w:type="dxa"/>
            <w:tcBorders>
              <w:top w:val="nil"/>
              <w:left w:val="nil"/>
              <w:bottom w:val="single" w:sz="4" w:space="0" w:color="auto"/>
              <w:right w:val="single" w:sz="4" w:space="0" w:color="auto"/>
            </w:tcBorders>
            <w:shd w:val="clear" w:color="auto" w:fill="auto"/>
            <w:noWrap/>
            <w:vAlign w:val="center"/>
            <w:hideMark/>
          </w:tcPr>
          <w:p w14:paraId="5204099A"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MEJORANDO EL MARKETING DE MI NEGOCIO</w:t>
            </w:r>
          </w:p>
        </w:tc>
        <w:tc>
          <w:tcPr>
            <w:tcW w:w="463" w:type="dxa"/>
            <w:tcBorders>
              <w:top w:val="nil"/>
              <w:left w:val="nil"/>
              <w:bottom w:val="single" w:sz="4" w:space="0" w:color="auto"/>
              <w:right w:val="single" w:sz="4" w:space="0" w:color="auto"/>
            </w:tcBorders>
            <w:shd w:val="clear" w:color="auto" w:fill="auto"/>
            <w:noWrap/>
            <w:vAlign w:val="center"/>
            <w:hideMark/>
          </w:tcPr>
          <w:p w14:paraId="7FF13135"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36</w:t>
            </w:r>
          </w:p>
        </w:tc>
        <w:tc>
          <w:tcPr>
            <w:tcW w:w="995" w:type="dxa"/>
            <w:tcBorders>
              <w:top w:val="nil"/>
              <w:left w:val="nil"/>
              <w:bottom w:val="single" w:sz="4" w:space="0" w:color="auto"/>
              <w:right w:val="single" w:sz="4" w:space="0" w:color="auto"/>
            </w:tcBorders>
            <w:shd w:val="clear" w:color="auto" w:fill="auto"/>
            <w:noWrap/>
            <w:vAlign w:val="center"/>
            <w:hideMark/>
          </w:tcPr>
          <w:p w14:paraId="62F9BD68"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E-LEARNING</w:t>
            </w:r>
          </w:p>
        </w:tc>
        <w:tc>
          <w:tcPr>
            <w:tcW w:w="347" w:type="dxa"/>
            <w:tcBorders>
              <w:top w:val="nil"/>
              <w:left w:val="nil"/>
              <w:bottom w:val="single" w:sz="4" w:space="0" w:color="auto"/>
              <w:right w:val="single" w:sz="4" w:space="0" w:color="auto"/>
            </w:tcBorders>
            <w:shd w:val="clear" w:color="auto" w:fill="auto"/>
            <w:noWrap/>
            <w:vAlign w:val="center"/>
            <w:hideMark/>
          </w:tcPr>
          <w:p w14:paraId="21E42210"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7,0</w:t>
            </w:r>
          </w:p>
        </w:tc>
        <w:tc>
          <w:tcPr>
            <w:tcW w:w="586" w:type="dxa"/>
            <w:tcBorders>
              <w:top w:val="nil"/>
              <w:left w:val="nil"/>
              <w:bottom w:val="single" w:sz="4" w:space="0" w:color="auto"/>
              <w:right w:val="single" w:sz="4" w:space="0" w:color="auto"/>
            </w:tcBorders>
            <w:shd w:val="clear" w:color="auto" w:fill="auto"/>
            <w:noWrap/>
            <w:vAlign w:val="center"/>
            <w:hideMark/>
          </w:tcPr>
          <w:p w14:paraId="47FB8D23"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$2.600</w:t>
            </w:r>
          </w:p>
        </w:tc>
        <w:tc>
          <w:tcPr>
            <w:tcW w:w="384" w:type="dxa"/>
            <w:tcBorders>
              <w:top w:val="nil"/>
              <w:left w:val="nil"/>
              <w:bottom w:val="single" w:sz="4" w:space="0" w:color="auto"/>
              <w:right w:val="single" w:sz="4" w:space="0" w:color="auto"/>
            </w:tcBorders>
            <w:shd w:val="clear" w:color="auto" w:fill="auto"/>
            <w:noWrap/>
            <w:vAlign w:val="center"/>
            <w:hideMark/>
          </w:tcPr>
          <w:p w14:paraId="186262F1"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20</w:t>
            </w:r>
          </w:p>
        </w:tc>
        <w:tc>
          <w:tcPr>
            <w:tcW w:w="384" w:type="dxa"/>
            <w:tcBorders>
              <w:top w:val="nil"/>
              <w:left w:val="nil"/>
              <w:bottom w:val="single" w:sz="4" w:space="0" w:color="auto"/>
              <w:right w:val="single" w:sz="4" w:space="0" w:color="auto"/>
            </w:tcBorders>
            <w:shd w:val="clear" w:color="auto" w:fill="auto"/>
            <w:noWrap/>
            <w:vAlign w:val="center"/>
            <w:hideMark/>
          </w:tcPr>
          <w:p w14:paraId="117A6842"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20</w:t>
            </w:r>
          </w:p>
        </w:tc>
      </w:tr>
      <w:tr w:rsidR="000C2CC2" w:rsidRPr="000C2CC2" w14:paraId="0F2D587E" w14:textId="77777777" w:rsidTr="000C2CC2">
        <w:trPr>
          <w:trHeight w:val="225"/>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7D027269"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DESPEGA MIPE</w:t>
            </w:r>
          </w:p>
        </w:tc>
        <w:tc>
          <w:tcPr>
            <w:tcW w:w="463" w:type="dxa"/>
            <w:tcBorders>
              <w:top w:val="nil"/>
              <w:left w:val="nil"/>
              <w:bottom w:val="single" w:sz="4" w:space="0" w:color="auto"/>
              <w:right w:val="single" w:sz="4" w:space="0" w:color="auto"/>
            </w:tcBorders>
            <w:shd w:val="clear" w:color="auto" w:fill="auto"/>
            <w:noWrap/>
            <w:vAlign w:val="center"/>
            <w:hideMark/>
          </w:tcPr>
          <w:p w14:paraId="61EC333C"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39</w:t>
            </w:r>
          </w:p>
        </w:tc>
        <w:tc>
          <w:tcPr>
            <w:tcW w:w="546" w:type="dxa"/>
            <w:tcBorders>
              <w:top w:val="nil"/>
              <w:left w:val="nil"/>
              <w:bottom w:val="single" w:sz="4" w:space="0" w:color="auto"/>
              <w:right w:val="single" w:sz="4" w:space="0" w:color="auto"/>
            </w:tcBorders>
            <w:shd w:val="clear" w:color="auto" w:fill="auto"/>
            <w:noWrap/>
            <w:vAlign w:val="center"/>
            <w:hideMark/>
          </w:tcPr>
          <w:p w14:paraId="3D765FD6"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24326</w:t>
            </w:r>
          </w:p>
        </w:tc>
        <w:tc>
          <w:tcPr>
            <w:tcW w:w="998" w:type="dxa"/>
            <w:tcBorders>
              <w:top w:val="nil"/>
              <w:left w:val="nil"/>
              <w:bottom w:val="single" w:sz="4" w:space="0" w:color="auto"/>
              <w:right w:val="single" w:sz="4" w:space="0" w:color="auto"/>
            </w:tcBorders>
            <w:shd w:val="clear" w:color="auto" w:fill="auto"/>
            <w:noWrap/>
            <w:vAlign w:val="center"/>
            <w:hideMark/>
          </w:tcPr>
          <w:p w14:paraId="014762D2"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76192976-3</w:t>
            </w:r>
          </w:p>
        </w:tc>
        <w:tc>
          <w:tcPr>
            <w:tcW w:w="2728" w:type="dxa"/>
            <w:tcBorders>
              <w:top w:val="nil"/>
              <w:left w:val="nil"/>
              <w:bottom w:val="single" w:sz="4" w:space="0" w:color="auto"/>
              <w:right w:val="single" w:sz="4" w:space="0" w:color="auto"/>
            </w:tcBorders>
            <w:shd w:val="clear" w:color="auto" w:fill="auto"/>
            <w:noWrap/>
            <w:vAlign w:val="center"/>
            <w:hideMark/>
          </w:tcPr>
          <w:p w14:paraId="2AA6D01B"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SERVICIO DE CAPACITACION FELIPE ARMANDO DOMINGUEZ</w:t>
            </w:r>
            <w:r w:rsidRPr="000C2CC2">
              <w:rPr>
                <w:rFonts w:eastAsia="Times New Roman" w:cs="Calibri"/>
                <w:sz w:val="16"/>
                <w:szCs w:val="16"/>
                <w:lang w:val="es-ES" w:eastAsia="es-ES"/>
              </w:rPr>
              <w:br/>
              <w:t xml:space="preserve"> PACHECO E.I.R.L.</w:t>
            </w:r>
          </w:p>
        </w:tc>
        <w:tc>
          <w:tcPr>
            <w:tcW w:w="1985" w:type="dxa"/>
            <w:tcBorders>
              <w:top w:val="nil"/>
              <w:left w:val="nil"/>
              <w:bottom w:val="single" w:sz="4" w:space="0" w:color="auto"/>
              <w:right w:val="single" w:sz="4" w:space="0" w:color="auto"/>
            </w:tcBorders>
            <w:shd w:val="clear" w:color="auto" w:fill="auto"/>
            <w:noWrap/>
            <w:vAlign w:val="center"/>
            <w:hideMark/>
          </w:tcPr>
          <w:p w14:paraId="5C8A7007"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 COQUIMBO</w:t>
            </w:r>
          </w:p>
        </w:tc>
        <w:tc>
          <w:tcPr>
            <w:tcW w:w="1417" w:type="dxa"/>
            <w:tcBorders>
              <w:top w:val="nil"/>
              <w:left w:val="nil"/>
              <w:bottom w:val="single" w:sz="4" w:space="0" w:color="auto"/>
              <w:right w:val="single" w:sz="4" w:space="0" w:color="auto"/>
            </w:tcBorders>
            <w:shd w:val="clear" w:color="auto" w:fill="auto"/>
            <w:noWrap/>
            <w:vAlign w:val="center"/>
            <w:hideMark/>
          </w:tcPr>
          <w:p w14:paraId="45F8A82D"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ILLAPEL</w:t>
            </w:r>
          </w:p>
        </w:tc>
        <w:tc>
          <w:tcPr>
            <w:tcW w:w="701" w:type="dxa"/>
            <w:tcBorders>
              <w:top w:val="nil"/>
              <w:left w:val="nil"/>
              <w:bottom w:val="single" w:sz="4" w:space="0" w:color="auto"/>
              <w:right w:val="single" w:sz="4" w:space="0" w:color="auto"/>
            </w:tcBorders>
            <w:shd w:val="clear" w:color="auto" w:fill="auto"/>
            <w:noWrap/>
            <w:vAlign w:val="center"/>
            <w:hideMark/>
          </w:tcPr>
          <w:p w14:paraId="6F58B098"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PF0840</w:t>
            </w:r>
          </w:p>
        </w:tc>
        <w:tc>
          <w:tcPr>
            <w:tcW w:w="2843" w:type="dxa"/>
            <w:tcBorders>
              <w:top w:val="nil"/>
              <w:left w:val="nil"/>
              <w:bottom w:val="single" w:sz="4" w:space="0" w:color="auto"/>
              <w:right w:val="single" w:sz="4" w:space="0" w:color="auto"/>
            </w:tcBorders>
            <w:shd w:val="clear" w:color="auto" w:fill="auto"/>
            <w:noWrap/>
            <w:vAlign w:val="center"/>
            <w:hideMark/>
          </w:tcPr>
          <w:p w14:paraId="387BA6CA"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MEJORANDO EL MARKETING DE MI NEGOCIO</w:t>
            </w:r>
          </w:p>
        </w:tc>
        <w:tc>
          <w:tcPr>
            <w:tcW w:w="463" w:type="dxa"/>
            <w:tcBorders>
              <w:top w:val="nil"/>
              <w:left w:val="nil"/>
              <w:bottom w:val="single" w:sz="4" w:space="0" w:color="auto"/>
              <w:right w:val="single" w:sz="4" w:space="0" w:color="auto"/>
            </w:tcBorders>
            <w:shd w:val="clear" w:color="auto" w:fill="auto"/>
            <w:noWrap/>
            <w:vAlign w:val="center"/>
            <w:hideMark/>
          </w:tcPr>
          <w:p w14:paraId="7ABA58B0"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36</w:t>
            </w:r>
          </w:p>
        </w:tc>
        <w:tc>
          <w:tcPr>
            <w:tcW w:w="995" w:type="dxa"/>
            <w:tcBorders>
              <w:top w:val="nil"/>
              <w:left w:val="nil"/>
              <w:bottom w:val="single" w:sz="4" w:space="0" w:color="auto"/>
              <w:right w:val="single" w:sz="4" w:space="0" w:color="auto"/>
            </w:tcBorders>
            <w:shd w:val="clear" w:color="auto" w:fill="auto"/>
            <w:noWrap/>
            <w:vAlign w:val="center"/>
            <w:hideMark/>
          </w:tcPr>
          <w:p w14:paraId="59E958D0"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E-LEARNING</w:t>
            </w:r>
          </w:p>
        </w:tc>
        <w:tc>
          <w:tcPr>
            <w:tcW w:w="347" w:type="dxa"/>
            <w:tcBorders>
              <w:top w:val="nil"/>
              <w:left w:val="nil"/>
              <w:bottom w:val="single" w:sz="4" w:space="0" w:color="auto"/>
              <w:right w:val="single" w:sz="4" w:space="0" w:color="auto"/>
            </w:tcBorders>
            <w:shd w:val="clear" w:color="auto" w:fill="auto"/>
            <w:noWrap/>
            <w:vAlign w:val="center"/>
            <w:hideMark/>
          </w:tcPr>
          <w:p w14:paraId="68010D95"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7,0</w:t>
            </w:r>
          </w:p>
        </w:tc>
        <w:tc>
          <w:tcPr>
            <w:tcW w:w="586" w:type="dxa"/>
            <w:tcBorders>
              <w:top w:val="nil"/>
              <w:left w:val="nil"/>
              <w:bottom w:val="single" w:sz="4" w:space="0" w:color="auto"/>
              <w:right w:val="single" w:sz="4" w:space="0" w:color="auto"/>
            </w:tcBorders>
            <w:shd w:val="clear" w:color="auto" w:fill="auto"/>
            <w:noWrap/>
            <w:vAlign w:val="center"/>
            <w:hideMark/>
          </w:tcPr>
          <w:p w14:paraId="0B730E29"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$2.600</w:t>
            </w:r>
          </w:p>
        </w:tc>
        <w:tc>
          <w:tcPr>
            <w:tcW w:w="384" w:type="dxa"/>
            <w:tcBorders>
              <w:top w:val="nil"/>
              <w:left w:val="nil"/>
              <w:bottom w:val="single" w:sz="4" w:space="0" w:color="auto"/>
              <w:right w:val="single" w:sz="4" w:space="0" w:color="auto"/>
            </w:tcBorders>
            <w:shd w:val="clear" w:color="auto" w:fill="auto"/>
            <w:noWrap/>
            <w:vAlign w:val="center"/>
            <w:hideMark/>
          </w:tcPr>
          <w:p w14:paraId="57F2E621"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20</w:t>
            </w:r>
          </w:p>
        </w:tc>
        <w:tc>
          <w:tcPr>
            <w:tcW w:w="384" w:type="dxa"/>
            <w:tcBorders>
              <w:top w:val="nil"/>
              <w:left w:val="nil"/>
              <w:bottom w:val="single" w:sz="4" w:space="0" w:color="auto"/>
              <w:right w:val="single" w:sz="4" w:space="0" w:color="auto"/>
            </w:tcBorders>
            <w:shd w:val="clear" w:color="auto" w:fill="auto"/>
            <w:noWrap/>
            <w:vAlign w:val="center"/>
            <w:hideMark/>
          </w:tcPr>
          <w:p w14:paraId="1C735269"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20</w:t>
            </w:r>
          </w:p>
        </w:tc>
      </w:tr>
      <w:tr w:rsidR="000C2CC2" w:rsidRPr="000C2CC2" w14:paraId="0552CA40" w14:textId="77777777" w:rsidTr="000C2CC2">
        <w:trPr>
          <w:trHeight w:val="225"/>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59A8A526"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DESPEGA MIPE</w:t>
            </w:r>
          </w:p>
        </w:tc>
        <w:tc>
          <w:tcPr>
            <w:tcW w:w="463" w:type="dxa"/>
            <w:tcBorders>
              <w:top w:val="nil"/>
              <w:left w:val="nil"/>
              <w:bottom w:val="single" w:sz="4" w:space="0" w:color="auto"/>
              <w:right w:val="single" w:sz="4" w:space="0" w:color="auto"/>
            </w:tcBorders>
            <w:shd w:val="clear" w:color="auto" w:fill="auto"/>
            <w:noWrap/>
            <w:vAlign w:val="center"/>
            <w:hideMark/>
          </w:tcPr>
          <w:p w14:paraId="35D498AB"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40</w:t>
            </w:r>
          </w:p>
        </w:tc>
        <w:tc>
          <w:tcPr>
            <w:tcW w:w="546" w:type="dxa"/>
            <w:tcBorders>
              <w:top w:val="nil"/>
              <w:left w:val="nil"/>
              <w:bottom w:val="single" w:sz="4" w:space="0" w:color="auto"/>
              <w:right w:val="single" w:sz="4" w:space="0" w:color="auto"/>
            </w:tcBorders>
            <w:shd w:val="clear" w:color="auto" w:fill="auto"/>
            <w:noWrap/>
            <w:vAlign w:val="center"/>
            <w:hideMark/>
          </w:tcPr>
          <w:p w14:paraId="37F1A73F"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24326</w:t>
            </w:r>
          </w:p>
        </w:tc>
        <w:tc>
          <w:tcPr>
            <w:tcW w:w="998" w:type="dxa"/>
            <w:tcBorders>
              <w:top w:val="nil"/>
              <w:left w:val="nil"/>
              <w:bottom w:val="single" w:sz="4" w:space="0" w:color="auto"/>
              <w:right w:val="single" w:sz="4" w:space="0" w:color="auto"/>
            </w:tcBorders>
            <w:shd w:val="clear" w:color="auto" w:fill="auto"/>
            <w:noWrap/>
            <w:vAlign w:val="center"/>
            <w:hideMark/>
          </w:tcPr>
          <w:p w14:paraId="4CA9EE88"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76192976-3</w:t>
            </w:r>
          </w:p>
        </w:tc>
        <w:tc>
          <w:tcPr>
            <w:tcW w:w="2728" w:type="dxa"/>
            <w:tcBorders>
              <w:top w:val="nil"/>
              <w:left w:val="nil"/>
              <w:bottom w:val="single" w:sz="4" w:space="0" w:color="auto"/>
              <w:right w:val="single" w:sz="4" w:space="0" w:color="auto"/>
            </w:tcBorders>
            <w:shd w:val="clear" w:color="auto" w:fill="auto"/>
            <w:noWrap/>
            <w:vAlign w:val="center"/>
            <w:hideMark/>
          </w:tcPr>
          <w:p w14:paraId="2E30BEA9"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SERVICIO DE CAPACITACION FELIPE ARMANDO DOMINGUEZ</w:t>
            </w:r>
            <w:r w:rsidRPr="000C2CC2">
              <w:rPr>
                <w:rFonts w:eastAsia="Times New Roman" w:cs="Calibri"/>
                <w:sz w:val="16"/>
                <w:szCs w:val="16"/>
                <w:lang w:val="es-ES" w:eastAsia="es-ES"/>
              </w:rPr>
              <w:br/>
              <w:t xml:space="preserve"> PACHECO E.I.R.L.</w:t>
            </w:r>
          </w:p>
        </w:tc>
        <w:tc>
          <w:tcPr>
            <w:tcW w:w="1985" w:type="dxa"/>
            <w:tcBorders>
              <w:top w:val="nil"/>
              <w:left w:val="nil"/>
              <w:bottom w:val="single" w:sz="4" w:space="0" w:color="auto"/>
              <w:right w:val="single" w:sz="4" w:space="0" w:color="auto"/>
            </w:tcBorders>
            <w:shd w:val="clear" w:color="auto" w:fill="auto"/>
            <w:noWrap/>
            <w:vAlign w:val="center"/>
            <w:hideMark/>
          </w:tcPr>
          <w:p w14:paraId="1F0F1869"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 COQUIMBO</w:t>
            </w:r>
          </w:p>
        </w:tc>
        <w:tc>
          <w:tcPr>
            <w:tcW w:w="1417" w:type="dxa"/>
            <w:tcBorders>
              <w:top w:val="nil"/>
              <w:left w:val="nil"/>
              <w:bottom w:val="single" w:sz="4" w:space="0" w:color="auto"/>
              <w:right w:val="single" w:sz="4" w:space="0" w:color="auto"/>
            </w:tcBorders>
            <w:shd w:val="clear" w:color="auto" w:fill="auto"/>
            <w:noWrap/>
            <w:vAlign w:val="center"/>
            <w:hideMark/>
          </w:tcPr>
          <w:p w14:paraId="212844C5"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MONTE PATRIA</w:t>
            </w:r>
          </w:p>
        </w:tc>
        <w:tc>
          <w:tcPr>
            <w:tcW w:w="701" w:type="dxa"/>
            <w:tcBorders>
              <w:top w:val="nil"/>
              <w:left w:val="nil"/>
              <w:bottom w:val="single" w:sz="4" w:space="0" w:color="auto"/>
              <w:right w:val="single" w:sz="4" w:space="0" w:color="auto"/>
            </w:tcBorders>
            <w:shd w:val="clear" w:color="auto" w:fill="auto"/>
            <w:noWrap/>
            <w:vAlign w:val="center"/>
            <w:hideMark/>
          </w:tcPr>
          <w:p w14:paraId="20E2FE21"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PF0840</w:t>
            </w:r>
          </w:p>
        </w:tc>
        <w:tc>
          <w:tcPr>
            <w:tcW w:w="2843" w:type="dxa"/>
            <w:tcBorders>
              <w:top w:val="nil"/>
              <w:left w:val="nil"/>
              <w:bottom w:val="single" w:sz="4" w:space="0" w:color="auto"/>
              <w:right w:val="single" w:sz="4" w:space="0" w:color="auto"/>
            </w:tcBorders>
            <w:shd w:val="clear" w:color="auto" w:fill="auto"/>
            <w:noWrap/>
            <w:vAlign w:val="center"/>
            <w:hideMark/>
          </w:tcPr>
          <w:p w14:paraId="3F3BF32F"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MEJORANDO EL MARKETING DE MI NEGOCIO</w:t>
            </w:r>
          </w:p>
        </w:tc>
        <w:tc>
          <w:tcPr>
            <w:tcW w:w="463" w:type="dxa"/>
            <w:tcBorders>
              <w:top w:val="nil"/>
              <w:left w:val="nil"/>
              <w:bottom w:val="single" w:sz="4" w:space="0" w:color="auto"/>
              <w:right w:val="single" w:sz="4" w:space="0" w:color="auto"/>
            </w:tcBorders>
            <w:shd w:val="clear" w:color="auto" w:fill="auto"/>
            <w:noWrap/>
            <w:vAlign w:val="center"/>
            <w:hideMark/>
          </w:tcPr>
          <w:p w14:paraId="79ED1894"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36</w:t>
            </w:r>
          </w:p>
        </w:tc>
        <w:tc>
          <w:tcPr>
            <w:tcW w:w="995" w:type="dxa"/>
            <w:tcBorders>
              <w:top w:val="nil"/>
              <w:left w:val="nil"/>
              <w:bottom w:val="single" w:sz="4" w:space="0" w:color="auto"/>
              <w:right w:val="single" w:sz="4" w:space="0" w:color="auto"/>
            </w:tcBorders>
            <w:shd w:val="clear" w:color="auto" w:fill="auto"/>
            <w:noWrap/>
            <w:vAlign w:val="center"/>
            <w:hideMark/>
          </w:tcPr>
          <w:p w14:paraId="17D4E30C"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E-LEARNING</w:t>
            </w:r>
          </w:p>
        </w:tc>
        <w:tc>
          <w:tcPr>
            <w:tcW w:w="347" w:type="dxa"/>
            <w:tcBorders>
              <w:top w:val="nil"/>
              <w:left w:val="nil"/>
              <w:bottom w:val="single" w:sz="4" w:space="0" w:color="auto"/>
              <w:right w:val="single" w:sz="4" w:space="0" w:color="auto"/>
            </w:tcBorders>
            <w:shd w:val="clear" w:color="auto" w:fill="auto"/>
            <w:noWrap/>
            <w:vAlign w:val="center"/>
            <w:hideMark/>
          </w:tcPr>
          <w:p w14:paraId="5D1711CF"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7,0</w:t>
            </w:r>
          </w:p>
        </w:tc>
        <w:tc>
          <w:tcPr>
            <w:tcW w:w="586" w:type="dxa"/>
            <w:tcBorders>
              <w:top w:val="nil"/>
              <w:left w:val="nil"/>
              <w:bottom w:val="single" w:sz="4" w:space="0" w:color="auto"/>
              <w:right w:val="single" w:sz="4" w:space="0" w:color="auto"/>
            </w:tcBorders>
            <w:shd w:val="clear" w:color="auto" w:fill="auto"/>
            <w:noWrap/>
            <w:vAlign w:val="center"/>
            <w:hideMark/>
          </w:tcPr>
          <w:p w14:paraId="591312DB"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$2.600</w:t>
            </w:r>
          </w:p>
        </w:tc>
        <w:tc>
          <w:tcPr>
            <w:tcW w:w="384" w:type="dxa"/>
            <w:tcBorders>
              <w:top w:val="nil"/>
              <w:left w:val="nil"/>
              <w:bottom w:val="single" w:sz="4" w:space="0" w:color="auto"/>
              <w:right w:val="single" w:sz="4" w:space="0" w:color="auto"/>
            </w:tcBorders>
            <w:shd w:val="clear" w:color="auto" w:fill="auto"/>
            <w:noWrap/>
            <w:vAlign w:val="center"/>
            <w:hideMark/>
          </w:tcPr>
          <w:p w14:paraId="4BC74189"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20</w:t>
            </w:r>
          </w:p>
        </w:tc>
        <w:tc>
          <w:tcPr>
            <w:tcW w:w="384" w:type="dxa"/>
            <w:tcBorders>
              <w:top w:val="nil"/>
              <w:left w:val="nil"/>
              <w:bottom w:val="single" w:sz="4" w:space="0" w:color="auto"/>
              <w:right w:val="single" w:sz="4" w:space="0" w:color="auto"/>
            </w:tcBorders>
            <w:shd w:val="clear" w:color="auto" w:fill="auto"/>
            <w:noWrap/>
            <w:vAlign w:val="center"/>
            <w:hideMark/>
          </w:tcPr>
          <w:p w14:paraId="362A06C7"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20</w:t>
            </w:r>
          </w:p>
        </w:tc>
      </w:tr>
      <w:tr w:rsidR="000C2CC2" w:rsidRPr="000C2CC2" w14:paraId="6F4F6EF8" w14:textId="77777777" w:rsidTr="000C2CC2">
        <w:trPr>
          <w:trHeight w:val="225"/>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5425B771"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DESPEGA MIPE</w:t>
            </w:r>
          </w:p>
        </w:tc>
        <w:tc>
          <w:tcPr>
            <w:tcW w:w="463" w:type="dxa"/>
            <w:tcBorders>
              <w:top w:val="nil"/>
              <w:left w:val="nil"/>
              <w:bottom w:val="single" w:sz="4" w:space="0" w:color="auto"/>
              <w:right w:val="single" w:sz="4" w:space="0" w:color="auto"/>
            </w:tcBorders>
            <w:shd w:val="clear" w:color="auto" w:fill="auto"/>
            <w:noWrap/>
            <w:vAlign w:val="center"/>
            <w:hideMark/>
          </w:tcPr>
          <w:p w14:paraId="45FB3AC0"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41</w:t>
            </w:r>
          </w:p>
        </w:tc>
        <w:tc>
          <w:tcPr>
            <w:tcW w:w="546" w:type="dxa"/>
            <w:tcBorders>
              <w:top w:val="nil"/>
              <w:left w:val="nil"/>
              <w:bottom w:val="single" w:sz="4" w:space="0" w:color="auto"/>
              <w:right w:val="single" w:sz="4" w:space="0" w:color="auto"/>
            </w:tcBorders>
            <w:shd w:val="clear" w:color="auto" w:fill="auto"/>
            <w:noWrap/>
            <w:vAlign w:val="center"/>
            <w:hideMark/>
          </w:tcPr>
          <w:p w14:paraId="5209A347"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24326</w:t>
            </w:r>
          </w:p>
        </w:tc>
        <w:tc>
          <w:tcPr>
            <w:tcW w:w="998" w:type="dxa"/>
            <w:tcBorders>
              <w:top w:val="nil"/>
              <w:left w:val="nil"/>
              <w:bottom w:val="single" w:sz="4" w:space="0" w:color="auto"/>
              <w:right w:val="single" w:sz="4" w:space="0" w:color="auto"/>
            </w:tcBorders>
            <w:shd w:val="clear" w:color="auto" w:fill="auto"/>
            <w:noWrap/>
            <w:vAlign w:val="center"/>
            <w:hideMark/>
          </w:tcPr>
          <w:p w14:paraId="56C9B83A"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76192976-3</w:t>
            </w:r>
          </w:p>
        </w:tc>
        <w:tc>
          <w:tcPr>
            <w:tcW w:w="2728" w:type="dxa"/>
            <w:tcBorders>
              <w:top w:val="nil"/>
              <w:left w:val="nil"/>
              <w:bottom w:val="single" w:sz="4" w:space="0" w:color="auto"/>
              <w:right w:val="single" w:sz="4" w:space="0" w:color="auto"/>
            </w:tcBorders>
            <w:shd w:val="clear" w:color="auto" w:fill="auto"/>
            <w:noWrap/>
            <w:vAlign w:val="center"/>
            <w:hideMark/>
          </w:tcPr>
          <w:p w14:paraId="13AD7652"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SERVICIO DE CAPACITACION FELIPE ARMANDO DOMINGUEZ</w:t>
            </w:r>
            <w:r w:rsidRPr="000C2CC2">
              <w:rPr>
                <w:rFonts w:eastAsia="Times New Roman" w:cs="Calibri"/>
                <w:sz w:val="16"/>
                <w:szCs w:val="16"/>
                <w:lang w:val="es-ES" w:eastAsia="es-ES"/>
              </w:rPr>
              <w:br/>
              <w:t xml:space="preserve"> PACHECO E.I.R.L.</w:t>
            </w:r>
          </w:p>
        </w:tc>
        <w:tc>
          <w:tcPr>
            <w:tcW w:w="1985" w:type="dxa"/>
            <w:tcBorders>
              <w:top w:val="nil"/>
              <w:left w:val="nil"/>
              <w:bottom w:val="single" w:sz="4" w:space="0" w:color="auto"/>
              <w:right w:val="single" w:sz="4" w:space="0" w:color="auto"/>
            </w:tcBorders>
            <w:shd w:val="clear" w:color="auto" w:fill="auto"/>
            <w:noWrap/>
            <w:vAlign w:val="center"/>
            <w:hideMark/>
          </w:tcPr>
          <w:p w14:paraId="00A0D4D3"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 COQUIMBO</w:t>
            </w:r>
          </w:p>
        </w:tc>
        <w:tc>
          <w:tcPr>
            <w:tcW w:w="1417" w:type="dxa"/>
            <w:tcBorders>
              <w:top w:val="nil"/>
              <w:left w:val="nil"/>
              <w:bottom w:val="single" w:sz="4" w:space="0" w:color="auto"/>
              <w:right w:val="single" w:sz="4" w:space="0" w:color="auto"/>
            </w:tcBorders>
            <w:shd w:val="clear" w:color="auto" w:fill="auto"/>
            <w:noWrap/>
            <w:vAlign w:val="center"/>
            <w:hideMark/>
          </w:tcPr>
          <w:p w14:paraId="35115C7F"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PUNITAQUI</w:t>
            </w:r>
          </w:p>
        </w:tc>
        <w:tc>
          <w:tcPr>
            <w:tcW w:w="701" w:type="dxa"/>
            <w:tcBorders>
              <w:top w:val="nil"/>
              <w:left w:val="nil"/>
              <w:bottom w:val="single" w:sz="4" w:space="0" w:color="auto"/>
              <w:right w:val="single" w:sz="4" w:space="0" w:color="auto"/>
            </w:tcBorders>
            <w:shd w:val="clear" w:color="auto" w:fill="auto"/>
            <w:noWrap/>
            <w:vAlign w:val="center"/>
            <w:hideMark/>
          </w:tcPr>
          <w:p w14:paraId="761656AA"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PF0840</w:t>
            </w:r>
          </w:p>
        </w:tc>
        <w:tc>
          <w:tcPr>
            <w:tcW w:w="2843" w:type="dxa"/>
            <w:tcBorders>
              <w:top w:val="nil"/>
              <w:left w:val="nil"/>
              <w:bottom w:val="single" w:sz="4" w:space="0" w:color="auto"/>
              <w:right w:val="single" w:sz="4" w:space="0" w:color="auto"/>
            </w:tcBorders>
            <w:shd w:val="clear" w:color="auto" w:fill="auto"/>
            <w:noWrap/>
            <w:vAlign w:val="center"/>
            <w:hideMark/>
          </w:tcPr>
          <w:p w14:paraId="5207BDFE"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MEJORANDO EL MARKETING DE MI NEGOCIO</w:t>
            </w:r>
          </w:p>
        </w:tc>
        <w:tc>
          <w:tcPr>
            <w:tcW w:w="463" w:type="dxa"/>
            <w:tcBorders>
              <w:top w:val="nil"/>
              <w:left w:val="nil"/>
              <w:bottom w:val="single" w:sz="4" w:space="0" w:color="auto"/>
              <w:right w:val="single" w:sz="4" w:space="0" w:color="auto"/>
            </w:tcBorders>
            <w:shd w:val="clear" w:color="auto" w:fill="auto"/>
            <w:noWrap/>
            <w:vAlign w:val="center"/>
            <w:hideMark/>
          </w:tcPr>
          <w:p w14:paraId="0E108FAB"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36</w:t>
            </w:r>
          </w:p>
        </w:tc>
        <w:tc>
          <w:tcPr>
            <w:tcW w:w="995" w:type="dxa"/>
            <w:tcBorders>
              <w:top w:val="nil"/>
              <w:left w:val="nil"/>
              <w:bottom w:val="single" w:sz="4" w:space="0" w:color="auto"/>
              <w:right w:val="single" w:sz="4" w:space="0" w:color="auto"/>
            </w:tcBorders>
            <w:shd w:val="clear" w:color="auto" w:fill="auto"/>
            <w:noWrap/>
            <w:vAlign w:val="center"/>
            <w:hideMark/>
          </w:tcPr>
          <w:p w14:paraId="2C645728"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E-LEARNING</w:t>
            </w:r>
          </w:p>
        </w:tc>
        <w:tc>
          <w:tcPr>
            <w:tcW w:w="347" w:type="dxa"/>
            <w:tcBorders>
              <w:top w:val="nil"/>
              <w:left w:val="nil"/>
              <w:bottom w:val="single" w:sz="4" w:space="0" w:color="auto"/>
              <w:right w:val="single" w:sz="4" w:space="0" w:color="auto"/>
            </w:tcBorders>
            <w:shd w:val="clear" w:color="auto" w:fill="auto"/>
            <w:noWrap/>
            <w:vAlign w:val="center"/>
            <w:hideMark/>
          </w:tcPr>
          <w:p w14:paraId="207070AD"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7,0</w:t>
            </w:r>
          </w:p>
        </w:tc>
        <w:tc>
          <w:tcPr>
            <w:tcW w:w="586" w:type="dxa"/>
            <w:tcBorders>
              <w:top w:val="nil"/>
              <w:left w:val="nil"/>
              <w:bottom w:val="single" w:sz="4" w:space="0" w:color="auto"/>
              <w:right w:val="single" w:sz="4" w:space="0" w:color="auto"/>
            </w:tcBorders>
            <w:shd w:val="clear" w:color="auto" w:fill="auto"/>
            <w:noWrap/>
            <w:vAlign w:val="center"/>
            <w:hideMark/>
          </w:tcPr>
          <w:p w14:paraId="149F59D8"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$2.600</w:t>
            </w:r>
          </w:p>
        </w:tc>
        <w:tc>
          <w:tcPr>
            <w:tcW w:w="384" w:type="dxa"/>
            <w:tcBorders>
              <w:top w:val="nil"/>
              <w:left w:val="nil"/>
              <w:bottom w:val="single" w:sz="4" w:space="0" w:color="auto"/>
              <w:right w:val="single" w:sz="4" w:space="0" w:color="auto"/>
            </w:tcBorders>
            <w:shd w:val="clear" w:color="auto" w:fill="auto"/>
            <w:noWrap/>
            <w:vAlign w:val="center"/>
            <w:hideMark/>
          </w:tcPr>
          <w:p w14:paraId="40466166"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20</w:t>
            </w:r>
          </w:p>
        </w:tc>
        <w:tc>
          <w:tcPr>
            <w:tcW w:w="384" w:type="dxa"/>
            <w:tcBorders>
              <w:top w:val="nil"/>
              <w:left w:val="nil"/>
              <w:bottom w:val="single" w:sz="4" w:space="0" w:color="auto"/>
              <w:right w:val="single" w:sz="4" w:space="0" w:color="auto"/>
            </w:tcBorders>
            <w:shd w:val="clear" w:color="auto" w:fill="auto"/>
            <w:noWrap/>
            <w:vAlign w:val="center"/>
            <w:hideMark/>
          </w:tcPr>
          <w:p w14:paraId="67136D27"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20</w:t>
            </w:r>
          </w:p>
        </w:tc>
      </w:tr>
      <w:tr w:rsidR="000C2CC2" w:rsidRPr="000C2CC2" w14:paraId="77293923" w14:textId="77777777" w:rsidTr="000C2CC2">
        <w:trPr>
          <w:trHeight w:val="225"/>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55611F52"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DESPEGA MIPE</w:t>
            </w:r>
          </w:p>
        </w:tc>
        <w:tc>
          <w:tcPr>
            <w:tcW w:w="463" w:type="dxa"/>
            <w:tcBorders>
              <w:top w:val="nil"/>
              <w:left w:val="nil"/>
              <w:bottom w:val="single" w:sz="4" w:space="0" w:color="auto"/>
              <w:right w:val="single" w:sz="4" w:space="0" w:color="auto"/>
            </w:tcBorders>
            <w:shd w:val="clear" w:color="auto" w:fill="auto"/>
            <w:noWrap/>
            <w:vAlign w:val="center"/>
            <w:hideMark/>
          </w:tcPr>
          <w:p w14:paraId="09FB771E"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42</w:t>
            </w:r>
          </w:p>
        </w:tc>
        <w:tc>
          <w:tcPr>
            <w:tcW w:w="546" w:type="dxa"/>
            <w:tcBorders>
              <w:top w:val="nil"/>
              <w:left w:val="nil"/>
              <w:bottom w:val="single" w:sz="4" w:space="0" w:color="auto"/>
              <w:right w:val="single" w:sz="4" w:space="0" w:color="auto"/>
            </w:tcBorders>
            <w:shd w:val="clear" w:color="auto" w:fill="auto"/>
            <w:noWrap/>
            <w:vAlign w:val="center"/>
            <w:hideMark/>
          </w:tcPr>
          <w:p w14:paraId="0F1563B6"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23853</w:t>
            </w:r>
          </w:p>
        </w:tc>
        <w:tc>
          <w:tcPr>
            <w:tcW w:w="998" w:type="dxa"/>
            <w:tcBorders>
              <w:top w:val="nil"/>
              <w:left w:val="nil"/>
              <w:bottom w:val="single" w:sz="4" w:space="0" w:color="auto"/>
              <w:right w:val="single" w:sz="4" w:space="0" w:color="auto"/>
            </w:tcBorders>
            <w:shd w:val="clear" w:color="auto" w:fill="auto"/>
            <w:noWrap/>
            <w:vAlign w:val="center"/>
            <w:hideMark/>
          </w:tcPr>
          <w:p w14:paraId="429EFE3B"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76844619-9</w:t>
            </w:r>
          </w:p>
        </w:tc>
        <w:tc>
          <w:tcPr>
            <w:tcW w:w="2728" w:type="dxa"/>
            <w:tcBorders>
              <w:top w:val="nil"/>
              <w:left w:val="nil"/>
              <w:bottom w:val="single" w:sz="4" w:space="0" w:color="auto"/>
              <w:right w:val="single" w:sz="4" w:space="0" w:color="auto"/>
            </w:tcBorders>
            <w:shd w:val="clear" w:color="auto" w:fill="auto"/>
            <w:noWrap/>
            <w:vAlign w:val="center"/>
            <w:hideMark/>
          </w:tcPr>
          <w:p w14:paraId="688BF15A"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ACADEMIA INNOVA SPA</w:t>
            </w:r>
          </w:p>
        </w:tc>
        <w:tc>
          <w:tcPr>
            <w:tcW w:w="1985" w:type="dxa"/>
            <w:tcBorders>
              <w:top w:val="nil"/>
              <w:left w:val="nil"/>
              <w:bottom w:val="single" w:sz="4" w:space="0" w:color="auto"/>
              <w:right w:val="single" w:sz="4" w:space="0" w:color="auto"/>
            </w:tcBorders>
            <w:shd w:val="clear" w:color="auto" w:fill="auto"/>
            <w:noWrap/>
            <w:vAlign w:val="center"/>
            <w:hideMark/>
          </w:tcPr>
          <w:p w14:paraId="5BB6F451"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 VALPARAÍSO</w:t>
            </w:r>
          </w:p>
        </w:tc>
        <w:tc>
          <w:tcPr>
            <w:tcW w:w="1417" w:type="dxa"/>
            <w:tcBorders>
              <w:top w:val="nil"/>
              <w:left w:val="nil"/>
              <w:bottom w:val="single" w:sz="4" w:space="0" w:color="auto"/>
              <w:right w:val="single" w:sz="4" w:space="0" w:color="auto"/>
            </w:tcBorders>
            <w:shd w:val="clear" w:color="auto" w:fill="auto"/>
            <w:noWrap/>
            <w:vAlign w:val="center"/>
            <w:hideMark/>
          </w:tcPr>
          <w:p w14:paraId="14C7B37A"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VIÑA DEL MAR</w:t>
            </w:r>
          </w:p>
        </w:tc>
        <w:tc>
          <w:tcPr>
            <w:tcW w:w="701" w:type="dxa"/>
            <w:tcBorders>
              <w:top w:val="nil"/>
              <w:left w:val="nil"/>
              <w:bottom w:val="single" w:sz="4" w:space="0" w:color="auto"/>
              <w:right w:val="single" w:sz="4" w:space="0" w:color="auto"/>
            </w:tcBorders>
            <w:shd w:val="clear" w:color="auto" w:fill="auto"/>
            <w:noWrap/>
            <w:vAlign w:val="center"/>
            <w:hideMark/>
          </w:tcPr>
          <w:p w14:paraId="4C3CFFF3"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PF0549</w:t>
            </w:r>
          </w:p>
        </w:tc>
        <w:tc>
          <w:tcPr>
            <w:tcW w:w="2843" w:type="dxa"/>
            <w:tcBorders>
              <w:top w:val="nil"/>
              <w:left w:val="nil"/>
              <w:bottom w:val="single" w:sz="4" w:space="0" w:color="auto"/>
              <w:right w:val="single" w:sz="4" w:space="0" w:color="auto"/>
            </w:tcBorders>
            <w:shd w:val="clear" w:color="auto" w:fill="auto"/>
            <w:noWrap/>
            <w:vAlign w:val="center"/>
            <w:hideMark/>
          </w:tcPr>
          <w:p w14:paraId="5B33E2B2"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ADMINISTRACIÓN DE REDES SOCIALES</w:t>
            </w:r>
          </w:p>
        </w:tc>
        <w:tc>
          <w:tcPr>
            <w:tcW w:w="463" w:type="dxa"/>
            <w:tcBorders>
              <w:top w:val="nil"/>
              <w:left w:val="nil"/>
              <w:bottom w:val="single" w:sz="4" w:space="0" w:color="auto"/>
              <w:right w:val="single" w:sz="4" w:space="0" w:color="auto"/>
            </w:tcBorders>
            <w:shd w:val="clear" w:color="auto" w:fill="auto"/>
            <w:noWrap/>
            <w:vAlign w:val="center"/>
            <w:hideMark/>
          </w:tcPr>
          <w:p w14:paraId="708CA333"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214</w:t>
            </w:r>
          </w:p>
        </w:tc>
        <w:tc>
          <w:tcPr>
            <w:tcW w:w="995" w:type="dxa"/>
            <w:tcBorders>
              <w:top w:val="nil"/>
              <w:left w:val="nil"/>
              <w:bottom w:val="single" w:sz="4" w:space="0" w:color="auto"/>
              <w:right w:val="single" w:sz="4" w:space="0" w:color="auto"/>
            </w:tcBorders>
            <w:shd w:val="clear" w:color="auto" w:fill="auto"/>
            <w:noWrap/>
            <w:vAlign w:val="center"/>
            <w:hideMark/>
          </w:tcPr>
          <w:p w14:paraId="5E5DC1E1"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E-LEARNING</w:t>
            </w:r>
          </w:p>
        </w:tc>
        <w:tc>
          <w:tcPr>
            <w:tcW w:w="347" w:type="dxa"/>
            <w:tcBorders>
              <w:top w:val="nil"/>
              <w:left w:val="nil"/>
              <w:bottom w:val="single" w:sz="4" w:space="0" w:color="auto"/>
              <w:right w:val="single" w:sz="4" w:space="0" w:color="auto"/>
            </w:tcBorders>
            <w:shd w:val="clear" w:color="auto" w:fill="auto"/>
            <w:noWrap/>
            <w:vAlign w:val="center"/>
            <w:hideMark/>
          </w:tcPr>
          <w:p w14:paraId="4DE3B35F"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7,0</w:t>
            </w:r>
          </w:p>
        </w:tc>
        <w:tc>
          <w:tcPr>
            <w:tcW w:w="586" w:type="dxa"/>
            <w:tcBorders>
              <w:top w:val="nil"/>
              <w:left w:val="nil"/>
              <w:bottom w:val="single" w:sz="4" w:space="0" w:color="auto"/>
              <w:right w:val="single" w:sz="4" w:space="0" w:color="auto"/>
            </w:tcBorders>
            <w:shd w:val="clear" w:color="auto" w:fill="auto"/>
            <w:noWrap/>
            <w:vAlign w:val="center"/>
            <w:hideMark/>
          </w:tcPr>
          <w:p w14:paraId="33652D29"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$920</w:t>
            </w:r>
          </w:p>
        </w:tc>
        <w:tc>
          <w:tcPr>
            <w:tcW w:w="384" w:type="dxa"/>
            <w:tcBorders>
              <w:top w:val="nil"/>
              <w:left w:val="nil"/>
              <w:bottom w:val="single" w:sz="4" w:space="0" w:color="auto"/>
              <w:right w:val="single" w:sz="4" w:space="0" w:color="auto"/>
            </w:tcBorders>
            <w:shd w:val="clear" w:color="auto" w:fill="auto"/>
            <w:noWrap/>
            <w:vAlign w:val="center"/>
            <w:hideMark/>
          </w:tcPr>
          <w:p w14:paraId="4B825C14"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125</w:t>
            </w:r>
          </w:p>
        </w:tc>
        <w:tc>
          <w:tcPr>
            <w:tcW w:w="384" w:type="dxa"/>
            <w:tcBorders>
              <w:top w:val="nil"/>
              <w:left w:val="nil"/>
              <w:bottom w:val="single" w:sz="4" w:space="0" w:color="auto"/>
              <w:right w:val="single" w:sz="4" w:space="0" w:color="auto"/>
            </w:tcBorders>
            <w:shd w:val="clear" w:color="auto" w:fill="auto"/>
            <w:noWrap/>
            <w:vAlign w:val="center"/>
            <w:hideMark/>
          </w:tcPr>
          <w:p w14:paraId="63135177"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125</w:t>
            </w:r>
          </w:p>
        </w:tc>
      </w:tr>
      <w:tr w:rsidR="000C2CC2" w:rsidRPr="000C2CC2" w14:paraId="018363C8" w14:textId="77777777" w:rsidTr="000C2CC2">
        <w:trPr>
          <w:trHeight w:val="225"/>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0381FE09"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DESPEGA MIPE</w:t>
            </w:r>
          </w:p>
        </w:tc>
        <w:tc>
          <w:tcPr>
            <w:tcW w:w="463" w:type="dxa"/>
            <w:tcBorders>
              <w:top w:val="nil"/>
              <w:left w:val="nil"/>
              <w:bottom w:val="single" w:sz="4" w:space="0" w:color="auto"/>
              <w:right w:val="single" w:sz="4" w:space="0" w:color="auto"/>
            </w:tcBorders>
            <w:shd w:val="clear" w:color="auto" w:fill="auto"/>
            <w:noWrap/>
            <w:vAlign w:val="center"/>
            <w:hideMark/>
          </w:tcPr>
          <w:p w14:paraId="2CFB5EBC"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43</w:t>
            </w:r>
          </w:p>
        </w:tc>
        <w:tc>
          <w:tcPr>
            <w:tcW w:w="546" w:type="dxa"/>
            <w:tcBorders>
              <w:top w:val="nil"/>
              <w:left w:val="nil"/>
              <w:bottom w:val="single" w:sz="4" w:space="0" w:color="auto"/>
              <w:right w:val="single" w:sz="4" w:space="0" w:color="auto"/>
            </w:tcBorders>
            <w:shd w:val="clear" w:color="auto" w:fill="auto"/>
            <w:noWrap/>
            <w:vAlign w:val="center"/>
            <w:hideMark/>
          </w:tcPr>
          <w:p w14:paraId="426E265E"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23905</w:t>
            </w:r>
          </w:p>
        </w:tc>
        <w:tc>
          <w:tcPr>
            <w:tcW w:w="998" w:type="dxa"/>
            <w:tcBorders>
              <w:top w:val="nil"/>
              <w:left w:val="nil"/>
              <w:bottom w:val="single" w:sz="4" w:space="0" w:color="auto"/>
              <w:right w:val="single" w:sz="4" w:space="0" w:color="auto"/>
            </w:tcBorders>
            <w:shd w:val="clear" w:color="auto" w:fill="auto"/>
            <w:noWrap/>
            <w:vAlign w:val="center"/>
            <w:hideMark/>
          </w:tcPr>
          <w:p w14:paraId="16C2B659"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76844619-9</w:t>
            </w:r>
          </w:p>
        </w:tc>
        <w:tc>
          <w:tcPr>
            <w:tcW w:w="2728" w:type="dxa"/>
            <w:tcBorders>
              <w:top w:val="nil"/>
              <w:left w:val="nil"/>
              <w:bottom w:val="single" w:sz="4" w:space="0" w:color="auto"/>
              <w:right w:val="single" w:sz="4" w:space="0" w:color="auto"/>
            </w:tcBorders>
            <w:shd w:val="clear" w:color="auto" w:fill="auto"/>
            <w:noWrap/>
            <w:vAlign w:val="center"/>
            <w:hideMark/>
          </w:tcPr>
          <w:p w14:paraId="46DA31C6"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ACADEMIA INNOVA SPA</w:t>
            </w:r>
          </w:p>
        </w:tc>
        <w:tc>
          <w:tcPr>
            <w:tcW w:w="1985" w:type="dxa"/>
            <w:tcBorders>
              <w:top w:val="nil"/>
              <w:left w:val="nil"/>
              <w:bottom w:val="single" w:sz="4" w:space="0" w:color="auto"/>
              <w:right w:val="single" w:sz="4" w:space="0" w:color="auto"/>
            </w:tcBorders>
            <w:shd w:val="clear" w:color="auto" w:fill="auto"/>
            <w:noWrap/>
            <w:vAlign w:val="center"/>
            <w:hideMark/>
          </w:tcPr>
          <w:p w14:paraId="3BB450AC"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 VALPARAÍSO</w:t>
            </w:r>
          </w:p>
        </w:tc>
        <w:tc>
          <w:tcPr>
            <w:tcW w:w="1417" w:type="dxa"/>
            <w:tcBorders>
              <w:top w:val="nil"/>
              <w:left w:val="nil"/>
              <w:bottom w:val="single" w:sz="4" w:space="0" w:color="auto"/>
              <w:right w:val="single" w:sz="4" w:space="0" w:color="auto"/>
            </w:tcBorders>
            <w:shd w:val="clear" w:color="auto" w:fill="auto"/>
            <w:noWrap/>
            <w:vAlign w:val="center"/>
            <w:hideMark/>
          </w:tcPr>
          <w:p w14:paraId="0F87A4DD"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SAN ANTONIO</w:t>
            </w:r>
          </w:p>
        </w:tc>
        <w:tc>
          <w:tcPr>
            <w:tcW w:w="701" w:type="dxa"/>
            <w:tcBorders>
              <w:top w:val="nil"/>
              <w:left w:val="nil"/>
              <w:bottom w:val="single" w:sz="4" w:space="0" w:color="auto"/>
              <w:right w:val="single" w:sz="4" w:space="0" w:color="auto"/>
            </w:tcBorders>
            <w:shd w:val="clear" w:color="auto" w:fill="auto"/>
            <w:noWrap/>
            <w:vAlign w:val="center"/>
            <w:hideMark/>
          </w:tcPr>
          <w:p w14:paraId="61CC659C"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PF0727</w:t>
            </w:r>
          </w:p>
        </w:tc>
        <w:tc>
          <w:tcPr>
            <w:tcW w:w="2843" w:type="dxa"/>
            <w:tcBorders>
              <w:top w:val="nil"/>
              <w:left w:val="nil"/>
              <w:bottom w:val="single" w:sz="4" w:space="0" w:color="auto"/>
              <w:right w:val="single" w:sz="4" w:space="0" w:color="auto"/>
            </w:tcBorders>
            <w:shd w:val="clear" w:color="auto" w:fill="auto"/>
            <w:noWrap/>
            <w:vAlign w:val="center"/>
            <w:hideMark/>
          </w:tcPr>
          <w:p w14:paraId="7962FBC4"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FORMULACIÓN DE PROYECTOS DE MICROEMPRENDIMIENTO</w:t>
            </w:r>
          </w:p>
        </w:tc>
        <w:tc>
          <w:tcPr>
            <w:tcW w:w="463" w:type="dxa"/>
            <w:tcBorders>
              <w:top w:val="nil"/>
              <w:left w:val="nil"/>
              <w:bottom w:val="single" w:sz="4" w:space="0" w:color="auto"/>
              <w:right w:val="single" w:sz="4" w:space="0" w:color="auto"/>
            </w:tcBorders>
            <w:shd w:val="clear" w:color="auto" w:fill="auto"/>
            <w:noWrap/>
            <w:vAlign w:val="center"/>
            <w:hideMark/>
          </w:tcPr>
          <w:p w14:paraId="65619632"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70</w:t>
            </w:r>
          </w:p>
        </w:tc>
        <w:tc>
          <w:tcPr>
            <w:tcW w:w="995" w:type="dxa"/>
            <w:tcBorders>
              <w:top w:val="nil"/>
              <w:left w:val="nil"/>
              <w:bottom w:val="single" w:sz="4" w:space="0" w:color="auto"/>
              <w:right w:val="single" w:sz="4" w:space="0" w:color="auto"/>
            </w:tcBorders>
            <w:shd w:val="clear" w:color="auto" w:fill="auto"/>
            <w:noWrap/>
            <w:vAlign w:val="center"/>
            <w:hideMark/>
          </w:tcPr>
          <w:p w14:paraId="6BCBF013"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E-LEARNING</w:t>
            </w:r>
          </w:p>
        </w:tc>
        <w:tc>
          <w:tcPr>
            <w:tcW w:w="347" w:type="dxa"/>
            <w:tcBorders>
              <w:top w:val="nil"/>
              <w:left w:val="nil"/>
              <w:bottom w:val="single" w:sz="4" w:space="0" w:color="auto"/>
              <w:right w:val="single" w:sz="4" w:space="0" w:color="auto"/>
            </w:tcBorders>
            <w:shd w:val="clear" w:color="auto" w:fill="auto"/>
            <w:noWrap/>
            <w:vAlign w:val="center"/>
            <w:hideMark/>
          </w:tcPr>
          <w:p w14:paraId="09C60909"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7,0</w:t>
            </w:r>
          </w:p>
        </w:tc>
        <w:tc>
          <w:tcPr>
            <w:tcW w:w="586" w:type="dxa"/>
            <w:tcBorders>
              <w:top w:val="nil"/>
              <w:left w:val="nil"/>
              <w:bottom w:val="single" w:sz="4" w:space="0" w:color="auto"/>
              <w:right w:val="single" w:sz="4" w:space="0" w:color="auto"/>
            </w:tcBorders>
            <w:shd w:val="clear" w:color="auto" w:fill="auto"/>
            <w:noWrap/>
            <w:vAlign w:val="center"/>
            <w:hideMark/>
          </w:tcPr>
          <w:p w14:paraId="0D5542C3"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$990</w:t>
            </w:r>
          </w:p>
        </w:tc>
        <w:tc>
          <w:tcPr>
            <w:tcW w:w="384" w:type="dxa"/>
            <w:tcBorders>
              <w:top w:val="nil"/>
              <w:left w:val="nil"/>
              <w:bottom w:val="single" w:sz="4" w:space="0" w:color="auto"/>
              <w:right w:val="single" w:sz="4" w:space="0" w:color="auto"/>
            </w:tcBorders>
            <w:shd w:val="clear" w:color="auto" w:fill="auto"/>
            <w:noWrap/>
            <w:vAlign w:val="center"/>
            <w:hideMark/>
          </w:tcPr>
          <w:p w14:paraId="1AEEF7ED"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50</w:t>
            </w:r>
          </w:p>
        </w:tc>
        <w:tc>
          <w:tcPr>
            <w:tcW w:w="384" w:type="dxa"/>
            <w:tcBorders>
              <w:top w:val="nil"/>
              <w:left w:val="nil"/>
              <w:bottom w:val="single" w:sz="4" w:space="0" w:color="auto"/>
              <w:right w:val="single" w:sz="4" w:space="0" w:color="auto"/>
            </w:tcBorders>
            <w:shd w:val="clear" w:color="auto" w:fill="auto"/>
            <w:noWrap/>
            <w:vAlign w:val="center"/>
            <w:hideMark/>
          </w:tcPr>
          <w:p w14:paraId="5CAA04B4"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50</w:t>
            </w:r>
          </w:p>
        </w:tc>
      </w:tr>
      <w:tr w:rsidR="000C2CC2" w:rsidRPr="000C2CC2" w14:paraId="7151C875" w14:textId="77777777" w:rsidTr="000C2CC2">
        <w:trPr>
          <w:trHeight w:val="225"/>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2897A2D6"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DESPEGA MIPE</w:t>
            </w:r>
          </w:p>
        </w:tc>
        <w:tc>
          <w:tcPr>
            <w:tcW w:w="463" w:type="dxa"/>
            <w:tcBorders>
              <w:top w:val="nil"/>
              <w:left w:val="nil"/>
              <w:bottom w:val="single" w:sz="4" w:space="0" w:color="auto"/>
              <w:right w:val="single" w:sz="4" w:space="0" w:color="auto"/>
            </w:tcBorders>
            <w:shd w:val="clear" w:color="auto" w:fill="auto"/>
            <w:noWrap/>
            <w:vAlign w:val="center"/>
            <w:hideMark/>
          </w:tcPr>
          <w:p w14:paraId="5C4EA18A"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44</w:t>
            </w:r>
          </w:p>
        </w:tc>
        <w:tc>
          <w:tcPr>
            <w:tcW w:w="546" w:type="dxa"/>
            <w:tcBorders>
              <w:top w:val="nil"/>
              <w:left w:val="nil"/>
              <w:bottom w:val="single" w:sz="4" w:space="0" w:color="auto"/>
              <w:right w:val="single" w:sz="4" w:space="0" w:color="auto"/>
            </w:tcBorders>
            <w:shd w:val="clear" w:color="auto" w:fill="auto"/>
            <w:noWrap/>
            <w:vAlign w:val="center"/>
            <w:hideMark/>
          </w:tcPr>
          <w:p w14:paraId="4F982082"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23914</w:t>
            </w:r>
          </w:p>
        </w:tc>
        <w:tc>
          <w:tcPr>
            <w:tcW w:w="998" w:type="dxa"/>
            <w:tcBorders>
              <w:top w:val="nil"/>
              <w:left w:val="nil"/>
              <w:bottom w:val="single" w:sz="4" w:space="0" w:color="auto"/>
              <w:right w:val="single" w:sz="4" w:space="0" w:color="auto"/>
            </w:tcBorders>
            <w:shd w:val="clear" w:color="auto" w:fill="auto"/>
            <w:noWrap/>
            <w:vAlign w:val="center"/>
            <w:hideMark/>
          </w:tcPr>
          <w:p w14:paraId="1A23F6A4"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76844619-9</w:t>
            </w:r>
          </w:p>
        </w:tc>
        <w:tc>
          <w:tcPr>
            <w:tcW w:w="2728" w:type="dxa"/>
            <w:tcBorders>
              <w:top w:val="nil"/>
              <w:left w:val="nil"/>
              <w:bottom w:val="single" w:sz="4" w:space="0" w:color="auto"/>
              <w:right w:val="single" w:sz="4" w:space="0" w:color="auto"/>
            </w:tcBorders>
            <w:shd w:val="clear" w:color="auto" w:fill="auto"/>
            <w:noWrap/>
            <w:vAlign w:val="center"/>
            <w:hideMark/>
          </w:tcPr>
          <w:p w14:paraId="70B9BC21"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ACADEMIA INNOVA SPA</w:t>
            </w:r>
          </w:p>
        </w:tc>
        <w:tc>
          <w:tcPr>
            <w:tcW w:w="1985" w:type="dxa"/>
            <w:tcBorders>
              <w:top w:val="nil"/>
              <w:left w:val="nil"/>
              <w:bottom w:val="single" w:sz="4" w:space="0" w:color="auto"/>
              <w:right w:val="single" w:sz="4" w:space="0" w:color="auto"/>
            </w:tcBorders>
            <w:shd w:val="clear" w:color="auto" w:fill="auto"/>
            <w:noWrap/>
            <w:vAlign w:val="center"/>
            <w:hideMark/>
          </w:tcPr>
          <w:p w14:paraId="207333ED"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 VALPARAÍSO</w:t>
            </w:r>
          </w:p>
        </w:tc>
        <w:tc>
          <w:tcPr>
            <w:tcW w:w="1417" w:type="dxa"/>
            <w:tcBorders>
              <w:top w:val="nil"/>
              <w:left w:val="nil"/>
              <w:bottom w:val="single" w:sz="4" w:space="0" w:color="auto"/>
              <w:right w:val="single" w:sz="4" w:space="0" w:color="auto"/>
            </w:tcBorders>
            <w:shd w:val="clear" w:color="auto" w:fill="auto"/>
            <w:noWrap/>
            <w:vAlign w:val="center"/>
            <w:hideMark/>
          </w:tcPr>
          <w:p w14:paraId="7E9BE156"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QUILLOTA</w:t>
            </w:r>
          </w:p>
        </w:tc>
        <w:tc>
          <w:tcPr>
            <w:tcW w:w="701" w:type="dxa"/>
            <w:tcBorders>
              <w:top w:val="nil"/>
              <w:left w:val="nil"/>
              <w:bottom w:val="single" w:sz="4" w:space="0" w:color="auto"/>
              <w:right w:val="single" w:sz="4" w:space="0" w:color="auto"/>
            </w:tcBorders>
            <w:shd w:val="clear" w:color="auto" w:fill="auto"/>
            <w:noWrap/>
            <w:vAlign w:val="center"/>
            <w:hideMark/>
          </w:tcPr>
          <w:p w14:paraId="3D20A311"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PF0993</w:t>
            </w:r>
          </w:p>
        </w:tc>
        <w:tc>
          <w:tcPr>
            <w:tcW w:w="2843" w:type="dxa"/>
            <w:tcBorders>
              <w:top w:val="nil"/>
              <w:left w:val="nil"/>
              <w:bottom w:val="single" w:sz="4" w:space="0" w:color="auto"/>
              <w:right w:val="single" w:sz="4" w:space="0" w:color="auto"/>
            </w:tcBorders>
            <w:shd w:val="clear" w:color="auto" w:fill="auto"/>
            <w:noWrap/>
            <w:vAlign w:val="center"/>
            <w:hideMark/>
          </w:tcPr>
          <w:p w14:paraId="281CA2B6"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GESTIÓN ADMINISTRATIVA, FINANCIERA Y CONTABLE EN MYPES</w:t>
            </w:r>
          </w:p>
        </w:tc>
        <w:tc>
          <w:tcPr>
            <w:tcW w:w="463" w:type="dxa"/>
            <w:tcBorders>
              <w:top w:val="nil"/>
              <w:left w:val="nil"/>
              <w:bottom w:val="single" w:sz="4" w:space="0" w:color="auto"/>
              <w:right w:val="single" w:sz="4" w:space="0" w:color="auto"/>
            </w:tcBorders>
            <w:shd w:val="clear" w:color="auto" w:fill="auto"/>
            <w:noWrap/>
            <w:vAlign w:val="center"/>
            <w:hideMark/>
          </w:tcPr>
          <w:p w14:paraId="6D9AEA4B"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140</w:t>
            </w:r>
          </w:p>
        </w:tc>
        <w:tc>
          <w:tcPr>
            <w:tcW w:w="995" w:type="dxa"/>
            <w:tcBorders>
              <w:top w:val="nil"/>
              <w:left w:val="nil"/>
              <w:bottom w:val="single" w:sz="4" w:space="0" w:color="auto"/>
              <w:right w:val="single" w:sz="4" w:space="0" w:color="auto"/>
            </w:tcBorders>
            <w:shd w:val="clear" w:color="auto" w:fill="auto"/>
            <w:noWrap/>
            <w:vAlign w:val="center"/>
            <w:hideMark/>
          </w:tcPr>
          <w:p w14:paraId="6B1B38B4"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E-LEARNING</w:t>
            </w:r>
          </w:p>
        </w:tc>
        <w:tc>
          <w:tcPr>
            <w:tcW w:w="347" w:type="dxa"/>
            <w:tcBorders>
              <w:top w:val="nil"/>
              <w:left w:val="nil"/>
              <w:bottom w:val="single" w:sz="4" w:space="0" w:color="auto"/>
              <w:right w:val="single" w:sz="4" w:space="0" w:color="auto"/>
            </w:tcBorders>
            <w:shd w:val="clear" w:color="auto" w:fill="auto"/>
            <w:noWrap/>
            <w:vAlign w:val="center"/>
            <w:hideMark/>
          </w:tcPr>
          <w:p w14:paraId="0E5B3C2B"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7,0</w:t>
            </w:r>
          </w:p>
        </w:tc>
        <w:tc>
          <w:tcPr>
            <w:tcW w:w="586" w:type="dxa"/>
            <w:tcBorders>
              <w:top w:val="nil"/>
              <w:left w:val="nil"/>
              <w:bottom w:val="single" w:sz="4" w:space="0" w:color="auto"/>
              <w:right w:val="single" w:sz="4" w:space="0" w:color="auto"/>
            </w:tcBorders>
            <w:shd w:val="clear" w:color="auto" w:fill="auto"/>
            <w:noWrap/>
            <w:vAlign w:val="center"/>
            <w:hideMark/>
          </w:tcPr>
          <w:p w14:paraId="5D1FEAF4"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$1.400</w:t>
            </w:r>
          </w:p>
        </w:tc>
        <w:tc>
          <w:tcPr>
            <w:tcW w:w="384" w:type="dxa"/>
            <w:tcBorders>
              <w:top w:val="nil"/>
              <w:left w:val="nil"/>
              <w:bottom w:val="single" w:sz="4" w:space="0" w:color="auto"/>
              <w:right w:val="single" w:sz="4" w:space="0" w:color="auto"/>
            </w:tcBorders>
            <w:shd w:val="clear" w:color="auto" w:fill="auto"/>
            <w:noWrap/>
            <w:vAlign w:val="center"/>
            <w:hideMark/>
          </w:tcPr>
          <w:p w14:paraId="2C85685C"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75</w:t>
            </w:r>
          </w:p>
        </w:tc>
        <w:tc>
          <w:tcPr>
            <w:tcW w:w="384" w:type="dxa"/>
            <w:tcBorders>
              <w:top w:val="nil"/>
              <w:left w:val="nil"/>
              <w:bottom w:val="single" w:sz="4" w:space="0" w:color="auto"/>
              <w:right w:val="single" w:sz="4" w:space="0" w:color="auto"/>
            </w:tcBorders>
            <w:shd w:val="clear" w:color="auto" w:fill="auto"/>
            <w:noWrap/>
            <w:vAlign w:val="center"/>
            <w:hideMark/>
          </w:tcPr>
          <w:p w14:paraId="15016379"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75</w:t>
            </w:r>
          </w:p>
        </w:tc>
      </w:tr>
      <w:tr w:rsidR="000C2CC2" w:rsidRPr="000C2CC2" w14:paraId="3F13533E" w14:textId="77777777" w:rsidTr="000C2CC2">
        <w:trPr>
          <w:trHeight w:val="225"/>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698436D9"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DESPEGA MIPE</w:t>
            </w:r>
          </w:p>
        </w:tc>
        <w:tc>
          <w:tcPr>
            <w:tcW w:w="463" w:type="dxa"/>
            <w:tcBorders>
              <w:top w:val="nil"/>
              <w:left w:val="nil"/>
              <w:bottom w:val="single" w:sz="4" w:space="0" w:color="auto"/>
              <w:right w:val="single" w:sz="4" w:space="0" w:color="auto"/>
            </w:tcBorders>
            <w:shd w:val="clear" w:color="auto" w:fill="auto"/>
            <w:noWrap/>
            <w:vAlign w:val="center"/>
            <w:hideMark/>
          </w:tcPr>
          <w:p w14:paraId="103916E6"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45</w:t>
            </w:r>
          </w:p>
        </w:tc>
        <w:tc>
          <w:tcPr>
            <w:tcW w:w="546" w:type="dxa"/>
            <w:tcBorders>
              <w:top w:val="nil"/>
              <w:left w:val="nil"/>
              <w:bottom w:val="single" w:sz="4" w:space="0" w:color="auto"/>
              <w:right w:val="single" w:sz="4" w:space="0" w:color="auto"/>
            </w:tcBorders>
            <w:shd w:val="clear" w:color="auto" w:fill="auto"/>
            <w:noWrap/>
            <w:vAlign w:val="center"/>
            <w:hideMark/>
          </w:tcPr>
          <w:p w14:paraId="793036E4"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23924</w:t>
            </w:r>
          </w:p>
        </w:tc>
        <w:tc>
          <w:tcPr>
            <w:tcW w:w="998" w:type="dxa"/>
            <w:tcBorders>
              <w:top w:val="nil"/>
              <w:left w:val="nil"/>
              <w:bottom w:val="single" w:sz="4" w:space="0" w:color="auto"/>
              <w:right w:val="single" w:sz="4" w:space="0" w:color="auto"/>
            </w:tcBorders>
            <w:shd w:val="clear" w:color="auto" w:fill="auto"/>
            <w:noWrap/>
            <w:vAlign w:val="center"/>
            <w:hideMark/>
          </w:tcPr>
          <w:p w14:paraId="49B6B1A7"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76844619-9</w:t>
            </w:r>
          </w:p>
        </w:tc>
        <w:tc>
          <w:tcPr>
            <w:tcW w:w="2728" w:type="dxa"/>
            <w:tcBorders>
              <w:top w:val="nil"/>
              <w:left w:val="nil"/>
              <w:bottom w:val="single" w:sz="4" w:space="0" w:color="auto"/>
              <w:right w:val="single" w:sz="4" w:space="0" w:color="auto"/>
            </w:tcBorders>
            <w:shd w:val="clear" w:color="auto" w:fill="auto"/>
            <w:noWrap/>
            <w:vAlign w:val="center"/>
            <w:hideMark/>
          </w:tcPr>
          <w:p w14:paraId="00CA3202"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ACADEMIA INNOVA SPA</w:t>
            </w:r>
          </w:p>
        </w:tc>
        <w:tc>
          <w:tcPr>
            <w:tcW w:w="1985" w:type="dxa"/>
            <w:tcBorders>
              <w:top w:val="nil"/>
              <w:left w:val="nil"/>
              <w:bottom w:val="single" w:sz="4" w:space="0" w:color="auto"/>
              <w:right w:val="single" w:sz="4" w:space="0" w:color="auto"/>
            </w:tcBorders>
            <w:shd w:val="clear" w:color="auto" w:fill="auto"/>
            <w:noWrap/>
            <w:vAlign w:val="center"/>
            <w:hideMark/>
          </w:tcPr>
          <w:p w14:paraId="67ED1E23"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 VALPARAÍSO</w:t>
            </w:r>
          </w:p>
        </w:tc>
        <w:tc>
          <w:tcPr>
            <w:tcW w:w="1417" w:type="dxa"/>
            <w:tcBorders>
              <w:top w:val="nil"/>
              <w:left w:val="nil"/>
              <w:bottom w:val="single" w:sz="4" w:space="0" w:color="auto"/>
              <w:right w:val="single" w:sz="4" w:space="0" w:color="auto"/>
            </w:tcBorders>
            <w:shd w:val="clear" w:color="auto" w:fill="auto"/>
            <w:noWrap/>
            <w:vAlign w:val="center"/>
            <w:hideMark/>
          </w:tcPr>
          <w:p w14:paraId="0EAA1363"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VALPARAÍSO</w:t>
            </w:r>
          </w:p>
        </w:tc>
        <w:tc>
          <w:tcPr>
            <w:tcW w:w="701" w:type="dxa"/>
            <w:tcBorders>
              <w:top w:val="nil"/>
              <w:left w:val="nil"/>
              <w:bottom w:val="single" w:sz="4" w:space="0" w:color="auto"/>
              <w:right w:val="single" w:sz="4" w:space="0" w:color="auto"/>
            </w:tcBorders>
            <w:shd w:val="clear" w:color="auto" w:fill="auto"/>
            <w:noWrap/>
            <w:vAlign w:val="center"/>
            <w:hideMark/>
          </w:tcPr>
          <w:p w14:paraId="2DB686C5"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PF0982</w:t>
            </w:r>
          </w:p>
        </w:tc>
        <w:tc>
          <w:tcPr>
            <w:tcW w:w="2843" w:type="dxa"/>
            <w:tcBorders>
              <w:top w:val="nil"/>
              <w:left w:val="nil"/>
              <w:bottom w:val="single" w:sz="4" w:space="0" w:color="auto"/>
              <w:right w:val="single" w:sz="4" w:space="0" w:color="auto"/>
            </w:tcBorders>
            <w:shd w:val="clear" w:color="auto" w:fill="auto"/>
            <w:noWrap/>
            <w:vAlign w:val="center"/>
            <w:hideMark/>
          </w:tcPr>
          <w:p w14:paraId="4E5D0A2F"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GESTOR DE COMERCIO ELECTRÓNICO EN MYPES</w:t>
            </w:r>
          </w:p>
        </w:tc>
        <w:tc>
          <w:tcPr>
            <w:tcW w:w="463" w:type="dxa"/>
            <w:tcBorders>
              <w:top w:val="nil"/>
              <w:left w:val="nil"/>
              <w:bottom w:val="single" w:sz="4" w:space="0" w:color="auto"/>
              <w:right w:val="single" w:sz="4" w:space="0" w:color="auto"/>
            </w:tcBorders>
            <w:shd w:val="clear" w:color="auto" w:fill="auto"/>
            <w:noWrap/>
            <w:vAlign w:val="center"/>
            <w:hideMark/>
          </w:tcPr>
          <w:p w14:paraId="625C8603"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120</w:t>
            </w:r>
          </w:p>
        </w:tc>
        <w:tc>
          <w:tcPr>
            <w:tcW w:w="995" w:type="dxa"/>
            <w:tcBorders>
              <w:top w:val="nil"/>
              <w:left w:val="nil"/>
              <w:bottom w:val="single" w:sz="4" w:space="0" w:color="auto"/>
              <w:right w:val="single" w:sz="4" w:space="0" w:color="auto"/>
            </w:tcBorders>
            <w:shd w:val="clear" w:color="auto" w:fill="auto"/>
            <w:noWrap/>
            <w:vAlign w:val="center"/>
            <w:hideMark/>
          </w:tcPr>
          <w:p w14:paraId="128E123C"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E-LEARNING</w:t>
            </w:r>
          </w:p>
        </w:tc>
        <w:tc>
          <w:tcPr>
            <w:tcW w:w="347" w:type="dxa"/>
            <w:tcBorders>
              <w:top w:val="nil"/>
              <w:left w:val="nil"/>
              <w:bottom w:val="single" w:sz="4" w:space="0" w:color="auto"/>
              <w:right w:val="single" w:sz="4" w:space="0" w:color="auto"/>
            </w:tcBorders>
            <w:shd w:val="clear" w:color="auto" w:fill="auto"/>
            <w:noWrap/>
            <w:vAlign w:val="center"/>
            <w:hideMark/>
          </w:tcPr>
          <w:p w14:paraId="6F5E45E9"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7,0</w:t>
            </w:r>
          </w:p>
        </w:tc>
        <w:tc>
          <w:tcPr>
            <w:tcW w:w="586" w:type="dxa"/>
            <w:tcBorders>
              <w:top w:val="nil"/>
              <w:left w:val="nil"/>
              <w:bottom w:val="single" w:sz="4" w:space="0" w:color="auto"/>
              <w:right w:val="single" w:sz="4" w:space="0" w:color="auto"/>
            </w:tcBorders>
            <w:shd w:val="clear" w:color="auto" w:fill="auto"/>
            <w:noWrap/>
            <w:vAlign w:val="center"/>
            <w:hideMark/>
          </w:tcPr>
          <w:p w14:paraId="0EACEBBE"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$990</w:t>
            </w:r>
          </w:p>
        </w:tc>
        <w:tc>
          <w:tcPr>
            <w:tcW w:w="384" w:type="dxa"/>
            <w:tcBorders>
              <w:top w:val="nil"/>
              <w:left w:val="nil"/>
              <w:bottom w:val="single" w:sz="4" w:space="0" w:color="auto"/>
              <w:right w:val="single" w:sz="4" w:space="0" w:color="auto"/>
            </w:tcBorders>
            <w:shd w:val="clear" w:color="auto" w:fill="auto"/>
            <w:noWrap/>
            <w:vAlign w:val="center"/>
            <w:hideMark/>
          </w:tcPr>
          <w:p w14:paraId="1ADC8150"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150</w:t>
            </w:r>
          </w:p>
        </w:tc>
        <w:tc>
          <w:tcPr>
            <w:tcW w:w="384" w:type="dxa"/>
            <w:tcBorders>
              <w:top w:val="nil"/>
              <w:left w:val="nil"/>
              <w:bottom w:val="single" w:sz="4" w:space="0" w:color="auto"/>
              <w:right w:val="single" w:sz="4" w:space="0" w:color="auto"/>
            </w:tcBorders>
            <w:shd w:val="clear" w:color="auto" w:fill="auto"/>
            <w:noWrap/>
            <w:vAlign w:val="center"/>
            <w:hideMark/>
          </w:tcPr>
          <w:p w14:paraId="185990C3"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150</w:t>
            </w:r>
          </w:p>
        </w:tc>
      </w:tr>
      <w:tr w:rsidR="000C2CC2" w:rsidRPr="000C2CC2" w14:paraId="2A61011E" w14:textId="77777777" w:rsidTr="000C2CC2">
        <w:trPr>
          <w:trHeight w:val="225"/>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636D5986"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DESPEGA MIPE</w:t>
            </w:r>
          </w:p>
        </w:tc>
        <w:tc>
          <w:tcPr>
            <w:tcW w:w="463" w:type="dxa"/>
            <w:tcBorders>
              <w:top w:val="nil"/>
              <w:left w:val="nil"/>
              <w:bottom w:val="single" w:sz="4" w:space="0" w:color="auto"/>
              <w:right w:val="single" w:sz="4" w:space="0" w:color="auto"/>
            </w:tcBorders>
            <w:shd w:val="clear" w:color="auto" w:fill="auto"/>
            <w:noWrap/>
            <w:vAlign w:val="center"/>
            <w:hideMark/>
          </w:tcPr>
          <w:p w14:paraId="75104803"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46</w:t>
            </w:r>
          </w:p>
        </w:tc>
        <w:tc>
          <w:tcPr>
            <w:tcW w:w="546" w:type="dxa"/>
            <w:tcBorders>
              <w:top w:val="nil"/>
              <w:left w:val="nil"/>
              <w:bottom w:val="single" w:sz="4" w:space="0" w:color="auto"/>
              <w:right w:val="single" w:sz="4" w:space="0" w:color="auto"/>
            </w:tcBorders>
            <w:shd w:val="clear" w:color="auto" w:fill="auto"/>
            <w:noWrap/>
            <w:vAlign w:val="center"/>
            <w:hideMark/>
          </w:tcPr>
          <w:p w14:paraId="0CA78F3B"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23903</w:t>
            </w:r>
          </w:p>
        </w:tc>
        <w:tc>
          <w:tcPr>
            <w:tcW w:w="998" w:type="dxa"/>
            <w:tcBorders>
              <w:top w:val="nil"/>
              <w:left w:val="nil"/>
              <w:bottom w:val="single" w:sz="4" w:space="0" w:color="auto"/>
              <w:right w:val="single" w:sz="4" w:space="0" w:color="auto"/>
            </w:tcBorders>
            <w:shd w:val="clear" w:color="auto" w:fill="auto"/>
            <w:noWrap/>
            <w:vAlign w:val="center"/>
            <w:hideMark/>
          </w:tcPr>
          <w:p w14:paraId="132E92E4"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76844619-9</w:t>
            </w:r>
          </w:p>
        </w:tc>
        <w:tc>
          <w:tcPr>
            <w:tcW w:w="2728" w:type="dxa"/>
            <w:tcBorders>
              <w:top w:val="nil"/>
              <w:left w:val="nil"/>
              <w:bottom w:val="single" w:sz="4" w:space="0" w:color="auto"/>
              <w:right w:val="single" w:sz="4" w:space="0" w:color="auto"/>
            </w:tcBorders>
            <w:shd w:val="clear" w:color="auto" w:fill="auto"/>
            <w:noWrap/>
            <w:vAlign w:val="center"/>
            <w:hideMark/>
          </w:tcPr>
          <w:p w14:paraId="7CC6011A"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ACADEMIA INNOVA SPA</w:t>
            </w:r>
          </w:p>
        </w:tc>
        <w:tc>
          <w:tcPr>
            <w:tcW w:w="1985" w:type="dxa"/>
            <w:tcBorders>
              <w:top w:val="nil"/>
              <w:left w:val="nil"/>
              <w:bottom w:val="single" w:sz="4" w:space="0" w:color="auto"/>
              <w:right w:val="single" w:sz="4" w:space="0" w:color="auto"/>
            </w:tcBorders>
            <w:shd w:val="clear" w:color="auto" w:fill="auto"/>
            <w:noWrap/>
            <w:vAlign w:val="center"/>
            <w:hideMark/>
          </w:tcPr>
          <w:p w14:paraId="53253F33"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METROPOLITANA DE SANTIAGO</w:t>
            </w:r>
          </w:p>
        </w:tc>
        <w:tc>
          <w:tcPr>
            <w:tcW w:w="1417" w:type="dxa"/>
            <w:tcBorders>
              <w:top w:val="nil"/>
              <w:left w:val="nil"/>
              <w:bottom w:val="single" w:sz="4" w:space="0" w:color="auto"/>
              <w:right w:val="single" w:sz="4" w:space="0" w:color="auto"/>
            </w:tcBorders>
            <w:shd w:val="clear" w:color="auto" w:fill="auto"/>
            <w:noWrap/>
            <w:vAlign w:val="center"/>
            <w:hideMark/>
          </w:tcPr>
          <w:p w14:paraId="56F67200"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CERRILLOS</w:t>
            </w:r>
          </w:p>
        </w:tc>
        <w:tc>
          <w:tcPr>
            <w:tcW w:w="701" w:type="dxa"/>
            <w:tcBorders>
              <w:top w:val="nil"/>
              <w:left w:val="nil"/>
              <w:bottom w:val="single" w:sz="4" w:space="0" w:color="auto"/>
              <w:right w:val="single" w:sz="4" w:space="0" w:color="auto"/>
            </w:tcBorders>
            <w:shd w:val="clear" w:color="auto" w:fill="auto"/>
            <w:noWrap/>
            <w:vAlign w:val="center"/>
            <w:hideMark/>
          </w:tcPr>
          <w:p w14:paraId="4780481C"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PF0723</w:t>
            </w:r>
          </w:p>
        </w:tc>
        <w:tc>
          <w:tcPr>
            <w:tcW w:w="2843" w:type="dxa"/>
            <w:tcBorders>
              <w:top w:val="nil"/>
              <w:left w:val="nil"/>
              <w:bottom w:val="single" w:sz="4" w:space="0" w:color="auto"/>
              <w:right w:val="single" w:sz="4" w:space="0" w:color="auto"/>
            </w:tcBorders>
            <w:shd w:val="clear" w:color="auto" w:fill="auto"/>
            <w:noWrap/>
            <w:vAlign w:val="center"/>
            <w:hideMark/>
          </w:tcPr>
          <w:p w14:paraId="1F5B3968"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ESTRATEGIAS PARA LA COMERCIALIZACIÓN Y ATENCIÓN DE CLIENTES EN SECTOR COMERCIO</w:t>
            </w:r>
          </w:p>
        </w:tc>
        <w:tc>
          <w:tcPr>
            <w:tcW w:w="463" w:type="dxa"/>
            <w:tcBorders>
              <w:top w:val="nil"/>
              <w:left w:val="nil"/>
              <w:bottom w:val="single" w:sz="4" w:space="0" w:color="auto"/>
              <w:right w:val="single" w:sz="4" w:space="0" w:color="auto"/>
            </w:tcBorders>
            <w:shd w:val="clear" w:color="auto" w:fill="auto"/>
            <w:noWrap/>
            <w:vAlign w:val="center"/>
            <w:hideMark/>
          </w:tcPr>
          <w:p w14:paraId="09B61F74"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204</w:t>
            </w:r>
          </w:p>
        </w:tc>
        <w:tc>
          <w:tcPr>
            <w:tcW w:w="995" w:type="dxa"/>
            <w:tcBorders>
              <w:top w:val="nil"/>
              <w:left w:val="nil"/>
              <w:bottom w:val="single" w:sz="4" w:space="0" w:color="auto"/>
              <w:right w:val="single" w:sz="4" w:space="0" w:color="auto"/>
            </w:tcBorders>
            <w:shd w:val="clear" w:color="auto" w:fill="auto"/>
            <w:noWrap/>
            <w:vAlign w:val="center"/>
            <w:hideMark/>
          </w:tcPr>
          <w:p w14:paraId="2AE1625C"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E-LEARNING</w:t>
            </w:r>
          </w:p>
        </w:tc>
        <w:tc>
          <w:tcPr>
            <w:tcW w:w="347" w:type="dxa"/>
            <w:tcBorders>
              <w:top w:val="nil"/>
              <w:left w:val="nil"/>
              <w:bottom w:val="single" w:sz="4" w:space="0" w:color="auto"/>
              <w:right w:val="single" w:sz="4" w:space="0" w:color="auto"/>
            </w:tcBorders>
            <w:shd w:val="clear" w:color="auto" w:fill="auto"/>
            <w:noWrap/>
            <w:vAlign w:val="center"/>
            <w:hideMark/>
          </w:tcPr>
          <w:p w14:paraId="23872643"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7,0</w:t>
            </w:r>
          </w:p>
        </w:tc>
        <w:tc>
          <w:tcPr>
            <w:tcW w:w="586" w:type="dxa"/>
            <w:tcBorders>
              <w:top w:val="nil"/>
              <w:left w:val="nil"/>
              <w:bottom w:val="single" w:sz="4" w:space="0" w:color="auto"/>
              <w:right w:val="single" w:sz="4" w:space="0" w:color="auto"/>
            </w:tcBorders>
            <w:shd w:val="clear" w:color="auto" w:fill="auto"/>
            <w:noWrap/>
            <w:vAlign w:val="center"/>
            <w:hideMark/>
          </w:tcPr>
          <w:p w14:paraId="12D38CB8"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$1.100</w:t>
            </w:r>
          </w:p>
        </w:tc>
        <w:tc>
          <w:tcPr>
            <w:tcW w:w="384" w:type="dxa"/>
            <w:tcBorders>
              <w:top w:val="nil"/>
              <w:left w:val="nil"/>
              <w:bottom w:val="single" w:sz="4" w:space="0" w:color="auto"/>
              <w:right w:val="single" w:sz="4" w:space="0" w:color="auto"/>
            </w:tcBorders>
            <w:shd w:val="clear" w:color="auto" w:fill="auto"/>
            <w:noWrap/>
            <w:vAlign w:val="center"/>
            <w:hideMark/>
          </w:tcPr>
          <w:p w14:paraId="58CA210B"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50</w:t>
            </w:r>
          </w:p>
        </w:tc>
        <w:tc>
          <w:tcPr>
            <w:tcW w:w="384" w:type="dxa"/>
            <w:tcBorders>
              <w:top w:val="nil"/>
              <w:left w:val="nil"/>
              <w:bottom w:val="single" w:sz="4" w:space="0" w:color="auto"/>
              <w:right w:val="single" w:sz="4" w:space="0" w:color="auto"/>
            </w:tcBorders>
            <w:shd w:val="clear" w:color="auto" w:fill="auto"/>
            <w:noWrap/>
            <w:vAlign w:val="center"/>
            <w:hideMark/>
          </w:tcPr>
          <w:p w14:paraId="5D6297A8"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50</w:t>
            </w:r>
          </w:p>
        </w:tc>
      </w:tr>
      <w:tr w:rsidR="000C2CC2" w:rsidRPr="000C2CC2" w14:paraId="09322A00" w14:textId="77777777" w:rsidTr="000C2CC2">
        <w:trPr>
          <w:trHeight w:val="225"/>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6674A3C1"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DESPEGA MIPE</w:t>
            </w:r>
          </w:p>
        </w:tc>
        <w:tc>
          <w:tcPr>
            <w:tcW w:w="463" w:type="dxa"/>
            <w:tcBorders>
              <w:top w:val="nil"/>
              <w:left w:val="nil"/>
              <w:bottom w:val="single" w:sz="4" w:space="0" w:color="auto"/>
              <w:right w:val="single" w:sz="4" w:space="0" w:color="auto"/>
            </w:tcBorders>
            <w:shd w:val="clear" w:color="auto" w:fill="auto"/>
            <w:noWrap/>
            <w:vAlign w:val="center"/>
            <w:hideMark/>
          </w:tcPr>
          <w:p w14:paraId="23BB045F"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47</w:t>
            </w:r>
          </w:p>
        </w:tc>
        <w:tc>
          <w:tcPr>
            <w:tcW w:w="546" w:type="dxa"/>
            <w:tcBorders>
              <w:top w:val="nil"/>
              <w:left w:val="nil"/>
              <w:bottom w:val="single" w:sz="4" w:space="0" w:color="auto"/>
              <w:right w:val="single" w:sz="4" w:space="0" w:color="auto"/>
            </w:tcBorders>
            <w:shd w:val="clear" w:color="auto" w:fill="auto"/>
            <w:noWrap/>
            <w:vAlign w:val="center"/>
            <w:hideMark/>
          </w:tcPr>
          <w:p w14:paraId="58A38182"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23884</w:t>
            </w:r>
          </w:p>
        </w:tc>
        <w:tc>
          <w:tcPr>
            <w:tcW w:w="998" w:type="dxa"/>
            <w:tcBorders>
              <w:top w:val="nil"/>
              <w:left w:val="nil"/>
              <w:bottom w:val="single" w:sz="4" w:space="0" w:color="auto"/>
              <w:right w:val="single" w:sz="4" w:space="0" w:color="auto"/>
            </w:tcBorders>
            <w:shd w:val="clear" w:color="auto" w:fill="auto"/>
            <w:noWrap/>
            <w:vAlign w:val="center"/>
            <w:hideMark/>
          </w:tcPr>
          <w:p w14:paraId="13AC3FA1"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76844619-9</w:t>
            </w:r>
          </w:p>
        </w:tc>
        <w:tc>
          <w:tcPr>
            <w:tcW w:w="2728" w:type="dxa"/>
            <w:tcBorders>
              <w:top w:val="nil"/>
              <w:left w:val="nil"/>
              <w:bottom w:val="single" w:sz="4" w:space="0" w:color="auto"/>
              <w:right w:val="single" w:sz="4" w:space="0" w:color="auto"/>
            </w:tcBorders>
            <w:shd w:val="clear" w:color="auto" w:fill="auto"/>
            <w:noWrap/>
            <w:vAlign w:val="center"/>
            <w:hideMark/>
          </w:tcPr>
          <w:p w14:paraId="5211D070"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ACADEMIA INNOVA SPA</w:t>
            </w:r>
          </w:p>
        </w:tc>
        <w:tc>
          <w:tcPr>
            <w:tcW w:w="1985" w:type="dxa"/>
            <w:tcBorders>
              <w:top w:val="nil"/>
              <w:left w:val="nil"/>
              <w:bottom w:val="single" w:sz="4" w:space="0" w:color="auto"/>
              <w:right w:val="single" w:sz="4" w:space="0" w:color="auto"/>
            </w:tcBorders>
            <w:shd w:val="clear" w:color="auto" w:fill="auto"/>
            <w:noWrap/>
            <w:vAlign w:val="center"/>
            <w:hideMark/>
          </w:tcPr>
          <w:p w14:paraId="1076476F"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METROPOLITANA DE SANTIAGO</w:t>
            </w:r>
          </w:p>
        </w:tc>
        <w:tc>
          <w:tcPr>
            <w:tcW w:w="1417" w:type="dxa"/>
            <w:tcBorders>
              <w:top w:val="nil"/>
              <w:left w:val="nil"/>
              <w:bottom w:val="single" w:sz="4" w:space="0" w:color="auto"/>
              <w:right w:val="single" w:sz="4" w:space="0" w:color="auto"/>
            </w:tcBorders>
            <w:shd w:val="clear" w:color="auto" w:fill="auto"/>
            <w:noWrap/>
            <w:vAlign w:val="center"/>
            <w:hideMark/>
          </w:tcPr>
          <w:p w14:paraId="249F32A3"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SANTIAGO</w:t>
            </w:r>
          </w:p>
        </w:tc>
        <w:tc>
          <w:tcPr>
            <w:tcW w:w="701" w:type="dxa"/>
            <w:tcBorders>
              <w:top w:val="nil"/>
              <w:left w:val="nil"/>
              <w:bottom w:val="single" w:sz="4" w:space="0" w:color="auto"/>
              <w:right w:val="single" w:sz="4" w:space="0" w:color="auto"/>
            </w:tcBorders>
            <w:shd w:val="clear" w:color="auto" w:fill="auto"/>
            <w:noWrap/>
            <w:vAlign w:val="center"/>
            <w:hideMark/>
          </w:tcPr>
          <w:p w14:paraId="0A664B5E"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PF0965</w:t>
            </w:r>
          </w:p>
        </w:tc>
        <w:tc>
          <w:tcPr>
            <w:tcW w:w="2843" w:type="dxa"/>
            <w:tcBorders>
              <w:top w:val="nil"/>
              <w:left w:val="nil"/>
              <w:bottom w:val="single" w:sz="4" w:space="0" w:color="auto"/>
              <w:right w:val="single" w:sz="4" w:space="0" w:color="auto"/>
            </w:tcBorders>
            <w:shd w:val="clear" w:color="auto" w:fill="auto"/>
            <w:noWrap/>
            <w:vAlign w:val="center"/>
            <w:hideMark/>
          </w:tcPr>
          <w:p w14:paraId="116618D0"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COMERCIO ELECTRÓNICO Y MARKETING DIGITAL</w:t>
            </w:r>
          </w:p>
        </w:tc>
        <w:tc>
          <w:tcPr>
            <w:tcW w:w="463" w:type="dxa"/>
            <w:tcBorders>
              <w:top w:val="nil"/>
              <w:left w:val="nil"/>
              <w:bottom w:val="single" w:sz="4" w:space="0" w:color="auto"/>
              <w:right w:val="single" w:sz="4" w:space="0" w:color="auto"/>
            </w:tcBorders>
            <w:shd w:val="clear" w:color="auto" w:fill="auto"/>
            <w:noWrap/>
            <w:vAlign w:val="center"/>
            <w:hideMark/>
          </w:tcPr>
          <w:p w14:paraId="14D297DE"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90</w:t>
            </w:r>
          </w:p>
        </w:tc>
        <w:tc>
          <w:tcPr>
            <w:tcW w:w="995" w:type="dxa"/>
            <w:tcBorders>
              <w:top w:val="nil"/>
              <w:left w:val="nil"/>
              <w:bottom w:val="single" w:sz="4" w:space="0" w:color="auto"/>
              <w:right w:val="single" w:sz="4" w:space="0" w:color="auto"/>
            </w:tcBorders>
            <w:shd w:val="clear" w:color="auto" w:fill="auto"/>
            <w:noWrap/>
            <w:vAlign w:val="center"/>
            <w:hideMark/>
          </w:tcPr>
          <w:p w14:paraId="6E18CAE1"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E-LEARNING</w:t>
            </w:r>
          </w:p>
        </w:tc>
        <w:tc>
          <w:tcPr>
            <w:tcW w:w="347" w:type="dxa"/>
            <w:tcBorders>
              <w:top w:val="nil"/>
              <w:left w:val="nil"/>
              <w:bottom w:val="single" w:sz="4" w:space="0" w:color="auto"/>
              <w:right w:val="single" w:sz="4" w:space="0" w:color="auto"/>
            </w:tcBorders>
            <w:shd w:val="clear" w:color="auto" w:fill="auto"/>
            <w:noWrap/>
            <w:vAlign w:val="center"/>
            <w:hideMark/>
          </w:tcPr>
          <w:p w14:paraId="482C1286"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7,0</w:t>
            </w:r>
          </w:p>
        </w:tc>
        <w:tc>
          <w:tcPr>
            <w:tcW w:w="586" w:type="dxa"/>
            <w:tcBorders>
              <w:top w:val="nil"/>
              <w:left w:val="nil"/>
              <w:bottom w:val="single" w:sz="4" w:space="0" w:color="auto"/>
              <w:right w:val="single" w:sz="4" w:space="0" w:color="auto"/>
            </w:tcBorders>
            <w:shd w:val="clear" w:color="auto" w:fill="auto"/>
            <w:noWrap/>
            <w:vAlign w:val="center"/>
            <w:hideMark/>
          </w:tcPr>
          <w:p w14:paraId="5DCF7106"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$1.150</w:t>
            </w:r>
          </w:p>
        </w:tc>
        <w:tc>
          <w:tcPr>
            <w:tcW w:w="384" w:type="dxa"/>
            <w:tcBorders>
              <w:top w:val="nil"/>
              <w:left w:val="nil"/>
              <w:bottom w:val="single" w:sz="4" w:space="0" w:color="auto"/>
              <w:right w:val="single" w:sz="4" w:space="0" w:color="auto"/>
            </w:tcBorders>
            <w:shd w:val="clear" w:color="auto" w:fill="auto"/>
            <w:noWrap/>
            <w:vAlign w:val="center"/>
            <w:hideMark/>
          </w:tcPr>
          <w:p w14:paraId="7A2FE4EB"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100</w:t>
            </w:r>
          </w:p>
        </w:tc>
        <w:tc>
          <w:tcPr>
            <w:tcW w:w="384" w:type="dxa"/>
            <w:tcBorders>
              <w:top w:val="nil"/>
              <w:left w:val="nil"/>
              <w:bottom w:val="single" w:sz="4" w:space="0" w:color="auto"/>
              <w:right w:val="single" w:sz="4" w:space="0" w:color="auto"/>
            </w:tcBorders>
            <w:shd w:val="clear" w:color="auto" w:fill="auto"/>
            <w:noWrap/>
            <w:vAlign w:val="center"/>
            <w:hideMark/>
          </w:tcPr>
          <w:p w14:paraId="1A6E013C"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100</w:t>
            </w:r>
          </w:p>
        </w:tc>
      </w:tr>
      <w:tr w:rsidR="000C2CC2" w:rsidRPr="000C2CC2" w14:paraId="3617489D" w14:textId="77777777" w:rsidTr="000C2CC2">
        <w:trPr>
          <w:trHeight w:val="225"/>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6481F540"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lastRenderedPageBreak/>
              <w:t>DESPEGA MIPE</w:t>
            </w:r>
          </w:p>
        </w:tc>
        <w:tc>
          <w:tcPr>
            <w:tcW w:w="463" w:type="dxa"/>
            <w:tcBorders>
              <w:top w:val="nil"/>
              <w:left w:val="nil"/>
              <w:bottom w:val="single" w:sz="4" w:space="0" w:color="auto"/>
              <w:right w:val="single" w:sz="4" w:space="0" w:color="auto"/>
            </w:tcBorders>
            <w:shd w:val="clear" w:color="auto" w:fill="auto"/>
            <w:noWrap/>
            <w:vAlign w:val="center"/>
            <w:hideMark/>
          </w:tcPr>
          <w:p w14:paraId="68AA7B61"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48</w:t>
            </w:r>
          </w:p>
        </w:tc>
        <w:tc>
          <w:tcPr>
            <w:tcW w:w="546" w:type="dxa"/>
            <w:tcBorders>
              <w:top w:val="nil"/>
              <w:left w:val="nil"/>
              <w:bottom w:val="single" w:sz="4" w:space="0" w:color="auto"/>
              <w:right w:val="single" w:sz="4" w:space="0" w:color="auto"/>
            </w:tcBorders>
            <w:shd w:val="clear" w:color="auto" w:fill="auto"/>
            <w:noWrap/>
            <w:vAlign w:val="center"/>
            <w:hideMark/>
          </w:tcPr>
          <w:p w14:paraId="6F4C1DFD"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23853</w:t>
            </w:r>
          </w:p>
        </w:tc>
        <w:tc>
          <w:tcPr>
            <w:tcW w:w="998" w:type="dxa"/>
            <w:tcBorders>
              <w:top w:val="nil"/>
              <w:left w:val="nil"/>
              <w:bottom w:val="single" w:sz="4" w:space="0" w:color="auto"/>
              <w:right w:val="single" w:sz="4" w:space="0" w:color="auto"/>
            </w:tcBorders>
            <w:shd w:val="clear" w:color="auto" w:fill="auto"/>
            <w:noWrap/>
            <w:vAlign w:val="center"/>
            <w:hideMark/>
          </w:tcPr>
          <w:p w14:paraId="56276660"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76844619-9</w:t>
            </w:r>
          </w:p>
        </w:tc>
        <w:tc>
          <w:tcPr>
            <w:tcW w:w="2728" w:type="dxa"/>
            <w:tcBorders>
              <w:top w:val="nil"/>
              <w:left w:val="nil"/>
              <w:bottom w:val="single" w:sz="4" w:space="0" w:color="auto"/>
              <w:right w:val="single" w:sz="4" w:space="0" w:color="auto"/>
            </w:tcBorders>
            <w:shd w:val="clear" w:color="auto" w:fill="auto"/>
            <w:noWrap/>
            <w:vAlign w:val="center"/>
            <w:hideMark/>
          </w:tcPr>
          <w:p w14:paraId="408F4745"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ACADEMIA INNOVA SPA</w:t>
            </w:r>
          </w:p>
        </w:tc>
        <w:tc>
          <w:tcPr>
            <w:tcW w:w="1985" w:type="dxa"/>
            <w:tcBorders>
              <w:top w:val="nil"/>
              <w:left w:val="nil"/>
              <w:bottom w:val="single" w:sz="4" w:space="0" w:color="auto"/>
              <w:right w:val="single" w:sz="4" w:space="0" w:color="auto"/>
            </w:tcBorders>
            <w:shd w:val="clear" w:color="auto" w:fill="auto"/>
            <w:noWrap/>
            <w:vAlign w:val="center"/>
            <w:hideMark/>
          </w:tcPr>
          <w:p w14:paraId="53ADE61A"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METROPOLITANA DE SANTIAGO</w:t>
            </w:r>
          </w:p>
        </w:tc>
        <w:tc>
          <w:tcPr>
            <w:tcW w:w="1417" w:type="dxa"/>
            <w:tcBorders>
              <w:top w:val="nil"/>
              <w:left w:val="nil"/>
              <w:bottom w:val="single" w:sz="4" w:space="0" w:color="auto"/>
              <w:right w:val="single" w:sz="4" w:space="0" w:color="auto"/>
            </w:tcBorders>
            <w:shd w:val="clear" w:color="auto" w:fill="auto"/>
            <w:noWrap/>
            <w:vAlign w:val="center"/>
            <w:hideMark/>
          </w:tcPr>
          <w:p w14:paraId="51614A96"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SANTIAGO</w:t>
            </w:r>
          </w:p>
        </w:tc>
        <w:tc>
          <w:tcPr>
            <w:tcW w:w="701" w:type="dxa"/>
            <w:tcBorders>
              <w:top w:val="nil"/>
              <w:left w:val="nil"/>
              <w:bottom w:val="single" w:sz="4" w:space="0" w:color="auto"/>
              <w:right w:val="single" w:sz="4" w:space="0" w:color="auto"/>
            </w:tcBorders>
            <w:shd w:val="clear" w:color="auto" w:fill="auto"/>
            <w:noWrap/>
            <w:vAlign w:val="center"/>
            <w:hideMark/>
          </w:tcPr>
          <w:p w14:paraId="1C773FD9"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PF0549</w:t>
            </w:r>
          </w:p>
        </w:tc>
        <w:tc>
          <w:tcPr>
            <w:tcW w:w="2843" w:type="dxa"/>
            <w:tcBorders>
              <w:top w:val="nil"/>
              <w:left w:val="nil"/>
              <w:bottom w:val="single" w:sz="4" w:space="0" w:color="auto"/>
              <w:right w:val="single" w:sz="4" w:space="0" w:color="auto"/>
            </w:tcBorders>
            <w:shd w:val="clear" w:color="auto" w:fill="auto"/>
            <w:noWrap/>
            <w:vAlign w:val="center"/>
            <w:hideMark/>
          </w:tcPr>
          <w:p w14:paraId="25D93C21"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ADMINISTRACIÓN DE REDES SOCIALES</w:t>
            </w:r>
          </w:p>
        </w:tc>
        <w:tc>
          <w:tcPr>
            <w:tcW w:w="463" w:type="dxa"/>
            <w:tcBorders>
              <w:top w:val="nil"/>
              <w:left w:val="nil"/>
              <w:bottom w:val="single" w:sz="4" w:space="0" w:color="auto"/>
              <w:right w:val="single" w:sz="4" w:space="0" w:color="auto"/>
            </w:tcBorders>
            <w:shd w:val="clear" w:color="auto" w:fill="auto"/>
            <w:noWrap/>
            <w:vAlign w:val="center"/>
            <w:hideMark/>
          </w:tcPr>
          <w:p w14:paraId="19E47EBB"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214</w:t>
            </w:r>
          </w:p>
        </w:tc>
        <w:tc>
          <w:tcPr>
            <w:tcW w:w="995" w:type="dxa"/>
            <w:tcBorders>
              <w:top w:val="nil"/>
              <w:left w:val="nil"/>
              <w:bottom w:val="single" w:sz="4" w:space="0" w:color="auto"/>
              <w:right w:val="single" w:sz="4" w:space="0" w:color="auto"/>
            </w:tcBorders>
            <w:shd w:val="clear" w:color="auto" w:fill="auto"/>
            <w:noWrap/>
            <w:vAlign w:val="center"/>
            <w:hideMark/>
          </w:tcPr>
          <w:p w14:paraId="6DDE7D02"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E-LEARNING</w:t>
            </w:r>
          </w:p>
        </w:tc>
        <w:tc>
          <w:tcPr>
            <w:tcW w:w="347" w:type="dxa"/>
            <w:tcBorders>
              <w:top w:val="nil"/>
              <w:left w:val="nil"/>
              <w:bottom w:val="single" w:sz="4" w:space="0" w:color="auto"/>
              <w:right w:val="single" w:sz="4" w:space="0" w:color="auto"/>
            </w:tcBorders>
            <w:shd w:val="clear" w:color="auto" w:fill="auto"/>
            <w:noWrap/>
            <w:vAlign w:val="center"/>
            <w:hideMark/>
          </w:tcPr>
          <w:p w14:paraId="0B6EB4F5"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7,0</w:t>
            </w:r>
          </w:p>
        </w:tc>
        <w:tc>
          <w:tcPr>
            <w:tcW w:w="586" w:type="dxa"/>
            <w:tcBorders>
              <w:top w:val="nil"/>
              <w:left w:val="nil"/>
              <w:bottom w:val="single" w:sz="4" w:space="0" w:color="auto"/>
              <w:right w:val="single" w:sz="4" w:space="0" w:color="auto"/>
            </w:tcBorders>
            <w:shd w:val="clear" w:color="auto" w:fill="auto"/>
            <w:noWrap/>
            <w:vAlign w:val="center"/>
            <w:hideMark/>
          </w:tcPr>
          <w:p w14:paraId="3120DEF7"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$920</w:t>
            </w:r>
          </w:p>
        </w:tc>
        <w:tc>
          <w:tcPr>
            <w:tcW w:w="384" w:type="dxa"/>
            <w:tcBorders>
              <w:top w:val="nil"/>
              <w:left w:val="nil"/>
              <w:bottom w:val="single" w:sz="4" w:space="0" w:color="auto"/>
              <w:right w:val="single" w:sz="4" w:space="0" w:color="auto"/>
            </w:tcBorders>
            <w:shd w:val="clear" w:color="auto" w:fill="auto"/>
            <w:noWrap/>
            <w:vAlign w:val="center"/>
            <w:hideMark/>
          </w:tcPr>
          <w:p w14:paraId="551679E7"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250</w:t>
            </w:r>
          </w:p>
        </w:tc>
        <w:tc>
          <w:tcPr>
            <w:tcW w:w="384" w:type="dxa"/>
            <w:tcBorders>
              <w:top w:val="nil"/>
              <w:left w:val="nil"/>
              <w:bottom w:val="single" w:sz="4" w:space="0" w:color="auto"/>
              <w:right w:val="single" w:sz="4" w:space="0" w:color="auto"/>
            </w:tcBorders>
            <w:shd w:val="clear" w:color="auto" w:fill="auto"/>
            <w:noWrap/>
            <w:vAlign w:val="center"/>
            <w:hideMark/>
          </w:tcPr>
          <w:p w14:paraId="5A4F7A65"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250</w:t>
            </w:r>
          </w:p>
        </w:tc>
      </w:tr>
      <w:tr w:rsidR="000C2CC2" w:rsidRPr="000C2CC2" w14:paraId="158A7BA3" w14:textId="77777777" w:rsidTr="000C2CC2">
        <w:trPr>
          <w:trHeight w:val="225"/>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3649734C"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DESPEGA MIPE</w:t>
            </w:r>
          </w:p>
        </w:tc>
        <w:tc>
          <w:tcPr>
            <w:tcW w:w="463" w:type="dxa"/>
            <w:tcBorders>
              <w:top w:val="nil"/>
              <w:left w:val="nil"/>
              <w:bottom w:val="single" w:sz="4" w:space="0" w:color="auto"/>
              <w:right w:val="single" w:sz="4" w:space="0" w:color="auto"/>
            </w:tcBorders>
            <w:shd w:val="clear" w:color="auto" w:fill="auto"/>
            <w:noWrap/>
            <w:vAlign w:val="center"/>
            <w:hideMark/>
          </w:tcPr>
          <w:p w14:paraId="3AD8F04B"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49</w:t>
            </w:r>
          </w:p>
        </w:tc>
        <w:tc>
          <w:tcPr>
            <w:tcW w:w="546" w:type="dxa"/>
            <w:tcBorders>
              <w:top w:val="nil"/>
              <w:left w:val="nil"/>
              <w:bottom w:val="single" w:sz="4" w:space="0" w:color="auto"/>
              <w:right w:val="single" w:sz="4" w:space="0" w:color="auto"/>
            </w:tcBorders>
            <w:shd w:val="clear" w:color="auto" w:fill="auto"/>
            <w:noWrap/>
            <w:vAlign w:val="center"/>
            <w:hideMark/>
          </w:tcPr>
          <w:p w14:paraId="2F87443D"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23516</w:t>
            </w:r>
          </w:p>
        </w:tc>
        <w:tc>
          <w:tcPr>
            <w:tcW w:w="998" w:type="dxa"/>
            <w:tcBorders>
              <w:top w:val="nil"/>
              <w:left w:val="nil"/>
              <w:bottom w:val="single" w:sz="4" w:space="0" w:color="auto"/>
              <w:right w:val="single" w:sz="4" w:space="0" w:color="auto"/>
            </w:tcBorders>
            <w:shd w:val="clear" w:color="auto" w:fill="auto"/>
            <w:noWrap/>
            <w:vAlign w:val="center"/>
            <w:hideMark/>
          </w:tcPr>
          <w:p w14:paraId="7351AD93"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65121264-2</w:t>
            </w:r>
          </w:p>
        </w:tc>
        <w:tc>
          <w:tcPr>
            <w:tcW w:w="2728" w:type="dxa"/>
            <w:tcBorders>
              <w:top w:val="nil"/>
              <w:left w:val="nil"/>
              <w:bottom w:val="single" w:sz="4" w:space="0" w:color="auto"/>
              <w:right w:val="single" w:sz="4" w:space="0" w:color="auto"/>
            </w:tcBorders>
            <w:shd w:val="clear" w:color="auto" w:fill="auto"/>
            <w:noWrap/>
            <w:vAlign w:val="center"/>
            <w:hideMark/>
          </w:tcPr>
          <w:p w14:paraId="1F7CE34E"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INSTITUTO PROFESIONAL DE CHILE</w:t>
            </w:r>
          </w:p>
        </w:tc>
        <w:tc>
          <w:tcPr>
            <w:tcW w:w="1985" w:type="dxa"/>
            <w:tcBorders>
              <w:top w:val="nil"/>
              <w:left w:val="nil"/>
              <w:bottom w:val="single" w:sz="4" w:space="0" w:color="auto"/>
              <w:right w:val="single" w:sz="4" w:space="0" w:color="auto"/>
            </w:tcBorders>
            <w:shd w:val="clear" w:color="auto" w:fill="auto"/>
            <w:noWrap/>
            <w:vAlign w:val="center"/>
            <w:hideMark/>
          </w:tcPr>
          <w:p w14:paraId="1528E767"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METROPOLITANA DE SANTIAGO</w:t>
            </w:r>
          </w:p>
        </w:tc>
        <w:tc>
          <w:tcPr>
            <w:tcW w:w="1417" w:type="dxa"/>
            <w:tcBorders>
              <w:top w:val="nil"/>
              <w:left w:val="nil"/>
              <w:bottom w:val="single" w:sz="4" w:space="0" w:color="auto"/>
              <w:right w:val="single" w:sz="4" w:space="0" w:color="auto"/>
            </w:tcBorders>
            <w:shd w:val="clear" w:color="auto" w:fill="auto"/>
            <w:noWrap/>
            <w:vAlign w:val="center"/>
            <w:hideMark/>
          </w:tcPr>
          <w:p w14:paraId="5D421982"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SAN BERNARDO</w:t>
            </w:r>
          </w:p>
        </w:tc>
        <w:tc>
          <w:tcPr>
            <w:tcW w:w="701" w:type="dxa"/>
            <w:tcBorders>
              <w:top w:val="nil"/>
              <w:left w:val="nil"/>
              <w:bottom w:val="single" w:sz="4" w:space="0" w:color="auto"/>
              <w:right w:val="single" w:sz="4" w:space="0" w:color="auto"/>
            </w:tcBorders>
            <w:shd w:val="clear" w:color="auto" w:fill="auto"/>
            <w:noWrap/>
            <w:vAlign w:val="center"/>
            <w:hideMark/>
          </w:tcPr>
          <w:p w14:paraId="4BD967D1"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PF1244</w:t>
            </w:r>
          </w:p>
        </w:tc>
        <w:tc>
          <w:tcPr>
            <w:tcW w:w="2843" w:type="dxa"/>
            <w:tcBorders>
              <w:top w:val="nil"/>
              <w:left w:val="nil"/>
              <w:bottom w:val="single" w:sz="4" w:space="0" w:color="auto"/>
              <w:right w:val="single" w:sz="4" w:space="0" w:color="auto"/>
            </w:tcBorders>
            <w:shd w:val="clear" w:color="auto" w:fill="auto"/>
            <w:noWrap/>
            <w:vAlign w:val="center"/>
            <w:hideMark/>
          </w:tcPr>
          <w:p w14:paraId="6E70A3BA"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ASISTENCIA EN LA ELABORACIÓN DE PREPARACIONES GASTRONÓMICAS</w:t>
            </w:r>
          </w:p>
        </w:tc>
        <w:tc>
          <w:tcPr>
            <w:tcW w:w="463" w:type="dxa"/>
            <w:tcBorders>
              <w:top w:val="nil"/>
              <w:left w:val="nil"/>
              <w:bottom w:val="single" w:sz="4" w:space="0" w:color="auto"/>
              <w:right w:val="single" w:sz="4" w:space="0" w:color="auto"/>
            </w:tcBorders>
            <w:shd w:val="clear" w:color="auto" w:fill="auto"/>
            <w:noWrap/>
            <w:vAlign w:val="center"/>
            <w:hideMark/>
          </w:tcPr>
          <w:p w14:paraId="7245F880"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80</w:t>
            </w:r>
          </w:p>
        </w:tc>
        <w:tc>
          <w:tcPr>
            <w:tcW w:w="995" w:type="dxa"/>
            <w:tcBorders>
              <w:top w:val="nil"/>
              <w:left w:val="nil"/>
              <w:bottom w:val="single" w:sz="4" w:space="0" w:color="auto"/>
              <w:right w:val="single" w:sz="4" w:space="0" w:color="auto"/>
            </w:tcBorders>
            <w:shd w:val="clear" w:color="auto" w:fill="auto"/>
            <w:noWrap/>
            <w:vAlign w:val="center"/>
            <w:hideMark/>
          </w:tcPr>
          <w:p w14:paraId="015B2FEE"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PRESENCIAL</w:t>
            </w:r>
          </w:p>
        </w:tc>
        <w:tc>
          <w:tcPr>
            <w:tcW w:w="347" w:type="dxa"/>
            <w:tcBorders>
              <w:top w:val="nil"/>
              <w:left w:val="nil"/>
              <w:bottom w:val="single" w:sz="4" w:space="0" w:color="auto"/>
              <w:right w:val="single" w:sz="4" w:space="0" w:color="auto"/>
            </w:tcBorders>
            <w:shd w:val="clear" w:color="auto" w:fill="auto"/>
            <w:noWrap/>
            <w:vAlign w:val="center"/>
            <w:hideMark/>
          </w:tcPr>
          <w:p w14:paraId="224A6074"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7,0</w:t>
            </w:r>
          </w:p>
        </w:tc>
        <w:tc>
          <w:tcPr>
            <w:tcW w:w="586" w:type="dxa"/>
            <w:tcBorders>
              <w:top w:val="nil"/>
              <w:left w:val="nil"/>
              <w:bottom w:val="single" w:sz="4" w:space="0" w:color="auto"/>
              <w:right w:val="single" w:sz="4" w:space="0" w:color="auto"/>
            </w:tcBorders>
            <w:shd w:val="clear" w:color="auto" w:fill="auto"/>
            <w:noWrap/>
            <w:vAlign w:val="center"/>
            <w:hideMark/>
          </w:tcPr>
          <w:p w14:paraId="1A631551"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$2.990</w:t>
            </w:r>
          </w:p>
        </w:tc>
        <w:tc>
          <w:tcPr>
            <w:tcW w:w="384" w:type="dxa"/>
            <w:tcBorders>
              <w:top w:val="nil"/>
              <w:left w:val="nil"/>
              <w:bottom w:val="single" w:sz="4" w:space="0" w:color="auto"/>
              <w:right w:val="single" w:sz="4" w:space="0" w:color="auto"/>
            </w:tcBorders>
            <w:shd w:val="clear" w:color="auto" w:fill="auto"/>
            <w:noWrap/>
            <w:vAlign w:val="center"/>
            <w:hideMark/>
          </w:tcPr>
          <w:p w14:paraId="663574DD"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50</w:t>
            </w:r>
          </w:p>
        </w:tc>
        <w:tc>
          <w:tcPr>
            <w:tcW w:w="384" w:type="dxa"/>
            <w:tcBorders>
              <w:top w:val="nil"/>
              <w:left w:val="nil"/>
              <w:bottom w:val="single" w:sz="4" w:space="0" w:color="auto"/>
              <w:right w:val="single" w:sz="4" w:space="0" w:color="auto"/>
            </w:tcBorders>
            <w:shd w:val="clear" w:color="auto" w:fill="auto"/>
            <w:noWrap/>
            <w:vAlign w:val="center"/>
            <w:hideMark/>
          </w:tcPr>
          <w:p w14:paraId="2BD13FD4"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50</w:t>
            </w:r>
          </w:p>
        </w:tc>
      </w:tr>
      <w:tr w:rsidR="000C2CC2" w:rsidRPr="000C2CC2" w14:paraId="557DD57C" w14:textId="77777777" w:rsidTr="000C2CC2">
        <w:trPr>
          <w:trHeight w:val="225"/>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7CB5EAF6"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DESPEGA MIPE</w:t>
            </w:r>
          </w:p>
        </w:tc>
        <w:tc>
          <w:tcPr>
            <w:tcW w:w="463" w:type="dxa"/>
            <w:tcBorders>
              <w:top w:val="nil"/>
              <w:left w:val="nil"/>
              <w:bottom w:val="single" w:sz="4" w:space="0" w:color="auto"/>
              <w:right w:val="single" w:sz="4" w:space="0" w:color="auto"/>
            </w:tcBorders>
            <w:shd w:val="clear" w:color="auto" w:fill="auto"/>
            <w:noWrap/>
            <w:vAlign w:val="center"/>
            <w:hideMark/>
          </w:tcPr>
          <w:p w14:paraId="6A03DBE5"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50</w:t>
            </w:r>
          </w:p>
        </w:tc>
        <w:tc>
          <w:tcPr>
            <w:tcW w:w="546" w:type="dxa"/>
            <w:tcBorders>
              <w:top w:val="nil"/>
              <w:left w:val="nil"/>
              <w:bottom w:val="single" w:sz="4" w:space="0" w:color="auto"/>
              <w:right w:val="single" w:sz="4" w:space="0" w:color="auto"/>
            </w:tcBorders>
            <w:shd w:val="clear" w:color="auto" w:fill="auto"/>
            <w:noWrap/>
            <w:vAlign w:val="center"/>
            <w:hideMark/>
          </w:tcPr>
          <w:p w14:paraId="3117DC33"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23516</w:t>
            </w:r>
          </w:p>
        </w:tc>
        <w:tc>
          <w:tcPr>
            <w:tcW w:w="998" w:type="dxa"/>
            <w:tcBorders>
              <w:top w:val="nil"/>
              <w:left w:val="nil"/>
              <w:bottom w:val="single" w:sz="4" w:space="0" w:color="auto"/>
              <w:right w:val="single" w:sz="4" w:space="0" w:color="auto"/>
            </w:tcBorders>
            <w:shd w:val="clear" w:color="auto" w:fill="auto"/>
            <w:noWrap/>
            <w:vAlign w:val="center"/>
            <w:hideMark/>
          </w:tcPr>
          <w:p w14:paraId="7B675B9A"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65121264-2</w:t>
            </w:r>
          </w:p>
        </w:tc>
        <w:tc>
          <w:tcPr>
            <w:tcW w:w="2728" w:type="dxa"/>
            <w:tcBorders>
              <w:top w:val="nil"/>
              <w:left w:val="nil"/>
              <w:bottom w:val="single" w:sz="4" w:space="0" w:color="auto"/>
              <w:right w:val="single" w:sz="4" w:space="0" w:color="auto"/>
            </w:tcBorders>
            <w:shd w:val="clear" w:color="auto" w:fill="auto"/>
            <w:noWrap/>
            <w:vAlign w:val="center"/>
            <w:hideMark/>
          </w:tcPr>
          <w:p w14:paraId="4732234C"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INSTITUTO PROFESIONAL DE CHILE</w:t>
            </w:r>
          </w:p>
        </w:tc>
        <w:tc>
          <w:tcPr>
            <w:tcW w:w="1985" w:type="dxa"/>
            <w:tcBorders>
              <w:top w:val="nil"/>
              <w:left w:val="nil"/>
              <w:bottom w:val="single" w:sz="4" w:space="0" w:color="auto"/>
              <w:right w:val="single" w:sz="4" w:space="0" w:color="auto"/>
            </w:tcBorders>
            <w:shd w:val="clear" w:color="auto" w:fill="auto"/>
            <w:noWrap/>
            <w:vAlign w:val="center"/>
            <w:hideMark/>
          </w:tcPr>
          <w:p w14:paraId="6980FA4A"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METROPOLITANA DE SANTIAGO</w:t>
            </w:r>
          </w:p>
        </w:tc>
        <w:tc>
          <w:tcPr>
            <w:tcW w:w="1417" w:type="dxa"/>
            <w:tcBorders>
              <w:top w:val="nil"/>
              <w:left w:val="nil"/>
              <w:bottom w:val="single" w:sz="4" w:space="0" w:color="auto"/>
              <w:right w:val="single" w:sz="4" w:space="0" w:color="auto"/>
            </w:tcBorders>
            <w:shd w:val="clear" w:color="auto" w:fill="auto"/>
            <w:noWrap/>
            <w:vAlign w:val="center"/>
            <w:hideMark/>
          </w:tcPr>
          <w:p w14:paraId="140EE75D"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ALHUÉ</w:t>
            </w:r>
          </w:p>
        </w:tc>
        <w:tc>
          <w:tcPr>
            <w:tcW w:w="701" w:type="dxa"/>
            <w:tcBorders>
              <w:top w:val="nil"/>
              <w:left w:val="nil"/>
              <w:bottom w:val="single" w:sz="4" w:space="0" w:color="auto"/>
              <w:right w:val="single" w:sz="4" w:space="0" w:color="auto"/>
            </w:tcBorders>
            <w:shd w:val="clear" w:color="auto" w:fill="auto"/>
            <w:noWrap/>
            <w:vAlign w:val="center"/>
            <w:hideMark/>
          </w:tcPr>
          <w:p w14:paraId="1ACEA5A4"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PF1244</w:t>
            </w:r>
          </w:p>
        </w:tc>
        <w:tc>
          <w:tcPr>
            <w:tcW w:w="2843" w:type="dxa"/>
            <w:tcBorders>
              <w:top w:val="nil"/>
              <w:left w:val="nil"/>
              <w:bottom w:val="single" w:sz="4" w:space="0" w:color="auto"/>
              <w:right w:val="single" w:sz="4" w:space="0" w:color="auto"/>
            </w:tcBorders>
            <w:shd w:val="clear" w:color="auto" w:fill="auto"/>
            <w:noWrap/>
            <w:vAlign w:val="center"/>
            <w:hideMark/>
          </w:tcPr>
          <w:p w14:paraId="04B549AA"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ASISTENCIA EN LA ELABORACIÓN DE PREPARACIONES GASTRONÓMICAS</w:t>
            </w:r>
          </w:p>
        </w:tc>
        <w:tc>
          <w:tcPr>
            <w:tcW w:w="463" w:type="dxa"/>
            <w:tcBorders>
              <w:top w:val="nil"/>
              <w:left w:val="nil"/>
              <w:bottom w:val="single" w:sz="4" w:space="0" w:color="auto"/>
              <w:right w:val="single" w:sz="4" w:space="0" w:color="auto"/>
            </w:tcBorders>
            <w:shd w:val="clear" w:color="auto" w:fill="auto"/>
            <w:noWrap/>
            <w:vAlign w:val="center"/>
            <w:hideMark/>
          </w:tcPr>
          <w:p w14:paraId="39D7C45E"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80</w:t>
            </w:r>
          </w:p>
        </w:tc>
        <w:tc>
          <w:tcPr>
            <w:tcW w:w="995" w:type="dxa"/>
            <w:tcBorders>
              <w:top w:val="nil"/>
              <w:left w:val="nil"/>
              <w:bottom w:val="single" w:sz="4" w:space="0" w:color="auto"/>
              <w:right w:val="single" w:sz="4" w:space="0" w:color="auto"/>
            </w:tcBorders>
            <w:shd w:val="clear" w:color="auto" w:fill="auto"/>
            <w:noWrap/>
            <w:vAlign w:val="center"/>
            <w:hideMark/>
          </w:tcPr>
          <w:p w14:paraId="25951A2C"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PRESENCIAL</w:t>
            </w:r>
          </w:p>
        </w:tc>
        <w:tc>
          <w:tcPr>
            <w:tcW w:w="347" w:type="dxa"/>
            <w:tcBorders>
              <w:top w:val="nil"/>
              <w:left w:val="nil"/>
              <w:bottom w:val="single" w:sz="4" w:space="0" w:color="auto"/>
              <w:right w:val="single" w:sz="4" w:space="0" w:color="auto"/>
            </w:tcBorders>
            <w:shd w:val="clear" w:color="auto" w:fill="auto"/>
            <w:noWrap/>
            <w:vAlign w:val="center"/>
            <w:hideMark/>
          </w:tcPr>
          <w:p w14:paraId="6419E386"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7,0</w:t>
            </w:r>
          </w:p>
        </w:tc>
        <w:tc>
          <w:tcPr>
            <w:tcW w:w="586" w:type="dxa"/>
            <w:tcBorders>
              <w:top w:val="nil"/>
              <w:left w:val="nil"/>
              <w:bottom w:val="single" w:sz="4" w:space="0" w:color="auto"/>
              <w:right w:val="single" w:sz="4" w:space="0" w:color="auto"/>
            </w:tcBorders>
            <w:shd w:val="clear" w:color="auto" w:fill="auto"/>
            <w:noWrap/>
            <w:vAlign w:val="center"/>
            <w:hideMark/>
          </w:tcPr>
          <w:p w14:paraId="503A67D7"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$2.990</w:t>
            </w:r>
          </w:p>
        </w:tc>
        <w:tc>
          <w:tcPr>
            <w:tcW w:w="384" w:type="dxa"/>
            <w:tcBorders>
              <w:top w:val="nil"/>
              <w:left w:val="nil"/>
              <w:bottom w:val="single" w:sz="4" w:space="0" w:color="auto"/>
              <w:right w:val="single" w:sz="4" w:space="0" w:color="auto"/>
            </w:tcBorders>
            <w:shd w:val="clear" w:color="auto" w:fill="auto"/>
            <w:noWrap/>
            <w:vAlign w:val="center"/>
            <w:hideMark/>
          </w:tcPr>
          <w:p w14:paraId="6BAE8CFA"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50</w:t>
            </w:r>
          </w:p>
        </w:tc>
        <w:tc>
          <w:tcPr>
            <w:tcW w:w="384" w:type="dxa"/>
            <w:tcBorders>
              <w:top w:val="nil"/>
              <w:left w:val="nil"/>
              <w:bottom w:val="single" w:sz="4" w:space="0" w:color="auto"/>
              <w:right w:val="single" w:sz="4" w:space="0" w:color="auto"/>
            </w:tcBorders>
            <w:shd w:val="clear" w:color="auto" w:fill="auto"/>
            <w:noWrap/>
            <w:vAlign w:val="center"/>
            <w:hideMark/>
          </w:tcPr>
          <w:p w14:paraId="226345EA"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50</w:t>
            </w:r>
          </w:p>
        </w:tc>
      </w:tr>
      <w:tr w:rsidR="000C2CC2" w:rsidRPr="000C2CC2" w14:paraId="51D0619C" w14:textId="77777777" w:rsidTr="000C2CC2">
        <w:trPr>
          <w:trHeight w:val="225"/>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5773C7B8"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DESPEGA MIPE</w:t>
            </w:r>
          </w:p>
        </w:tc>
        <w:tc>
          <w:tcPr>
            <w:tcW w:w="463" w:type="dxa"/>
            <w:tcBorders>
              <w:top w:val="nil"/>
              <w:left w:val="nil"/>
              <w:bottom w:val="single" w:sz="4" w:space="0" w:color="auto"/>
              <w:right w:val="single" w:sz="4" w:space="0" w:color="auto"/>
            </w:tcBorders>
            <w:shd w:val="clear" w:color="auto" w:fill="auto"/>
            <w:noWrap/>
            <w:vAlign w:val="center"/>
            <w:hideMark/>
          </w:tcPr>
          <w:p w14:paraId="0FC1B73D"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51</w:t>
            </w:r>
          </w:p>
        </w:tc>
        <w:tc>
          <w:tcPr>
            <w:tcW w:w="546" w:type="dxa"/>
            <w:tcBorders>
              <w:top w:val="nil"/>
              <w:left w:val="nil"/>
              <w:bottom w:val="single" w:sz="4" w:space="0" w:color="auto"/>
              <w:right w:val="single" w:sz="4" w:space="0" w:color="auto"/>
            </w:tcBorders>
            <w:shd w:val="clear" w:color="auto" w:fill="auto"/>
            <w:noWrap/>
            <w:vAlign w:val="center"/>
            <w:hideMark/>
          </w:tcPr>
          <w:p w14:paraId="159F4706"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23516</w:t>
            </w:r>
          </w:p>
        </w:tc>
        <w:tc>
          <w:tcPr>
            <w:tcW w:w="998" w:type="dxa"/>
            <w:tcBorders>
              <w:top w:val="nil"/>
              <w:left w:val="nil"/>
              <w:bottom w:val="single" w:sz="4" w:space="0" w:color="auto"/>
              <w:right w:val="single" w:sz="4" w:space="0" w:color="auto"/>
            </w:tcBorders>
            <w:shd w:val="clear" w:color="auto" w:fill="auto"/>
            <w:noWrap/>
            <w:vAlign w:val="center"/>
            <w:hideMark/>
          </w:tcPr>
          <w:p w14:paraId="1A747CEF"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65121264-2</w:t>
            </w:r>
          </w:p>
        </w:tc>
        <w:tc>
          <w:tcPr>
            <w:tcW w:w="2728" w:type="dxa"/>
            <w:tcBorders>
              <w:top w:val="nil"/>
              <w:left w:val="nil"/>
              <w:bottom w:val="single" w:sz="4" w:space="0" w:color="auto"/>
              <w:right w:val="single" w:sz="4" w:space="0" w:color="auto"/>
            </w:tcBorders>
            <w:shd w:val="clear" w:color="auto" w:fill="auto"/>
            <w:noWrap/>
            <w:vAlign w:val="center"/>
            <w:hideMark/>
          </w:tcPr>
          <w:p w14:paraId="01E9A8CE"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INSTITUTO PROFESIONAL DE CHILE</w:t>
            </w:r>
          </w:p>
        </w:tc>
        <w:tc>
          <w:tcPr>
            <w:tcW w:w="1985" w:type="dxa"/>
            <w:tcBorders>
              <w:top w:val="nil"/>
              <w:left w:val="nil"/>
              <w:bottom w:val="single" w:sz="4" w:space="0" w:color="auto"/>
              <w:right w:val="single" w:sz="4" w:space="0" w:color="auto"/>
            </w:tcBorders>
            <w:shd w:val="clear" w:color="auto" w:fill="auto"/>
            <w:noWrap/>
            <w:vAlign w:val="center"/>
            <w:hideMark/>
          </w:tcPr>
          <w:p w14:paraId="7BFDA15A"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METROPOLITANA DE SANTIAGO</w:t>
            </w:r>
          </w:p>
        </w:tc>
        <w:tc>
          <w:tcPr>
            <w:tcW w:w="1417" w:type="dxa"/>
            <w:tcBorders>
              <w:top w:val="nil"/>
              <w:left w:val="nil"/>
              <w:bottom w:val="single" w:sz="4" w:space="0" w:color="auto"/>
              <w:right w:val="single" w:sz="4" w:space="0" w:color="auto"/>
            </w:tcBorders>
            <w:shd w:val="clear" w:color="auto" w:fill="auto"/>
            <w:noWrap/>
            <w:vAlign w:val="center"/>
            <w:hideMark/>
          </w:tcPr>
          <w:p w14:paraId="4C23F494"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MELIPILLA</w:t>
            </w:r>
          </w:p>
        </w:tc>
        <w:tc>
          <w:tcPr>
            <w:tcW w:w="701" w:type="dxa"/>
            <w:tcBorders>
              <w:top w:val="nil"/>
              <w:left w:val="nil"/>
              <w:bottom w:val="single" w:sz="4" w:space="0" w:color="auto"/>
              <w:right w:val="single" w:sz="4" w:space="0" w:color="auto"/>
            </w:tcBorders>
            <w:shd w:val="clear" w:color="auto" w:fill="auto"/>
            <w:noWrap/>
            <w:vAlign w:val="center"/>
            <w:hideMark/>
          </w:tcPr>
          <w:p w14:paraId="1A6ABE7D"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PF1244</w:t>
            </w:r>
          </w:p>
        </w:tc>
        <w:tc>
          <w:tcPr>
            <w:tcW w:w="2843" w:type="dxa"/>
            <w:tcBorders>
              <w:top w:val="nil"/>
              <w:left w:val="nil"/>
              <w:bottom w:val="single" w:sz="4" w:space="0" w:color="auto"/>
              <w:right w:val="single" w:sz="4" w:space="0" w:color="auto"/>
            </w:tcBorders>
            <w:shd w:val="clear" w:color="auto" w:fill="auto"/>
            <w:noWrap/>
            <w:vAlign w:val="center"/>
            <w:hideMark/>
          </w:tcPr>
          <w:p w14:paraId="0C1A8A65"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ASISTENCIA EN LA ELABORACIÓN DE PREPARACIONES GASTRONÓMICAS</w:t>
            </w:r>
          </w:p>
        </w:tc>
        <w:tc>
          <w:tcPr>
            <w:tcW w:w="463" w:type="dxa"/>
            <w:tcBorders>
              <w:top w:val="nil"/>
              <w:left w:val="nil"/>
              <w:bottom w:val="single" w:sz="4" w:space="0" w:color="auto"/>
              <w:right w:val="single" w:sz="4" w:space="0" w:color="auto"/>
            </w:tcBorders>
            <w:shd w:val="clear" w:color="auto" w:fill="auto"/>
            <w:noWrap/>
            <w:vAlign w:val="center"/>
            <w:hideMark/>
          </w:tcPr>
          <w:p w14:paraId="713BF504"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80</w:t>
            </w:r>
          </w:p>
        </w:tc>
        <w:tc>
          <w:tcPr>
            <w:tcW w:w="995" w:type="dxa"/>
            <w:tcBorders>
              <w:top w:val="nil"/>
              <w:left w:val="nil"/>
              <w:bottom w:val="single" w:sz="4" w:space="0" w:color="auto"/>
              <w:right w:val="single" w:sz="4" w:space="0" w:color="auto"/>
            </w:tcBorders>
            <w:shd w:val="clear" w:color="auto" w:fill="auto"/>
            <w:noWrap/>
            <w:vAlign w:val="center"/>
            <w:hideMark/>
          </w:tcPr>
          <w:p w14:paraId="2433A0BA"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PRESENCIAL</w:t>
            </w:r>
          </w:p>
        </w:tc>
        <w:tc>
          <w:tcPr>
            <w:tcW w:w="347" w:type="dxa"/>
            <w:tcBorders>
              <w:top w:val="nil"/>
              <w:left w:val="nil"/>
              <w:bottom w:val="single" w:sz="4" w:space="0" w:color="auto"/>
              <w:right w:val="single" w:sz="4" w:space="0" w:color="auto"/>
            </w:tcBorders>
            <w:shd w:val="clear" w:color="auto" w:fill="auto"/>
            <w:noWrap/>
            <w:vAlign w:val="center"/>
            <w:hideMark/>
          </w:tcPr>
          <w:p w14:paraId="6BA9C63A"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7,0</w:t>
            </w:r>
          </w:p>
        </w:tc>
        <w:tc>
          <w:tcPr>
            <w:tcW w:w="586" w:type="dxa"/>
            <w:tcBorders>
              <w:top w:val="nil"/>
              <w:left w:val="nil"/>
              <w:bottom w:val="single" w:sz="4" w:space="0" w:color="auto"/>
              <w:right w:val="single" w:sz="4" w:space="0" w:color="auto"/>
            </w:tcBorders>
            <w:shd w:val="clear" w:color="auto" w:fill="auto"/>
            <w:noWrap/>
            <w:vAlign w:val="center"/>
            <w:hideMark/>
          </w:tcPr>
          <w:p w14:paraId="6B2683EC"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$2.990</w:t>
            </w:r>
          </w:p>
        </w:tc>
        <w:tc>
          <w:tcPr>
            <w:tcW w:w="384" w:type="dxa"/>
            <w:tcBorders>
              <w:top w:val="nil"/>
              <w:left w:val="nil"/>
              <w:bottom w:val="single" w:sz="4" w:space="0" w:color="auto"/>
              <w:right w:val="single" w:sz="4" w:space="0" w:color="auto"/>
            </w:tcBorders>
            <w:shd w:val="clear" w:color="auto" w:fill="auto"/>
            <w:noWrap/>
            <w:vAlign w:val="center"/>
            <w:hideMark/>
          </w:tcPr>
          <w:p w14:paraId="3F9FE175"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50</w:t>
            </w:r>
          </w:p>
        </w:tc>
        <w:tc>
          <w:tcPr>
            <w:tcW w:w="384" w:type="dxa"/>
            <w:tcBorders>
              <w:top w:val="nil"/>
              <w:left w:val="nil"/>
              <w:bottom w:val="single" w:sz="4" w:space="0" w:color="auto"/>
              <w:right w:val="single" w:sz="4" w:space="0" w:color="auto"/>
            </w:tcBorders>
            <w:shd w:val="clear" w:color="auto" w:fill="auto"/>
            <w:noWrap/>
            <w:vAlign w:val="center"/>
            <w:hideMark/>
          </w:tcPr>
          <w:p w14:paraId="73990E8E"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50</w:t>
            </w:r>
          </w:p>
        </w:tc>
      </w:tr>
      <w:tr w:rsidR="000C2CC2" w:rsidRPr="000C2CC2" w14:paraId="55A41737" w14:textId="77777777" w:rsidTr="000C2CC2">
        <w:trPr>
          <w:trHeight w:val="225"/>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423D799C"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DESPEGA MIPE</w:t>
            </w:r>
          </w:p>
        </w:tc>
        <w:tc>
          <w:tcPr>
            <w:tcW w:w="463" w:type="dxa"/>
            <w:tcBorders>
              <w:top w:val="nil"/>
              <w:left w:val="nil"/>
              <w:bottom w:val="single" w:sz="4" w:space="0" w:color="auto"/>
              <w:right w:val="single" w:sz="4" w:space="0" w:color="auto"/>
            </w:tcBorders>
            <w:shd w:val="clear" w:color="auto" w:fill="auto"/>
            <w:noWrap/>
            <w:vAlign w:val="center"/>
            <w:hideMark/>
          </w:tcPr>
          <w:p w14:paraId="4B6F2AA4"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52</w:t>
            </w:r>
          </w:p>
        </w:tc>
        <w:tc>
          <w:tcPr>
            <w:tcW w:w="546" w:type="dxa"/>
            <w:tcBorders>
              <w:top w:val="nil"/>
              <w:left w:val="nil"/>
              <w:bottom w:val="single" w:sz="4" w:space="0" w:color="auto"/>
              <w:right w:val="single" w:sz="4" w:space="0" w:color="auto"/>
            </w:tcBorders>
            <w:shd w:val="clear" w:color="auto" w:fill="auto"/>
            <w:noWrap/>
            <w:vAlign w:val="center"/>
            <w:hideMark/>
          </w:tcPr>
          <w:p w14:paraId="02C3AEAC"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23516</w:t>
            </w:r>
          </w:p>
        </w:tc>
        <w:tc>
          <w:tcPr>
            <w:tcW w:w="998" w:type="dxa"/>
            <w:tcBorders>
              <w:top w:val="nil"/>
              <w:left w:val="nil"/>
              <w:bottom w:val="single" w:sz="4" w:space="0" w:color="auto"/>
              <w:right w:val="single" w:sz="4" w:space="0" w:color="auto"/>
            </w:tcBorders>
            <w:shd w:val="clear" w:color="auto" w:fill="auto"/>
            <w:noWrap/>
            <w:vAlign w:val="center"/>
            <w:hideMark/>
          </w:tcPr>
          <w:p w14:paraId="2810AED7"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65121264-2</w:t>
            </w:r>
          </w:p>
        </w:tc>
        <w:tc>
          <w:tcPr>
            <w:tcW w:w="2728" w:type="dxa"/>
            <w:tcBorders>
              <w:top w:val="nil"/>
              <w:left w:val="nil"/>
              <w:bottom w:val="single" w:sz="4" w:space="0" w:color="auto"/>
              <w:right w:val="single" w:sz="4" w:space="0" w:color="auto"/>
            </w:tcBorders>
            <w:shd w:val="clear" w:color="auto" w:fill="auto"/>
            <w:noWrap/>
            <w:vAlign w:val="center"/>
            <w:hideMark/>
          </w:tcPr>
          <w:p w14:paraId="231023FC"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INSTITUTO PROFESIONAL DE CHILE</w:t>
            </w:r>
          </w:p>
        </w:tc>
        <w:tc>
          <w:tcPr>
            <w:tcW w:w="1985" w:type="dxa"/>
            <w:tcBorders>
              <w:top w:val="nil"/>
              <w:left w:val="nil"/>
              <w:bottom w:val="single" w:sz="4" w:space="0" w:color="auto"/>
              <w:right w:val="single" w:sz="4" w:space="0" w:color="auto"/>
            </w:tcBorders>
            <w:shd w:val="clear" w:color="auto" w:fill="auto"/>
            <w:noWrap/>
            <w:vAlign w:val="center"/>
            <w:hideMark/>
          </w:tcPr>
          <w:p w14:paraId="3D4135AA"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METROPOLITANA DE SANTIAGO</w:t>
            </w:r>
          </w:p>
        </w:tc>
        <w:tc>
          <w:tcPr>
            <w:tcW w:w="1417" w:type="dxa"/>
            <w:tcBorders>
              <w:top w:val="nil"/>
              <w:left w:val="nil"/>
              <w:bottom w:val="single" w:sz="4" w:space="0" w:color="auto"/>
              <w:right w:val="single" w:sz="4" w:space="0" w:color="auto"/>
            </w:tcBorders>
            <w:shd w:val="clear" w:color="auto" w:fill="auto"/>
            <w:noWrap/>
            <w:vAlign w:val="center"/>
            <w:hideMark/>
          </w:tcPr>
          <w:p w14:paraId="09B4A0AA"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PEÑAFLOR</w:t>
            </w:r>
          </w:p>
        </w:tc>
        <w:tc>
          <w:tcPr>
            <w:tcW w:w="701" w:type="dxa"/>
            <w:tcBorders>
              <w:top w:val="nil"/>
              <w:left w:val="nil"/>
              <w:bottom w:val="single" w:sz="4" w:space="0" w:color="auto"/>
              <w:right w:val="single" w:sz="4" w:space="0" w:color="auto"/>
            </w:tcBorders>
            <w:shd w:val="clear" w:color="auto" w:fill="auto"/>
            <w:noWrap/>
            <w:vAlign w:val="center"/>
            <w:hideMark/>
          </w:tcPr>
          <w:p w14:paraId="71844E6E"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PF1244</w:t>
            </w:r>
          </w:p>
        </w:tc>
        <w:tc>
          <w:tcPr>
            <w:tcW w:w="2843" w:type="dxa"/>
            <w:tcBorders>
              <w:top w:val="nil"/>
              <w:left w:val="nil"/>
              <w:bottom w:val="single" w:sz="4" w:space="0" w:color="auto"/>
              <w:right w:val="single" w:sz="4" w:space="0" w:color="auto"/>
            </w:tcBorders>
            <w:shd w:val="clear" w:color="auto" w:fill="auto"/>
            <w:noWrap/>
            <w:vAlign w:val="center"/>
            <w:hideMark/>
          </w:tcPr>
          <w:p w14:paraId="7BC1C665"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ASISTENCIA EN LA ELABORACIÓN DE PREPARACIONES GASTRONÓMICAS</w:t>
            </w:r>
          </w:p>
        </w:tc>
        <w:tc>
          <w:tcPr>
            <w:tcW w:w="463" w:type="dxa"/>
            <w:tcBorders>
              <w:top w:val="nil"/>
              <w:left w:val="nil"/>
              <w:bottom w:val="single" w:sz="4" w:space="0" w:color="auto"/>
              <w:right w:val="single" w:sz="4" w:space="0" w:color="auto"/>
            </w:tcBorders>
            <w:shd w:val="clear" w:color="auto" w:fill="auto"/>
            <w:noWrap/>
            <w:vAlign w:val="center"/>
            <w:hideMark/>
          </w:tcPr>
          <w:p w14:paraId="53E51B62"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80</w:t>
            </w:r>
          </w:p>
        </w:tc>
        <w:tc>
          <w:tcPr>
            <w:tcW w:w="995" w:type="dxa"/>
            <w:tcBorders>
              <w:top w:val="nil"/>
              <w:left w:val="nil"/>
              <w:bottom w:val="single" w:sz="4" w:space="0" w:color="auto"/>
              <w:right w:val="single" w:sz="4" w:space="0" w:color="auto"/>
            </w:tcBorders>
            <w:shd w:val="clear" w:color="auto" w:fill="auto"/>
            <w:noWrap/>
            <w:vAlign w:val="center"/>
            <w:hideMark/>
          </w:tcPr>
          <w:p w14:paraId="175860D6"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PRESENCIAL</w:t>
            </w:r>
          </w:p>
        </w:tc>
        <w:tc>
          <w:tcPr>
            <w:tcW w:w="347" w:type="dxa"/>
            <w:tcBorders>
              <w:top w:val="nil"/>
              <w:left w:val="nil"/>
              <w:bottom w:val="single" w:sz="4" w:space="0" w:color="auto"/>
              <w:right w:val="single" w:sz="4" w:space="0" w:color="auto"/>
            </w:tcBorders>
            <w:shd w:val="clear" w:color="auto" w:fill="auto"/>
            <w:noWrap/>
            <w:vAlign w:val="center"/>
            <w:hideMark/>
          </w:tcPr>
          <w:p w14:paraId="3487AA3D"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7,0</w:t>
            </w:r>
          </w:p>
        </w:tc>
        <w:tc>
          <w:tcPr>
            <w:tcW w:w="586" w:type="dxa"/>
            <w:tcBorders>
              <w:top w:val="nil"/>
              <w:left w:val="nil"/>
              <w:bottom w:val="single" w:sz="4" w:space="0" w:color="auto"/>
              <w:right w:val="single" w:sz="4" w:space="0" w:color="auto"/>
            </w:tcBorders>
            <w:shd w:val="clear" w:color="auto" w:fill="auto"/>
            <w:noWrap/>
            <w:vAlign w:val="center"/>
            <w:hideMark/>
          </w:tcPr>
          <w:p w14:paraId="539ABE5A"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$2.990</w:t>
            </w:r>
          </w:p>
        </w:tc>
        <w:tc>
          <w:tcPr>
            <w:tcW w:w="384" w:type="dxa"/>
            <w:tcBorders>
              <w:top w:val="nil"/>
              <w:left w:val="nil"/>
              <w:bottom w:val="single" w:sz="4" w:space="0" w:color="auto"/>
              <w:right w:val="single" w:sz="4" w:space="0" w:color="auto"/>
            </w:tcBorders>
            <w:shd w:val="clear" w:color="auto" w:fill="auto"/>
            <w:noWrap/>
            <w:vAlign w:val="center"/>
            <w:hideMark/>
          </w:tcPr>
          <w:p w14:paraId="72855484"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25</w:t>
            </w:r>
          </w:p>
        </w:tc>
        <w:tc>
          <w:tcPr>
            <w:tcW w:w="384" w:type="dxa"/>
            <w:tcBorders>
              <w:top w:val="nil"/>
              <w:left w:val="nil"/>
              <w:bottom w:val="single" w:sz="4" w:space="0" w:color="auto"/>
              <w:right w:val="single" w:sz="4" w:space="0" w:color="auto"/>
            </w:tcBorders>
            <w:shd w:val="clear" w:color="auto" w:fill="auto"/>
            <w:noWrap/>
            <w:vAlign w:val="center"/>
            <w:hideMark/>
          </w:tcPr>
          <w:p w14:paraId="00083349"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25</w:t>
            </w:r>
          </w:p>
        </w:tc>
      </w:tr>
      <w:tr w:rsidR="000C2CC2" w:rsidRPr="000C2CC2" w14:paraId="73F31F7C" w14:textId="77777777" w:rsidTr="000C2CC2">
        <w:trPr>
          <w:trHeight w:val="225"/>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131B6C74"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DESPEGA MIPE</w:t>
            </w:r>
          </w:p>
        </w:tc>
        <w:tc>
          <w:tcPr>
            <w:tcW w:w="463" w:type="dxa"/>
            <w:tcBorders>
              <w:top w:val="nil"/>
              <w:left w:val="nil"/>
              <w:bottom w:val="single" w:sz="4" w:space="0" w:color="auto"/>
              <w:right w:val="single" w:sz="4" w:space="0" w:color="auto"/>
            </w:tcBorders>
            <w:shd w:val="clear" w:color="auto" w:fill="auto"/>
            <w:noWrap/>
            <w:vAlign w:val="center"/>
            <w:hideMark/>
          </w:tcPr>
          <w:p w14:paraId="1E1C6C98"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53</w:t>
            </w:r>
          </w:p>
        </w:tc>
        <w:tc>
          <w:tcPr>
            <w:tcW w:w="546" w:type="dxa"/>
            <w:tcBorders>
              <w:top w:val="nil"/>
              <w:left w:val="nil"/>
              <w:bottom w:val="single" w:sz="4" w:space="0" w:color="auto"/>
              <w:right w:val="single" w:sz="4" w:space="0" w:color="auto"/>
            </w:tcBorders>
            <w:shd w:val="clear" w:color="auto" w:fill="auto"/>
            <w:noWrap/>
            <w:vAlign w:val="center"/>
            <w:hideMark/>
          </w:tcPr>
          <w:p w14:paraId="437EBD83"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23857</w:t>
            </w:r>
          </w:p>
        </w:tc>
        <w:tc>
          <w:tcPr>
            <w:tcW w:w="998" w:type="dxa"/>
            <w:tcBorders>
              <w:top w:val="nil"/>
              <w:left w:val="nil"/>
              <w:bottom w:val="single" w:sz="4" w:space="0" w:color="auto"/>
              <w:right w:val="single" w:sz="4" w:space="0" w:color="auto"/>
            </w:tcBorders>
            <w:shd w:val="clear" w:color="auto" w:fill="auto"/>
            <w:noWrap/>
            <w:vAlign w:val="center"/>
            <w:hideMark/>
          </w:tcPr>
          <w:p w14:paraId="70393091"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76844619-9</w:t>
            </w:r>
          </w:p>
        </w:tc>
        <w:tc>
          <w:tcPr>
            <w:tcW w:w="2728" w:type="dxa"/>
            <w:tcBorders>
              <w:top w:val="nil"/>
              <w:left w:val="nil"/>
              <w:bottom w:val="single" w:sz="4" w:space="0" w:color="auto"/>
              <w:right w:val="single" w:sz="4" w:space="0" w:color="auto"/>
            </w:tcBorders>
            <w:shd w:val="clear" w:color="auto" w:fill="auto"/>
            <w:noWrap/>
            <w:vAlign w:val="center"/>
            <w:hideMark/>
          </w:tcPr>
          <w:p w14:paraId="5D090CAE"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ACADEMIA INNOVA SPA</w:t>
            </w:r>
          </w:p>
        </w:tc>
        <w:tc>
          <w:tcPr>
            <w:tcW w:w="1985" w:type="dxa"/>
            <w:tcBorders>
              <w:top w:val="nil"/>
              <w:left w:val="nil"/>
              <w:bottom w:val="single" w:sz="4" w:space="0" w:color="auto"/>
              <w:right w:val="single" w:sz="4" w:space="0" w:color="auto"/>
            </w:tcBorders>
            <w:shd w:val="clear" w:color="auto" w:fill="auto"/>
            <w:noWrap/>
            <w:vAlign w:val="center"/>
            <w:hideMark/>
          </w:tcPr>
          <w:p w14:paraId="3F385F87"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METROPOLITANA DE SANTIAGO</w:t>
            </w:r>
          </w:p>
        </w:tc>
        <w:tc>
          <w:tcPr>
            <w:tcW w:w="1417" w:type="dxa"/>
            <w:tcBorders>
              <w:top w:val="nil"/>
              <w:left w:val="nil"/>
              <w:bottom w:val="single" w:sz="4" w:space="0" w:color="auto"/>
              <w:right w:val="single" w:sz="4" w:space="0" w:color="auto"/>
            </w:tcBorders>
            <w:shd w:val="clear" w:color="auto" w:fill="auto"/>
            <w:noWrap/>
            <w:vAlign w:val="center"/>
            <w:hideMark/>
          </w:tcPr>
          <w:p w14:paraId="70B5A298"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SANTIAGO</w:t>
            </w:r>
          </w:p>
        </w:tc>
        <w:tc>
          <w:tcPr>
            <w:tcW w:w="701" w:type="dxa"/>
            <w:tcBorders>
              <w:top w:val="nil"/>
              <w:left w:val="nil"/>
              <w:bottom w:val="single" w:sz="4" w:space="0" w:color="auto"/>
              <w:right w:val="single" w:sz="4" w:space="0" w:color="auto"/>
            </w:tcBorders>
            <w:shd w:val="clear" w:color="auto" w:fill="auto"/>
            <w:noWrap/>
            <w:vAlign w:val="center"/>
            <w:hideMark/>
          </w:tcPr>
          <w:p w14:paraId="032B9849"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PF0980</w:t>
            </w:r>
          </w:p>
        </w:tc>
        <w:tc>
          <w:tcPr>
            <w:tcW w:w="2843" w:type="dxa"/>
            <w:tcBorders>
              <w:top w:val="nil"/>
              <w:left w:val="nil"/>
              <w:bottom w:val="single" w:sz="4" w:space="0" w:color="auto"/>
              <w:right w:val="single" w:sz="4" w:space="0" w:color="auto"/>
            </w:tcBorders>
            <w:shd w:val="clear" w:color="auto" w:fill="auto"/>
            <w:noWrap/>
            <w:vAlign w:val="center"/>
            <w:hideMark/>
          </w:tcPr>
          <w:p w14:paraId="3A7DCDC2"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ATENCIÓN PRESENCIAL / ON LINE A CLIENTES CON INGLÉS BÁSICO</w:t>
            </w:r>
          </w:p>
        </w:tc>
        <w:tc>
          <w:tcPr>
            <w:tcW w:w="463" w:type="dxa"/>
            <w:tcBorders>
              <w:top w:val="nil"/>
              <w:left w:val="nil"/>
              <w:bottom w:val="single" w:sz="4" w:space="0" w:color="auto"/>
              <w:right w:val="single" w:sz="4" w:space="0" w:color="auto"/>
            </w:tcBorders>
            <w:shd w:val="clear" w:color="auto" w:fill="auto"/>
            <w:noWrap/>
            <w:vAlign w:val="center"/>
            <w:hideMark/>
          </w:tcPr>
          <w:p w14:paraId="074B6FE3"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170</w:t>
            </w:r>
          </w:p>
        </w:tc>
        <w:tc>
          <w:tcPr>
            <w:tcW w:w="995" w:type="dxa"/>
            <w:tcBorders>
              <w:top w:val="nil"/>
              <w:left w:val="nil"/>
              <w:bottom w:val="single" w:sz="4" w:space="0" w:color="auto"/>
              <w:right w:val="single" w:sz="4" w:space="0" w:color="auto"/>
            </w:tcBorders>
            <w:shd w:val="clear" w:color="auto" w:fill="auto"/>
            <w:noWrap/>
            <w:vAlign w:val="center"/>
            <w:hideMark/>
          </w:tcPr>
          <w:p w14:paraId="74100ADD"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E-LEARNING</w:t>
            </w:r>
          </w:p>
        </w:tc>
        <w:tc>
          <w:tcPr>
            <w:tcW w:w="347" w:type="dxa"/>
            <w:tcBorders>
              <w:top w:val="nil"/>
              <w:left w:val="nil"/>
              <w:bottom w:val="single" w:sz="4" w:space="0" w:color="auto"/>
              <w:right w:val="single" w:sz="4" w:space="0" w:color="auto"/>
            </w:tcBorders>
            <w:shd w:val="clear" w:color="auto" w:fill="auto"/>
            <w:noWrap/>
            <w:vAlign w:val="center"/>
            <w:hideMark/>
          </w:tcPr>
          <w:p w14:paraId="267DB15B"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7,0</w:t>
            </w:r>
          </w:p>
        </w:tc>
        <w:tc>
          <w:tcPr>
            <w:tcW w:w="586" w:type="dxa"/>
            <w:tcBorders>
              <w:top w:val="nil"/>
              <w:left w:val="nil"/>
              <w:bottom w:val="single" w:sz="4" w:space="0" w:color="auto"/>
              <w:right w:val="single" w:sz="4" w:space="0" w:color="auto"/>
            </w:tcBorders>
            <w:shd w:val="clear" w:color="auto" w:fill="auto"/>
            <w:noWrap/>
            <w:vAlign w:val="center"/>
            <w:hideMark/>
          </w:tcPr>
          <w:p w14:paraId="3F09A748"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$1.200</w:t>
            </w:r>
          </w:p>
        </w:tc>
        <w:tc>
          <w:tcPr>
            <w:tcW w:w="384" w:type="dxa"/>
            <w:tcBorders>
              <w:top w:val="nil"/>
              <w:left w:val="nil"/>
              <w:bottom w:val="single" w:sz="4" w:space="0" w:color="auto"/>
              <w:right w:val="single" w:sz="4" w:space="0" w:color="auto"/>
            </w:tcBorders>
            <w:shd w:val="clear" w:color="auto" w:fill="auto"/>
            <w:noWrap/>
            <w:vAlign w:val="center"/>
            <w:hideMark/>
          </w:tcPr>
          <w:p w14:paraId="706349F9"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200</w:t>
            </w:r>
          </w:p>
        </w:tc>
        <w:tc>
          <w:tcPr>
            <w:tcW w:w="384" w:type="dxa"/>
            <w:tcBorders>
              <w:top w:val="nil"/>
              <w:left w:val="nil"/>
              <w:bottom w:val="single" w:sz="4" w:space="0" w:color="auto"/>
              <w:right w:val="single" w:sz="4" w:space="0" w:color="auto"/>
            </w:tcBorders>
            <w:shd w:val="clear" w:color="auto" w:fill="auto"/>
            <w:noWrap/>
            <w:vAlign w:val="center"/>
            <w:hideMark/>
          </w:tcPr>
          <w:p w14:paraId="2C19C6FA"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200</w:t>
            </w:r>
          </w:p>
        </w:tc>
      </w:tr>
      <w:tr w:rsidR="000C2CC2" w:rsidRPr="000C2CC2" w14:paraId="304AB562" w14:textId="77777777" w:rsidTr="000C2CC2">
        <w:trPr>
          <w:trHeight w:val="225"/>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510BE0DD"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DESPEGA MIPE</w:t>
            </w:r>
          </w:p>
        </w:tc>
        <w:tc>
          <w:tcPr>
            <w:tcW w:w="463" w:type="dxa"/>
            <w:tcBorders>
              <w:top w:val="nil"/>
              <w:left w:val="nil"/>
              <w:bottom w:val="single" w:sz="4" w:space="0" w:color="auto"/>
              <w:right w:val="single" w:sz="4" w:space="0" w:color="auto"/>
            </w:tcBorders>
            <w:shd w:val="clear" w:color="auto" w:fill="auto"/>
            <w:noWrap/>
            <w:vAlign w:val="center"/>
            <w:hideMark/>
          </w:tcPr>
          <w:p w14:paraId="4FBE7233"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54</w:t>
            </w:r>
          </w:p>
        </w:tc>
        <w:tc>
          <w:tcPr>
            <w:tcW w:w="546" w:type="dxa"/>
            <w:tcBorders>
              <w:top w:val="nil"/>
              <w:left w:val="nil"/>
              <w:bottom w:val="single" w:sz="4" w:space="0" w:color="auto"/>
              <w:right w:val="single" w:sz="4" w:space="0" w:color="auto"/>
            </w:tcBorders>
            <w:shd w:val="clear" w:color="auto" w:fill="auto"/>
            <w:noWrap/>
            <w:vAlign w:val="center"/>
            <w:hideMark/>
          </w:tcPr>
          <w:p w14:paraId="582FE84A"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24440</w:t>
            </w:r>
          </w:p>
        </w:tc>
        <w:tc>
          <w:tcPr>
            <w:tcW w:w="998" w:type="dxa"/>
            <w:tcBorders>
              <w:top w:val="nil"/>
              <w:left w:val="nil"/>
              <w:bottom w:val="single" w:sz="4" w:space="0" w:color="auto"/>
              <w:right w:val="single" w:sz="4" w:space="0" w:color="auto"/>
            </w:tcBorders>
            <w:shd w:val="clear" w:color="auto" w:fill="auto"/>
            <w:noWrap/>
            <w:vAlign w:val="center"/>
            <w:hideMark/>
          </w:tcPr>
          <w:p w14:paraId="40EF4FF3"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76265506-3</w:t>
            </w:r>
          </w:p>
        </w:tc>
        <w:tc>
          <w:tcPr>
            <w:tcW w:w="2728" w:type="dxa"/>
            <w:tcBorders>
              <w:top w:val="nil"/>
              <w:left w:val="nil"/>
              <w:bottom w:val="single" w:sz="4" w:space="0" w:color="auto"/>
              <w:right w:val="single" w:sz="4" w:space="0" w:color="auto"/>
            </w:tcBorders>
            <w:shd w:val="clear" w:color="auto" w:fill="auto"/>
            <w:noWrap/>
            <w:vAlign w:val="center"/>
            <w:hideMark/>
          </w:tcPr>
          <w:p w14:paraId="37DAFACA"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CAPACITACIONES RHS SPA</w:t>
            </w:r>
          </w:p>
        </w:tc>
        <w:tc>
          <w:tcPr>
            <w:tcW w:w="1985" w:type="dxa"/>
            <w:tcBorders>
              <w:top w:val="nil"/>
              <w:left w:val="nil"/>
              <w:bottom w:val="single" w:sz="4" w:space="0" w:color="auto"/>
              <w:right w:val="single" w:sz="4" w:space="0" w:color="auto"/>
            </w:tcBorders>
            <w:shd w:val="clear" w:color="auto" w:fill="auto"/>
            <w:noWrap/>
            <w:vAlign w:val="center"/>
            <w:hideMark/>
          </w:tcPr>
          <w:p w14:paraId="66D3E53B"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METROPOLITANA DE SANTIAGO</w:t>
            </w:r>
          </w:p>
        </w:tc>
        <w:tc>
          <w:tcPr>
            <w:tcW w:w="1417" w:type="dxa"/>
            <w:tcBorders>
              <w:top w:val="nil"/>
              <w:left w:val="nil"/>
              <w:bottom w:val="single" w:sz="4" w:space="0" w:color="auto"/>
              <w:right w:val="single" w:sz="4" w:space="0" w:color="auto"/>
            </w:tcBorders>
            <w:shd w:val="clear" w:color="auto" w:fill="auto"/>
            <w:noWrap/>
            <w:vAlign w:val="center"/>
            <w:hideMark/>
          </w:tcPr>
          <w:p w14:paraId="6A0DFE12"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MAIPÚ</w:t>
            </w:r>
          </w:p>
        </w:tc>
        <w:tc>
          <w:tcPr>
            <w:tcW w:w="701" w:type="dxa"/>
            <w:tcBorders>
              <w:top w:val="nil"/>
              <w:left w:val="nil"/>
              <w:bottom w:val="single" w:sz="4" w:space="0" w:color="auto"/>
              <w:right w:val="single" w:sz="4" w:space="0" w:color="auto"/>
            </w:tcBorders>
            <w:shd w:val="clear" w:color="auto" w:fill="auto"/>
            <w:noWrap/>
            <w:vAlign w:val="center"/>
            <w:hideMark/>
          </w:tcPr>
          <w:p w14:paraId="35D8D91F"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PF0700</w:t>
            </w:r>
          </w:p>
        </w:tc>
        <w:tc>
          <w:tcPr>
            <w:tcW w:w="2843" w:type="dxa"/>
            <w:tcBorders>
              <w:top w:val="nil"/>
              <w:left w:val="nil"/>
              <w:bottom w:val="single" w:sz="4" w:space="0" w:color="auto"/>
              <w:right w:val="single" w:sz="4" w:space="0" w:color="auto"/>
            </w:tcBorders>
            <w:shd w:val="clear" w:color="auto" w:fill="auto"/>
            <w:noWrap/>
            <w:vAlign w:val="center"/>
            <w:hideMark/>
          </w:tcPr>
          <w:p w14:paraId="5B0E5945"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COMERCIANTE DE FERIAS LIBRES</w:t>
            </w:r>
          </w:p>
        </w:tc>
        <w:tc>
          <w:tcPr>
            <w:tcW w:w="463" w:type="dxa"/>
            <w:tcBorders>
              <w:top w:val="nil"/>
              <w:left w:val="nil"/>
              <w:bottom w:val="single" w:sz="4" w:space="0" w:color="auto"/>
              <w:right w:val="single" w:sz="4" w:space="0" w:color="auto"/>
            </w:tcBorders>
            <w:shd w:val="clear" w:color="auto" w:fill="auto"/>
            <w:noWrap/>
            <w:vAlign w:val="center"/>
            <w:hideMark/>
          </w:tcPr>
          <w:p w14:paraId="50839231"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120</w:t>
            </w:r>
          </w:p>
        </w:tc>
        <w:tc>
          <w:tcPr>
            <w:tcW w:w="995" w:type="dxa"/>
            <w:tcBorders>
              <w:top w:val="nil"/>
              <w:left w:val="nil"/>
              <w:bottom w:val="single" w:sz="4" w:space="0" w:color="auto"/>
              <w:right w:val="single" w:sz="4" w:space="0" w:color="auto"/>
            </w:tcBorders>
            <w:shd w:val="clear" w:color="auto" w:fill="auto"/>
            <w:noWrap/>
            <w:vAlign w:val="center"/>
            <w:hideMark/>
          </w:tcPr>
          <w:p w14:paraId="628C51BE"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PRESENCIAL</w:t>
            </w:r>
          </w:p>
        </w:tc>
        <w:tc>
          <w:tcPr>
            <w:tcW w:w="347" w:type="dxa"/>
            <w:tcBorders>
              <w:top w:val="nil"/>
              <w:left w:val="nil"/>
              <w:bottom w:val="single" w:sz="4" w:space="0" w:color="auto"/>
              <w:right w:val="single" w:sz="4" w:space="0" w:color="auto"/>
            </w:tcBorders>
            <w:shd w:val="clear" w:color="auto" w:fill="auto"/>
            <w:noWrap/>
            <w:vAlign w:val="center"/>
            <w:hideMark/>
          </w:tcPr>
          <w:p w14:paraId="3C28CE19"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7,0</w:t>
            </w:r>
          </w:p>
        </w:tc>
        <w:tc>
          <w:tcPr>
            <w:tcW w:w="586" w:type="dxa"/>
            <w:tcBorders>
              <w:top w:val="nil"/>
              <w:left w:val="nil"/>
              <w:bottom w:val="single" w:sz="4" w:space="0" w:color="auto"/>
              <w:right w:val="single" w:sz="4" w:space="0" w:color="auto"/>
            </w:tcBorders>
            <w:shd w:val="clear" w:color="auto" w:fill="auto"/>
            <w:noWrap/>
            <w:vAlign w:val="center"/>
            <w:hideMark/>
          </w:tcPr>
          <w:p w14:paraId="04777A64"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$2.890</w:t>
            </w:r>
          </w:p>
        </w:tc>
        <w:tc>
          <w:tcPr>
            <w:tcW w:w="384" w:type="dxa"/>
            <w:tcBorders>
              <w:top w:val="nil"/>
              <w:left w:val="nil"/>
              <w:bottom w:val="single" w:sz="4" w:space="0" w:color="auto"/>
              <w:right w:val="single" w:sz="4" w:space="0" w:color="auto"/>
            </w:tcBorders>
            <w:shd w:val="clear" w:color="auto" w:fill="auto"/>
            <w:noWrap/>
            <w:vAlign w:val="center"/>
            <w:hideMark/>
          </w:tcPr>
          <w:p w14:paraId="769EF19E"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50</w:t>
            </w:r>
          </w:p>
        </w:tc>
        <w:tc>
          <w:tcPr>
            <w:tcW w:w="384" w:type="dxa"/>
            <w:tcBorders>
              <w:top w:val="nil"/>
              <w:left w:val="nil"/>
              <w:bottom w:val="single" w:sz="4" w:space="0" w:color="auto"/>
              <w:right w:val="single" w:sz="4" w:space="0" w:color="auto"/>
            </w:tcBorders>
            <w:shd w:val="clear" w:color="auto" w:fill="auto"/>
            <w:noWrap/>
            <w:vAlign w:val="center"/>
            <w:hideMark/>
          </w:tcPr>
          <w:p w14:paraId="4AA82971"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50</w:t>
            </w:r>
          </w:p>
        </w:tc>
      </w:tr>
      <w:tr w:rsidR="000C2CC2" w:rsidRPr="000C2CC2" w14:paraId="12055482" w14:textId="77777777" w:rsidTr="000C2CC2">
        <w:trPr>
          <w:trHeight w:val="225"/>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3D1D4891"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DESPEGA MIPE</w:t>
            </w:r>
          </w:p>
        </w:tc>
        <w:tc>
          <w:tcPr>
            <w:tcW w:w="463" w:type="dxa"/>
            <w:tcBorders>
              <w:top w:val="nil"/>
              <w:left w:val="nil"/>
              <w:bottom w:val="single" w:sz="4" w:space="0" w:color="auto"/>
              <w:right w:val="single" w:sz="4" w:space="0" w:color="auto"/>
            </w:tcBorders>
            <w:shd w:val="clear" w:color="auto" w:fill="auto"/>
            <w:noWrap/>
            <w:vAlign w:val="center"/>
            <w:hideMark/>
          </w:tcPr>
          <w:p w14:paraId="2775C5F5"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55</w:t>
            </w:r>
          </w:p>
        </w:tc>
        <w:tc>
          <w:tcPr>
            <w:tcW w:w="546" w:type="dxa"/>
            <w:tcBorders>
              <w:top w:val="nil"/>
              <w:left w:val="nil"/>
              <w:bottom w:val="single" w:sz="4" w:space="0" w:color="auto"/>
              <w:right w:val="single" w:sz="4" w:space="0" w:color="auto"/>
            </w:tcBorders>
            <w:shd w:val="clear" w:color="auto" w:fill="auto"/>
            <w:noWrap/>
            <w:vAlign w:val="center"/>
            <w:hideMark/>
          </w:tcPr>
          <w:p w14:paraId="6C381554"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23124</w:t>
            </w:r>
          </w:p>
        </w:tc>
        <w:tc>
          <w:tcPr>
            <w:tcW w:w="998" w:type="dxa"/>
            <w:tcBorders>
              <w:top w:val="nil"/>
              <w:left w:val="nil"/>
              <w:bottom w:val="single" w:sz="4" w:space="0" w:color="auto"/>
              <w:right w:val="single" w:sz="4" w:space="0" w:color="auto"/>
            </w:tcBorders>
            <w:shd w:val="clear" w:color="auto" w:fill="auto"/>
            <w:noWrap/>
            <w:vAlign w:val="center"/>
            <w:hideMark/>
          </w:tcPr>
          <w:p w14:paraId="3E9722BD"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76125011-6</w:t>
            </w:r>
          </w:p>
        </w:tc>
        <w:tc>
          <w:tcPr>
            <w:tcW w:w="2728" w:type="dxa"/>
            <w:tcBorders>
              <w:top w:val="nil"/>
              <w:left w:val="nil"/>
              <w:bottom w:val="single" w:sz="4" w:space="0" w:color="auto"/>
              <w:right w:val="single" w:sz="4" w:space="0" w:color="auto"/>
            </w:tcBorders>
            <w:shd w:val="clear" w:color="auto" w:fill="auto"/>
            <w:noWrap/>
            <w:vAlign w:val="center"/>
            <w:hideMark/>
          </w:tcPr>
          <w:p w14:paraId="471C83CD"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IANTAR CAPACITACIONES LIMITADA</w:t>
            </w:r>
          </w:p>
        </w:tc>
        <w:tc>
          <w:tcPr>
            <w:tcW w:w="1985" w:type="dxa"/>
            <w:tcBorders>
              <w:top w:val="nil"/>
              <w:left w:val="nil"/>
              <w:bottom w:val="single" w:sz="4" w:space="0" w:color="auto"/>
              <w:right w:val="single" w:sz="4" w:space="0" w:color="auto"/>
            </w:tcBorders>
            <w:shd w:val="clear" w:color="auto" w:fill="auto"/>
            <w:noWrap/>
            <w:vAlign w:val="center"/>
            <w:hideMark/>
          </w:tcPr>
          <w:p w14:paraId="2BF932D4"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METROPOLITANA DE SANTIAGO</w:t>
            </w:r>
          </w:p>
        </w:tc>
        <w:tc>
          <w:tcPr>
            <w:tcW w:w="1417" w:type="dxa"/>
            <w:tcBorders>
              <w:top w:val="nil"/>
              <w:left w:val="nil"/>
              <w:bottom w:val="single" w:sz="4" w:space="0" w:color="auto"/>
              <w:right w:val="single" w:sz="4" w:space="0" w:color="auto"/>
            </w:tcBorders>
            <w:shd w:val="clear" w:color="auto" w:fill="auto"/>
            <w:noWrap/>
            <w:vAlign w:val="center"/>
            <w:hideMark/>
          </w:tcPr>
          <w:p w14:paraId="121FC350"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PUENTE ALTO</w:t>
            </w:r>
          </w:p>
        </w:tc>
        <w:tc>
          <w:tcPr>
            <w:tcW w:w="701" w:type="dxa"/>
            <w:tcBorders>
              <w:top w:val="nil"/>
              <w:left w:val="nil"/>
              <w:bottom w:val="single" w:sz="4" w:space="0" w:color="auto"/>
              <w:right w:val="single" w:sz="4" w:space="0" w:color="auto"/>
            </w:tcBorders>
            <w:shd w:val="clear" w:color="auto" w:fill="auto"/>
            <w:noWrap/>
            <w:vAlign w:val="center"/>
            <w:hideMark/>
          </w:tcPr>
          <w:p w14:paraId="679494CC"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PF0700</w:t>
            </w:r>
          </w:p>
        </w:tc>
        <w:tc>
          <w:tcPr>
            <w:tcW w:w="2843" w:type="dxa"/>
            <w:tcBorders>
              <w:top w:val="nil"/>
              <w:left w:val="nil"/>
              <w:bottom w:val="single" w:sz="4" w:space="0" w:color="auto"/>
              <w:right w:val="single" w:sz="4" w:space="0" w:color="auto"/>
            </w:tcBorders>
            <w:shd w:val="clear" w:color="auto" w:fill="auto"/>
            <w:noWrap/>
            <w:vAlign w:val="center"/>
            <w:hideMark/>
          </w:tcPr>
          <w:p w14:paraId="4A1D53EA"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COMERCIANTE DE FERIAS LIBRES</w:t>
            </w:r>
          </w:p>
        </w:tc>
        <w:tc>
          <w:tcPr>
            <w:tcW w:w="463" w:type="dxa"/>
            <w:tcBorders>
              <w:top w:val="nil"/>
              <w:left w:val="nil"/>
              <w:bottom w:val="single" w:sz="4" w:space="0" w:color="auto"/>
              <w:right w:val="single" w:sz="4" w:space="0" w:color="auto"/>
            </w:tcBorders>
            <w:shd w:val="clear" w:color="auto" w:fill="auto"/>
            <w:noWrap/>
            <w:vAlign w:val="center"/>
            <w:hideMark/>
          </w:tcPr>
          <w:p w14:paraId="622910DF"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120</w:t>
            </w:r>
          </w:p>
        </w:tc>
        <w:tc>
          <w:tcPr>
            <w:tcW w:w="995" w:type="dxa"/>
            <w:tcBorders>
              <w:top w:val="nil"/>
              <w:left w:val="nil"/>
              <w:bottom w:val="single" w:sz="4" w:space="0" w:color="auto"/>
              <w:right w:val="single" w:sz="4" w:space="0" w:color="auto"/>
            </w:tcBorders>
            <w:shd w:val="clear" w:color="auto" w:fill="auto"/>
            <w:noWrap/>
            <w:vAlign w:val="center"/>
            <w:hideMark/>
          </w:tcPr>
          <w:p w14:paraId="5C79252F"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PRESENCIAL</w:t>
            </w:r>
          </w:p>
        </w:tc>
        <w:tc>
          <w:tcPr>
            <w:tcW w:w="347" w:type="dxa"/>
            <w:tcBorders>
              <w:top w:val="nil"/>
              <w:left w:val="nil"/>
              <w:bottom w:val="single" w:sz="4" w:space="0" w:color="auto"/>
              <w:right w:val="single" w:sz="4" w:space="0" w:color="auto"/>
            </w:tcBorders>
            <w:shd w:val="clear" w:color="auto" w:fill="auto"/>
            <w:noWrap/>
            <w:vAlign w:val="center"/>
            <w:hideMark/>
          </w:tcPr>
          <w:p w14:paraId="2E9464AD"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7,0</w:t>
            </w:r>
          </w:p>
        </w:tc>
        <w:tc>
          <w:tcPr>
            <w:tcW w:w="586" w:type="dxa"/>
            <w:tcBorders>
              <w:top w:val="nil"/>
              <w:left w:val="nil"/>
              <w:bottom w:val="single" w:sz="4" w:space="0" w:color="auto"/>
              <w:right w:val="single" w:sz="4" w:space="0" w:color="auto"/>
            </w:tcBorders>
            <w:shd w:val="clear" w:color="auto" w:fill="auto"/>
            <w:noWrap/>
            <w:vAlign w:val="center"/>
            <w:hideMark/>
          </w:tcPr>
          <w:p w14:paraId="0DE70A35"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$2.790</w:t>
            </w:r>
          </w:p>
        </w:tc>
        <w:tc>
          <w:tcPr>
            <w:tcW w:w="384" w:type="dxa"/>
            <w:tcBorders>
              <w:top w:val="nil"/>
              <w:left w:val="nil"/>
              <w:bottom w:val="single" w:sz="4" w:space="0" w:color="auto"/>
              <w:right w:val="single" w:sz="4" w:space="0" w:color="auto"/>
            </w:tcBorders>
            <w:shd w:val="clear" w:color="auto" w:fill="auto"/>
            <w:noWrap/>
            <w:vAlign w:val="center"/>
            <w:hideMark/>
          </w:tcPr>
          <w:p w14:paraId="737F400F"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50</w:t>
            </w:r>
          </w:p>
        </w:tc>
        <w:tc>
          <w:tcPr>
            <w:tcW w:w="384" w:type="dxa"/>
            <w:tcBorders>
              <w:top w:val="nil"/>
              <w:left w:val="nil"/>
              <w:bottom w:val="single" w:sz="4" w:space="0" w:color="auto"/>
              <w:right w:val="single" w:sz="4" w:space="0" w:color="auto"/>
            </w:tcBorders>
            <w:shd w:val="clear" w:color="auto" w:fill="auto"/>
            <w:noWrap/>
            <w:vAlign w:val="center"/>
            <w:hideMark/>
          </w:tcPr>
          <w:p w14:paraId="73C9711D"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50</w:t>
            </w:r>
          </w:p>
        </w:tc>
      </w:tr>
      <w:tr w:rsidR="000C2CC2" w:rsidRPr="000C2CC2" w14:paraId="0B4FC09F" w14:textId="77777777" w:rsidTr="000C2CC2">
        <w:trPr>
          <w:trHeight w:val="225"/>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7187B326"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DESPEGA MIPE</w:t>
            </w:r>
          </w:p>
        </w:tc>
        <w:tc>
          <w:tcPr>
            <w:tcW w:w="463" w:type="dxa"/>
            <w:tcBorders>
              <w:top w:val="nil"/>
              <w:left w:val="nil"/>
              <w:bottom w:val="single" w:sz="4" w:space="0" w:color="auto"/>
              <w:right w:val="single" w:sz="4" w:space="0" w:color="auto"/>
            </w:tcBorders>
            <w:shd w:val="clear" w:color="auto" w:fill="auto"/>
            <w:noWrap/>
            <w:vAlign w:val="center"/>
            <w:hideMark/>
          </w:tcPr>
          <w:p w14:paraId="7DF0B448"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56</w:t>
            </w:r>
          </w:p>
        </w:tc>
        <w:tc>
          <w:tcPr>
            <w:tcW w:w="546" w:type="dxa"/>
            <w:tcBorders>
              <w:top w:val="nil"/>
              <w:left w:val="nil"/>
              <w:bottom w:val="single" w:sz="4" w:space="0" w:color="auto"/>
              <w:right w:val="single" w:sz="4" w:space="0" w:color="auto"/>
            </w:tcBorders>
            <w:shd w:val="clear" w:color="auto" w:fill="auto"/>
            <w:noWrap/>
            <w:vAlign w:val="center"/>
            <w:hideMark/>
          </w:tcPr>
          <w:p w14:paraId="16413B8C"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23124</w:t>
            </w:r>
          </w:p>
        </w:tc>
        <w:tc>
          <w:tcPr>
            <w:tcW w:w="998" w:type="dxa"/>
            <w:tcBorders>
              <w:top w:val="nil"/>
              <w:left w:val="nil"/>
              <w:bottom w:val="single" w:sz="4" w:space="0" w:color="auto"/>
              <w:right w:val="single" w:sz="4" w:space="0" w:color="auto"/>
            </w:tcBorders>
            <w:shd w:val="clear" w:color="auto" w:fill="auto"/>
            <w:noWrap/>
            <w:vAlign w:val="center"/>
            <w:hideMark/>
          </w:tcPr>
          <w:p w14:paraId="5F963A68"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76125011-6</w:t>
            </w:r>
          </w:p>
        </w:tc>
        <w:tc>
          <w:tcPr>
            <w:tcW w:w="2728" w:type="dxa"/>
            <w:tcBorders>
              <w:top w:val="nil"/>
              <w:left w:val="nil"/>
              <w:bottom w:val="single" w:sz="4" w:space="0" w:color="auto"/>
              <w:right w:val="single" w:sz="4" w:space="0" w:color="auto"/>
            </w:tcBorders>
            <w:shd w:val="clear" w:color="auto" w:fill="auto"/>
            <w:noWrap/>
            <w:vAlign w:val="center"/>
            <w:hideMark/>
          </w:tcPr>
          <w:p w14:paraId="214B8BBD"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IANTAR CAPACITACIONES LIMITADA</w:t>
            </w:r>
          </w:p>
        </w:tc>
        <w:tc>
          <w:tcPr>
            <w:tcW w:w="1985" w:type="dxa"/>
            <w:tcBorders>
              <w:top w:val="nil"/>
              <w:left w:val="nil"/>
              <w:bottom w:val="single" w:sz="4" w:space="0" w:color="auto"/>
              <w:right w:val="single" w:sz="4" w:space="0" w:color="auto"/>
            </w:tcBorders>
            <w:shd w:val="clear" w:color="auto" w:fill="auto"/>
            <w:noWrap/>
            <w:vAlign w:val="center"/>
            <w:hideMark/>
          </w:tcPr>
          <w:p w14:paraId="6A3C90F9"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METROPOLITANA DE SANTIAGO</w:t>
            </w:r>
          </w:p>
        </w:tc>
        <w:tc>
          <w:tcPr>
            <w:tcW w:w="1417" w:type="dxa"/>
            <w:tcBorders>
              <w:top w:val="nil"/>
              <w:left w:val="nil"/>
              <w:bottom w:val="single" w:sz="4" w:space="0" w:color="auto"/>
              <w:right w:val="single" w:sz="4" w:space="0" w:color="auto"/>
            </w:tcBorders>
            <w:shd w:val="clear" w:color="auto" w:fill="auto"/>
            <w:noWrap/>
            <w:vAlign w:val="center"/>
            <w:hideMark/>
          </w:tcPr>
          <w:p w14:paraId="30928CF4"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SAN JOAQUÍN</w:t>
            </w:r>
          </w:p>
        </w:tc>
        <w:tc>
          <w:tcPr>
            <w:tcW w:w="701" w:type="dxa"/>
            <w:tcBorders>
              <w:top w:val="nil"/>
              <w:left w:val="nil"/>
              <w:bottom w:val="single" w:sz="4" w:space="0" w:color="auto"/>
              <w:right w:val="single" w:sz="4" w:space="0" w:color="auto"/>
            </w:tcBorders>
            <w:shd w:val="clear" w:color="auto" w:fill="auto"/>
            <w:noWrap/>
            <w:vAlign w:val="center"/>
            <w:hideMark/>
          </w:tcPr>
          <w:p w14:paraId="01364715"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PF0700</w:t>
            </w:r>
          </w:p>
        </w:tc>
        <w:tc>
          <w:tcPr>
            <w:tcW w:w="2843" w:type="dxa"/>
            <w:tcBorders>
              <w:top w:val="nil"/>
              <w:left w:val="nil"/>
              <w:bottom w:val="single" w:sz="4" w:space="0" w:color="auto"/>
              <w:right w:val="single" w:sz="4" w:space="0" w:color="auto"/>
            </w:tcBorders>
            <w:shd w:val="clear" w:color="auto" w:fill="auto"/>
            <w:noWrap/>
            <w:vAlign w:val="center"/>
            <w:hideMark/>
          </w:tcPr>
          <w:p w14:paraId="1A51AD53"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COMERCIANTE DE FERIAS LIBRES</w:t>
            </w:r>
          </w:p>
        </w:tc>
        <w:tc>
          <w:tcPr>
            <w:tcW w:w="463" w:type="dxa"/>
            <w:tcBorders>
              <w:top w:val="nil"/>
              <w:left w:val="nil"/>
              <w:bottom w:val="single" w:sz="4" w:space="0" w:color="auto"/>
              <w:right w:val="single" w:sz="4" w:space="0" w:color="auto"/>
            </w:tcBorders>
            <w:shd w:val="clear" w:color="auto" w:fill="auto"/>
            <w:noWrap/>
            <w:vAlign w:val="center"/>
            <w:hideMark/>
          </w:tcPr>
          <w:p w14:paraId="4A730193"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120</w:t>
            </w:r>
          </w:p>
        </w:tc>
        <w:tc>
          <w:tcPr>
            <w:tcW w:w="995" w:type="dxa"/>
            <w:tcBorders>
              <w:top w:val="nil"/>
              <w:left w:val="nil"/>
              <w:bottom w:val="single" w:sz="4" w:space="0" w:color="auto"/>
              <w:right w:val="single" w:sz="4" w:space="0" w:color="auto"/>
            </w:tcBorders>
            <w:shd w:val="clear" w:color="auto" w:fill="auto"/>
            <w:noWrap/>
            <w:vAlign w:val="center"/>
            <w:hideMark/>
          </w:tcPr>
          <w:p w14:paraId="39104120"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PRESENCIAL</w:t>
            </w:r>
          </w:p>
        </w:tc>
        <w:tc>
          <w:tcPr>
            <w:tcW w:w="347" w:type="dxa"/>
            <w:tcBorders>
              <w:top w:val="nil"/>
              <w:left w:val="nil"/>
              <w:bottom w:val="single" w:sz="4" w:space="0" w:color="auto"/>
              <w:right w:val="single" w:sz="4" w:space="0" w:color="auto"/>
            </w:tcBorders>
            <w:shd w:val="clear" w:color="auto" w:fill="auto"/>
            <w:noWrap/>
            <w:vAlign w:val="center"/>
            <w:hideMark/>
          </w:tcPr>
          <w:p w14:paraId="3F9F4D2E"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7,0</w:t>
            </w:r>
          </w:p>
        </w:tc>
        <w:tc>
          <w:tcPr>
            <w:tcW w:w="586" w:type="dxa"/>
            <w:tcBorders>
              <w:top w:val="nil"/>
              <w:left w:val="nil"/>
              <w:bottom w:val="single" w:sz="4" w:space="0" w:color="auto"/>
              <w:right w:val="single" w:sz="4" w:space="0" w:color="auto"/>
            </w:tcBorders>
            <w:shd w:val="clear" w:color="auto" w:fill="auto"/>
            <w:noWrap/>
            <w:vAlign w:val="center"/>
            <w:hideMark/>
          </w:tcPr>
          <w:p w14:paraId="5D60AE68"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$2.890</w:t>
            </w:r>
          </w:p>
        </w:tc>
        <w:tc>
          <w:tcPr>
            <w:tcW w:w="384" w:type="dxa"/>
            <w:tcBorders>
              <w:top w:val="nil"/>
              <w:left w:val="nil"/>
              <w:bottom w:val="single" w:sz="4" w:space="0" w:color="auto"/>
              <w:right w:val="single" w:sz="4" w:space="0" w:color="auto"/>
            </w:tcBorders>
            <w:shd w:val="clear" w:color="auto" w:fill="auto"/>
            <w:noWrap/>
            <w:vAlign w:val="center"/>
            <w:hideMark/>
          </w:tcPr>
          <w:p w14:paraId="610FBDAC"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50</w:t>
            </w:r>
          </w:p>
        </w:tc>
        <w:tc>
          <w:tcPr>
            <w:tcW w:w="384" w:type="dxa"/>
            <w:tcBorders>
              <w:top w:val="nil"/>
              <w:left w:val="nil"/>
              <w:bottom w:val="single" w:sz="4" w:space="0" w:color="auto"/>
              <w:right w:val="single" w:sz="4" w:space="0" w:color="auto"/>
            </w:tcBorders>
            <w:shd w:val="clear" w:color="auto" w:fill="auto"/>
            <w:noWrap/>
            <w:vAlign w:val="center"/>
            <w:hideMark/>
          </w:tcPr>
          <w:p w14:paraId="33EC4CEC"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50</w:t>
            </w:r>
          </w:p>
        </w:tc>
      </w:tr>
      <w:tr w:rsidR="000C2CC2" w:rsidRPr="000C2CC2" w14:paraId="4F295261" w14:textId="77777777" w:rsidTr="000C2CC2">
        <w:trPr>
          <w:trHeight w:val="225"/>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0D9D40CC"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DESPEGA MIPE</w:t>
            </w:r>
          </w:p>
        </w:tc>
        <w:tc>
          <w:tcPr>
            <w:tcW w:w="463" w:type="dxa"/>
            <w:tcBorders>
              <w:top w:val="nil"/>
              <w:left w:val="nil"/>
              <w:bottom w:val="single" w:sz="4" w:space="0" w:color="auto"/>
              <w:right w:val="single" w:sz="4" w:space="0" w:color="auto"/>
            </w:tcBorders>
            <w:shd w:val="clear" w:color="auto" w:fill="auto"/>
            <w:noWrap/>
            <w:vAlign w:val="center"/>
            <w:hideMark/>
          </w:tcPr>
          <w:p w14:paraId="64CB8BF4"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57</w:t>
            </w:r>
          </w:p>
        </w:tc>
        <w:tc>
          <w:tcPr>
            <w:tcW w:w="546" w:type="dxa"/>
            <w:tcBorders>
              <w:top w:val="nil"/>
              <w:left w:val="nil"/>
              <w:bottom w:val="single" w:sz="4" w:space="0" w:color="auto"/>
              <w:right w:val="single" w:sz="4" w:space="0" w:color="auto"/>
            </w:tcBorders>
            <w:shd w:val="clear" w:color="auto" w:fill="auto"/>
            <w:noWrap/>
            <w:vAlign w:val="center"/>
            <w:hideMark/>
          </w:tcPr>
          <w:p w14:paraId="6FC4F22B"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23124</w:t>
            </w:r>
          </w:p>
        </w:tc>
        <w:tc>
          <w:tcPr>
            <w:tcW w:w="998" w:type="dxa"/>
            <w:tcBorders>
              <w:top w:val="nil"/>
              <w:left w:val="nil"/>
              <w:bottom w:val="single" w:sz="4" w:space="0" w:color="auto"/>
              <w:right w:val="single" w:sz="4" w:space="0" w:color="auto"/>
            </w:tcBorders>
            <w:shd w:val="clear" w:color="auto" w:fill="auto"/>
            <w:noWrap/>
            <w:vAlign w:val="center"/>
            <w:hideMark/>
          </w:tcPr>
          <w:p w14:paraId="718B565A"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76125011-6</w:t>
            </w:r>
          </w:p>
        </w:tc>
        <w:tc>
          <w:tcPr>
            <w:tcW w:w="2728" w:type="dxa"/>
            <w:tcBorders>
              <w:top w:val="nil"/>
              <w:left w:val="nil"/>
              <w:bottom w:val="single" w:sz="4" w:space="0" w:color="auto"/>
              <w:right w:val="single" w:sz="4" w:space="0" w:color="auto"/>
            </w:tcBorders>
            <w:shd w:val="clear" w:color="auto" w:fill="auto"/>
            <w:noWrap/>
            <w:vAlign w:val="center"/>
            <w:hideMark/>
          </w:tcPr>
          <w:p w14:paraId="097CA8EB"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IANTAR CAPACITACIONES LIMITADA</w:t>
            </w:r>
          </w:p>
        </w:tc>
        <w:tc>
          <w:tcPr>
            <w:tcW w:w="1985" w:type="dxa"/>
            <w:tcBorders>
              <w:top w:val="nil"/>
              <w:left w:val="nil"/>
              <w:bottom w:val="single" w:sz="4" w:space="0" w:color="auto"/>
              <w:right w:val="single" w:sz="4" w:space="0" w:color="auto"/>
            </w:tcBorders>
            <w:shd w:val="clear" w:color="auto" w:fill="auto"/>
            <w:noWrap/>
            <w:vAlign w:val="center"/>
            <w:hideMark/>
          </w:tcPr>
          <w:p w14:paraId="0E68FA58"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METROPOLITANA DE SANTIAGO</w:t>
            </w:r>
          </w:p>
        </w:tc>
        <w:tc>
          <w:tcPr>
            <w:tcW w:w="1417" w:type="dxa"/>
            <w:tcBorders>
              <w:top w:val="nil"/>
              <w:left w:val="nil"/>
              <w:bottom w:val="single" w:sz="4" w:space="0" w:color="auto"/>
              <w:right w:val="single" w:sz="4" w:space="0" w:color="auto"/>
            </w:tcBorders>
            <w:shd w:val="clear" w:color="auto" w:fill="auto"/>
            <w:noWrap/>
            <w:vAlign w:val="center"/>
            <w:hideMark/>
          </w:tcPr>
          <w:p w14:paraId="6C58B392"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PUDAHUEL</w:t>
            </w:r>
          </w:p>
        </w:tc>
        <w:tc>
          <w:tcPr>
            <w:tcW w:w="701" w:type="dxa"/>
            <w:tcBorders>
              <w:top w:val="nil"/>
              <w:left w:val="nil"/>
              <w:bottom w:val="single" w:sz="4" w:space="0" w:color="auto"/>
              <w:right w:val="single" w:sz="4" w:space="0" w:color="auto"/>
            </w:tcBorders>
            <w:shd w:val="clear" w:color="auto" w:fill="auto"/>
            <w:noWrap/>
            <w:vAlign w:val="center"/>
            <w:hideMark/>
          </w:tcPr>
          <w:p w14:paraId="21EDCB52"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PF0700</w:t>
            </w:r>
          </w:p>
        </w:tc>
        <w:tc>
          <w:tcPr>
            <w:tcW w:w="2843" w:type="dxa"/>
            <w:tcBorders>
              <w:top w:val="nil"/>
              <w:left w:val="nil"/>
              <w:bottom w:val="single" w:sz="4" w:space="0" w:color="auto"/>
              <w:right w:val="single" w:sz="4" w:space="0" w:color="auto"/>
            </w:tcBorders>
            <w:shd w:val="clear" w:color="auto" w:fill="auto"/>
            <w:noWrap/>
            <w:vAlign w:val="center"/>
            <w:hideMark/>
          </w:tcPr>
          <w:p w14:paraId="3A9DD631"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COMERCIANTE DE FERIAS LIBRES</w:t>
            </w:r>
          </w:p>
        </w:tc>
        <w:tc>
          <w:tcPr>
            <w:tcW w:w="463" w:type="dxa"/>
            <w:tcBorders>
              <w:top w:val="nil"/>
              <w:left w:val="nil"/>
              <w:bottom w:val="single" w:sz="4" w:space="0" w:color="auto"/>
              <w:right w:val="single" w:sz="4" w:space="0" w:color="auto"/>
            </w:tcBorders>
            <w:shd w:val="clear" w:color="auto" w:fill="auto"/>
            <w:noWrap/>
            <w:vAlign w:val="center"/>
            <w:hideMark/>
          </w:tcPr>
          <w:p w14:paraId="542EE1A1"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120</w:t>
            </w:r>
          </w:p>
        </w:tc>
        <w:tc>
          <w:tcPr>
            <w:tcW w:w="995" w:type="dxa"/>
            <w:tcBorders>
              <w:top w:val="nil"/>
              <w:left w:val="nil"/>
              <w:bottom w:val="single" w:sz="4" w:space="0" w:color="auto"/>
              <w:right w:val="single" w:sz="4" w:space="0" w:color="auto"/>
            </w:tcBorders>
            <w:shd w:val="clear" w:color="auto" w:fill="auto"/>
            <w:noWrap/>
            <w:vAlign w:val="center"/>
            <w:hideMark/>
          </w:tcPr>
          <w:p w14:paraId="2592B070"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PRESENCIAL</w:t>
            </w:r>
          </w:p>
        </w:tc>
        <w:tc>
          <w:tcPr>
            <w:tcW w:w="347" w:type="dxa"/>
            <w:tcBorders>
              <w:top w:val="nil"/>
              <w:left w:val="nil"/>
              <w:bottom w:val="single" w:sz="4" w:space="0" w:color="auto"/>
              <w:right w:val="single" w:sz="4" w:space="0" w:color="auto"/>
            </w:tcBorders>
            <w:shd w:val="clear" w:color="auto" w:fill="auto"/>
            <w:noWrap/>
            <w:vAlign w:val="center"/>
            <w:hideMark/>
          </w:tcPr>
          <w:p w14:paraId="07876F17"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7,0</w:t>
            </w:r>
          </w:p>
        </w:tc>
        <w:tc>
          <w:tcPr>
            <w:tcW w:w="586" w:type="dxa"/>
            <w:tcBorders>
              <w:top w:val="nil"/>
              <w:left w:val="nil"/>
              <w:bottom w:val="single" w:sz="4" w:space="0" w:color="auto"/>
              <w:right w:val="single" w:sz="4" w:space="0" w:color="auto"/>
            </w:tcBorders>
            <w:shd w:val="clear" w:color="auto" w:fill="auto"/>
            <w:noWrap/>
            <w:vAlign w:val="center"/>
            <w:hideMark/>
          </w:tcPr>
          <w:p w14:paraId="71BD73E2"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$2.790</w:t>
            </w:r>
          </w:p>
        </w:tc>
        <w:tc>
          <w:tcPr>
            <w:tcW w:w="384" w:type="dxa"/>
            <w:tcBorders>
              <w:top w:val="nil"/>
              <w:left w:val="nil"/>
              <w:bottom w:val="single" w:sz="4" w:space="0" w:color="auto"/>
              <w:right w:val="single" w:sz="4" w:space="0" w:color="auto"/>
            </w:tcBorders>
            <w:shd w:val="clear" w:color="auto" w:fill="auto"/>
            <w:noWrap/>
            <w:vAlign w:val="center"/>
            <w:hideMark/>
          </w:tcPr>
          <w:p w14:paraId="0C139D97"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50</w:t>
            </w:r>
          </w:p>
        </w:tc>
        <w:tc>
          <w:tcPr>
            <w:tcW w:w="384" w:type="dxa"/>
            <w:tcBorders>
              <w:top w:val="nil"/>
              <w:left w:val="nil"/>
              <w:bottom w:val="single" w:sz="4" w:space="0" w:color="auto"/>
              <w:right w:val="single" w:sz="4" w:space="0" w:color="auto"/>
            </w:tcBorders>
            <w:shd w:val="clear" w:color="auto" w:fill="auto"/>
            <w:noWrap/>
            <w:vAlign w:val="center"/>
            <w:hideMark/>
          </w:tcPr>
          <w:p w14:paraId="67916054"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50</w:t>
            </w:r>
          </w:p>
        </w:tc>
      </w:tr>
      <w:tr w:rsidR="000C2CC2" w:rsidRPr="000C2CC2" w14:paraId="4557C4CE" w14:textId="77777777" w:rsidTr="000C2CC2">
        <w:trPr>
          <w:trHeight w:val="225"/>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7F4A213C"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DESPEGA MIPE</w:t>
            </w:r>
          </w:p>
        </w:tc>
        <w:tc>
          <w:tcPr>
            <w:tcW w:w="463" w:type="dxa"/>
            <w:tcBorders>
              <w:top w:val="nil"/>
              <w:left w:val="nil"/>
              <w:bottom w:val="single" w:sz="4" w:space="0" w:color="auto"/>
              <w:right w:val="single" w:sz="4" w:space="0" w:color="auto"/>
            </w:tcBorders>
            <w:shd w:val="clear" w:color="auto" w:fill="auto"/>
            <w:noWrap/>
            <w:vAlign w:val="center"/>
            <w:hideMark/>
          </w:tcPr>
          <w:p w14:paraId="59E9FE5F"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58</w:t>
            </w:r>
          </w:p>
        </w:tc>
        <w:tc>
          <w:tcPr>
            <w:tcW w:w="546" w:type="dxa"/>
            <w:tcBorders>
              <w:top w:val="nil"/>
              <w:left w:val="nil"/>
              <w:bottom w:val="single" w:sz="4" w:space="0" w:color="auto"/>
              <w:right w:val="single" w:sz="4" w:space="0" w:color="auto"/>
            </w:tcBorders>
            <w:shd w:val="clear" w:color="auto" w:fill="auto"/>
            <w:noWrap/>
            <w:vAlign w:val="center"/>
            <w:hideMark/>
          </w:tcPr>
          <w:p w14:paraId="00D05ADB"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23124</w:t>
            </w:r>
          </w:p>
        </w:tc>
        <w:tc>
          <w:tcPr>
            <w:tcW w:w="998" w:type="dxa"/>
            <w:tcBorders>
              <w:top w:val="nil"/>
              <w:left w:val="nil"/>
              <w:bottom w:val="single" w:sz="4" w:space="0" w:color="auto"/>
              <w:right w:val="single" w:sz="4" w:space="0" w:color="auto"/>
            </w:tcBorders>
            <w:shd w:val="clear" w:color="auto" w:fill="auto"/>
            <w:noWrap/>
            <w:vAlign w:val="center"/>
            <w:hideMark/>
          </w:tcPr>
          <w:p w14:paraId="543A3CF4"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76125011-6</w:t>
            </w:r>
          </w:p>
        </w:tc>
        <w:tc>
          <w:tcPr>
            <w:tcW w:w="2728" w:type="dxa"/>
            <w:tcBorders>
              <w:top w:val="nil"/>
              <w:left w:val="nil"/>
              <w:bottom w:val="single" w:sz="4" w:space="0" w:color="auto"/>
              <w:right w:val="single" w:sz="4" w:space="0" w:color="auto"/>
            </w:tcBorders>
            <w:shd w:val="clear" w:color="auto" w:fill="auto"/>
            <w:noWrap/>
            <w:vAlign w:val="center"/>
            <w:hideMark/>
          </w:tcPr>
          <w:p w14:paraId="59413BB9"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IANTAR CAPACITACIONES LIMITADA</w:t>
            </w:r>
          </w:p>
        </w:tc>
        <w:tc>
          <w:tcPr>
            <w:tcW w:w="1985" w:type="dxa"/>
            <w:tcBorders>
              <w:top w:val="nil"/>
              <w:left w:val="nil"/>
              <w:bottom w:val="single" w:sz="4" w:space="0" w:color="auto"/>
              <w:right w:val="single" w:sz="4" w:space="0" w:color="auto"/>
            </w:tcBorders>
            <w:shd w:val="clear" w:color="auto" w:fill="auto"/>
            <w:noWrap/>
            <w:vAlign w:val="center"/>
            <w:hideMark/>
          </w:tcPr>
          <w:p w14:paraId="369D20C4"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METROPOLITANA DE SANTIAGO</w:t>
            </w:r>
          </w:p>
        </w:tc>
        <w:tc>
          <w:tcPr>
            <w:tcW w:w="1417" w:type="dxa"/>
            <w:tcBorders>
              <w:top w:val="nil"/>
              <w:left w:val="nil"/>
              <w:bottom w:val="single" w:sz="4" w:space="0" w:color="auto"/>
              <w:right w:val="single" w:sz="4" w:space="0" w:color="auto"/>
            </w:tcBorders>
            <w:shd w:val="clear" w:color="auto" w:fill="auto"/>
            <w:noWrap/>
            <w:vAlign w:val="center"/>
            <w:hideMark/>
          </w:tcPr>
          <w:p w14:paraId="44FEE302"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LA PINTANA</w:t>
            </w:r>
          </w:p>
        </w:tc>
        <w:tc>
          <w:tcPr>
            <w:tcW w:w="701" w:type="dxa"/>
            <w:tcBorders>
              <w:top w:val="nil"/>
              <w:left w:val="nil"/>
              <w:bottom w:val="single" w:sz="4" w:space="0" w:color="auto"/>
              <w:right w:val="single" w:sz="4" w:space="0" w:color="auto"/>
            </w:tcBorders>
            <w:shd w:val="clear" w:color="auto" w:fill="auto"/>
            <w:noWrap/>
            <w:vAlign w:val="center"/>
            <w:hideMark/>
          </w:tcPr>
          <w:p w14:paraId="01579B79"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PF0700</w:t>
            </w:r>
          </w:p>
        </w:tc>
        <w:tc>
          <w:tcPr>
            <w:tcW w:w="2843" w:type="dxa"/>
            <w:tcBorders>
              <w:top w:val="nil"/>
              <w:left w:val="nil"/>
              <w:bottom w:val="single" w:sz="4" w:space="0" w:color="auto"/>
              <w:right w:val="single" w:sz="4" w:space="0" w:color="auto"/>
            </w:tcBorders>
            <w:shd w:val="clear" w:color="auto" w:fill="auto"/>
            <w:noWrap/>
            <w:vAlign w:val="center"/>
            <w:hideMark/>
          </w:tcPr>
          <w:p w14:paraId="18F418F9"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COMERCIANTE DE FERIAS LIBRES</w:t>
            </w:r>
          </w:p>
        </w:tc>
        <w:tc>
          <w:tcPr>
            <w:tcW w:w="463" w:type="dxa"/>
            <w:tcBorders>
              <w:top w:val="nil"/>
              <w:left w:val="nil"/>
              <w:bottom w:val="single" w:sz="4" w:space="0" w:color="auto"/>
              <w:right w:val="single" w:sz="4" w:space="0" w:color="auto"/>
            </w:tcBorders>
            <w:shd w:val="clear" w:color="auto" w:fill="auto"/>
            <w:noWrap/>
            <w:vAlign w:val="center"/>
            <w:hideMark/>
          </w:tcPr>
          <w:p w14:paraId="676EBBC8"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120</w:t>
            </w:r>
          </w:p>
        </w:tc>
        <w:tc>
          <w:tcPr>
            <w:tcW w:w="995" w:type="dxa"/>
            <w:tcBorders>
              <w:top w:val="nil"/>
              <w:left w:val="nil"/>
              <w:bottom w:val="single" w:sz="4" w:space="0" w:color="auto"/>
              <w:right w:val="single" w:sz="4" w:space="0" w:color="auto"/>
            </w:tcBorders>
            <w:shd w:val="clear" w:color="auto" w:fill="auto"/>
            <w:noWrap/>
            <w:vAlign w:val="center"/>
            <w:hideMark/>
          </w:tcPr>
          <w:p w14:paraId="1E26DD42"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PRESENCIAL</w:t>
            </w:r>
          </w:p>
        </w:tc>
        <w:tc>
          <w:tcPr>
            <w:tcW w:w="347" w:type="dxa"/>
            <w:tcBorders>
              <w:top w:val="nil"/>
              <w:left w:val="nil"/>
              <w:bottom w:val="single" w:sz="4" w:space="0" w:color="auto"/>
              <w:right w:val="single" w:sz="4" w:space="0" w:color="auto"/>
            </w:tcBorders>
            <w:shd w:val="clear" w:color="auto" w:fill="auto"/>
            <w:noWrap/>
            <w:vAlign w:val="center"/>
            <w:hideMark/>
          </w:tcPr>
          <w:p w14:paraId="5402F6DB"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7,0</w:t>
            </w:r>
          </w:p>
        </w:tc>
        <w:tc>
          <w:tcPr>
            <w:tcW w:w="586" w:type="dxa"/>
            <w:tcBorders>
              <w:top w:val="nil"/>
              <w:left w:val="nil"/>
              <w:bottom w:val="single" w:sz="4" w:space="0" w:color="auto"/>
              <w:right w:val="single" w:sz="4" w:space="0" w:color="auto"/>
            </w:tcBorders>
            <w:shd w:val="clear" w:color="auto" w:fill="auto"/>
            <w:noWrap/>
            <w:vAlign w:val="center"/>
            <w:hideMark/>
          </w:tcPr>
          <w:p w14:paraId="10C50D26"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$2.890</w:t>
            </w:r>
          </w:p>
        </w:tc>
        <w:tc>
          <w:tcPr>
            <w:tcW w:w="384" w:type="dxa"/>
            <w:tcBorders>
              <w:top w:val="nil"/>
              <w:left w:val="nil"/>
              <w:bottom w:val="single" w:sz="4" w:space="0" w:color="auto"/>
              <w:right w:val="single" w:sz="4" w:space="0" w:color="auto"/>
            </w:tcBorders>
            <w:shd w:val="clear" w:color="auto" w:fill="auto"/>
            <w:noWrap/>
            <w:vAlign w:val="center"/>
            <w:hideMark/>
          </w:tcPr>
          <w:p w14:paraId="72961942"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50</w:t>
            </w:r>
          </w:p>
        </w:tc>
        <w:tc>
          <w:tcPr>
            <w:tcW w:w="384" w:type="dxa"/>
            <w:tcBorders>
              <w:top w:val="nil"/>
              <w:left w:val="nil"/>
              <w:bottom w:val="single" w:sz="4" w:space="0" w:color="auto"/>
              <w:right w:val="single" w:sz="4" w:space="0" w:color="auto"/>
            </w:tcBorders>
            <w:shd w:val="clear" w:color="auto" w:fill="auto"/>
            <w:noWrap/>
            <w:vAlign w:val="center"/>
            <w:hideMark/>
          </w:tcPr>
          <w:p w14:paraId="0353EA7F"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50</w:t>
            </w:r>
          </w:p>
        </w:tc>
      </w:tr>
      <w:tr w:rsidR="000C2CC2" w:rsidRPr="000C2CC2" w14:paraId="0BD93FEF" w14:textId="77777777" w:rsidTr="000C2CC2">
        <w:trPr>
          <w:trHeight w:val="225"/>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5325F54B"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DESPEGA MIPE</w:t>
            </w:r>
          </w:p>
        </w:tc>
        <w:tc>
          <w:tcPr>
            <w:tcW w:w="463" w:type="dxa"/>
            <w:tcBorders>
              <w:top w:val="nil"/>
              <w:left w:val="nil"/>
              <w:bottom w:val="single" w:sz="4" w:space="0" w:color="auto"/>
              <w:right w:val="single" w:sz="4" w:space="0" w:color="auto"/>
            </w:tcBorders>
            <w:shd w:val="clear" w:color="auto" w:fill="auto"/>
            <w:noWrap/>
            <w:vAlign w:val="center"/>
            <w:hideMark/>
          </w:tcPr>
          <w:p w14:paraId="724022A6"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59</w:t>
            </w:r>
          </w:p>
        </w:tc>
        <w:tc>
          <w:tcPr>
            <w:tcW w:w="546" w:type="dxa"/>
            <w:tcBorders>
              <w:top w:val="nil"/>
              <w:left w:val="nil"/>
              <w:bottom w:val="single" w:sz="4" w:space="0" w:color="auto"/>
              <w:right w:val="single" w:sz="4" w:space="0" w:color="auto"/>
            </w:tcBorders>
            <w:shd w:val="clear" w:color="auto" w:fill="auto"/>
            <w:noWrap/>
            <w:vAlign w:val="center"/>
            <w:hideMark/>
          </w:tcPr>
          <w:p w14:paraId="217E236E"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23657</w:t>
            </w:r>
          </w:p>
        </w:tc>
        <w:tc>
          <w:tcPr>
            <w:tcW w:w="998" w:type="dxa"/>
            <w:tcBorders>
              <w:top w:val="nil"/>
              <w:left w:val="nil"/>
              <w:bottom w:val="single" w:sz="4" w:space="0" w:color="auto"/>
              <w:right w:val="single" w:sz="4" w:space="0" w:color="auto"/>
            </w:tcBorders>
            <w:shd w:val="clear" w:color="auto" w:fill="auto"/>
            <w:noWrap/>
            <w:vAlign w:val="center"/>
            <w:hideMark/>
          </w:tcPr>
          <w:p w14:paraId="7F2206CD"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77154067-8</w:t>
            </w:r>
          </w:p>
        </w:tc>
        <w:tc>
          <w:tcPr>
            <w:tcW w:w="2728" w:type="dxa"/>
            <w:tcBorders>
              <w:top w:val="nil"/>
              <w:left w:val="nil"/>
              <w:bottom w:val="single" w:sz="4" w:space="0" w:color="auto"/>
              <w:right w:val="single" w:sz="4" w:space="0" w:color="auto"/>
            </w:tcBorders>
            <w:shd w:val="clear" w:color="auto" w:fill="auto"/>
            <w:noWrap/>
            <w:vAlign w:val="center"/>
            <w:hideMark/>
          </w:tcPr>
          <w:p w14:paraId="576BF07D"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INSTITUTO DE CAPACITACIÓN PRAXIS LIMITADA</w:t>
            </w:r>
          </w:p>
        </w:tc>
        <w:tc>
          <w:tcPr>
            <w:tcW w:w="1985" w:type="dxa"/>
            <w:tcBorders>
              <w:top w:val="nil"/>
              <w:left w:val="nil"/>
              <w:bottom w:val="single" w:sz="4" w:space="0" w:color="auto"/>
              <w:right w:val="single" w:sz="4" w:space="0" w:color="auto"/>
            </w:tcBorders>
            <w:shd w:val="clear" w:color="auto" w:fill="auto"/>
            <w:noWrap/>
            <w:vAlign w:val="center"/>
            <w:hideMark/>
          </w:tcPr>
          <w:p w14:paraId="62F5DBBA"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METROPOLITANA DE SANTIAGO</w:t>
            </w:r>
          </w:p>
        </w:tc>
        <w:tc>
          <w:tcPr>
            <w:tcW w:w="1417" w:type="dxa"/>
            <w:tcBorders>
              <w:top w:val="nil"/>
              <w:left w:val="nil"/>
              <w:bottom w:val="single" w:sz="4" w:space="0" w:color="auto"/>
              <w:right w:val="single" w:sz="4" w:space="0" w:color="auto"/>
            </w:tcBorders>
            <w:shd w:val="clear" w:color="auto" w:fill="auto"/>
            <w:noWrap/>
            <w:vAlign w:val="center"/>
            <w:hideMark/>
          </w:tcPr>
          <w:p w14:paraId="0CFB5321"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LAS CONDES</w:t>
            </w:r>
          </w:p>
        </w:tc>
        <w:tc>
          <w:tcPr>
            <w:tcW w:w="701" w:type="dxa"/>
            <w:tcBorders>
              <w:top w:val="nil"/>
              <w:left w:val="nil"/>
              <w:bottom w:val="single" w:sz="4" w:space="0" w:color="auto"/>
              <w:right w:val="single" w:sz="4" w:space="0" w:color="auto"/>
            </w:tcBorders>
            <w:shd w:val="clear" w:color="auto" w:fill="auto"/>
            <w:noWrap/>
            <w:vAlign w:val="center"/>
            <w:hideMark/>
          </w:tcPr>
          <w:p w14:paraId="20B0C353"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PF0543</w:t>
            </w:r>
          </w:p>
        </w:tc>
        <w:tc>
          <w:tcPr>
            <w:tcW w:w="2843" w:type="dxa"/>
            <w:tcBorders>
              <w:top w:val="nil"/>
              <w:left w:val="nil"/>
              <w:bottom w:val="single" w:sz="4" w:space="0" w:color="auto"/>
              <w:right w:val="single" w:sz="4" w:space="0" w:color="auto"/>
            </w:tcBorders>
            <w:shd w:val="clear" w:color="auto" w:fill="auto"/>
            <w:noWrap/>
            <w:vAlign w:val="center"/>
            <w:hideMark/>
          </w:tcPr>
          <w:p w14:paraId="384212AE"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DISEÑO DE BASES DE DATOS</w:t>
            </w:r>
          </w:p>
        </w:tc>
        <w:tc>
          <w:tcPr>
            <w:tcW w:w="463" w:type="dxa"/>
            <w:tcBorders>
              <w:top w:val="nil"/>
              <w:left w:val="nil"/>
              <w:bottom w:val="single" w:sz="4" w:space="0" w:color="auto"/>
              <w:right w:val="single" w:sz="4" w:space="0" w:color="auto"/>
            </w:tcBorders>
            <w:shd w:val="clear" w:color="auto" w:fill="auto"/>
            <w:noWrap/>
            <w:vAlign w:val="center"/>
            <w:hideMark/>
          </w:tcPr>
          <w:p w14:paraId="59D37AA5"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240</w:t>
            </w:r>
          </w:p>
        </w:tc>
        <w:tc>
          <w:tcPr>
            <w:tcW w:w="995" w:type="dxa"/>
            <w:tcBorders>
              <w:top w:val="nil"/>
              <w:left w:val="nil"/>
              <w:bottom w:val="single" w:sz="4" w:space="0" w:color="auto"/>
              <w:right w:val="single" w:sz="4" w:space="0" w:color="auto"/>
            </w:tcBorders>
            <w:shd w:val="clear" w:color="auto" w:fill="auto"/>
            <w:noWrap/>
            <w:vAlign w:val="center"/>
            <w:hideMark/>
          </w:tcPr>
          <w:p w14:paraId="2114F930"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E-LEARNING</w:t>
            </w:r>
          </w:p>
        </w:tc>
        <w:tc>
          <w:tcPr>
            <w:tcW w:w="347" w:type="dxa"/>
            <w:tcBorders>
              <w:top w:val="nil"/>
              <w:left w:val="nil"/>
              <w:bottom w:val="single" w:sz="4" w:space="0" w:color="auto"/>
              <w:right w:val="single" w:sz="4" w:space="0" w:color="auto"/>
            </w:tcBorders>
            <w:shd w:val="clear" w:color="auto" w:fill="auto"/>
            <w:noWrap/>
            <w:vAlign w:val="center"/>
            <w:hideMark/>
          </w:tcPr>
          <w:p w14:paraId="3CA879D5"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7,0</w:t>
            </w:r>
          </w:p>
        </w:tc>
        <w:tc>
          <w:tcPr>
            <w:tcW w:w="586" w:type="dxa"/>
            <w:tcBorders>
              <w:top w:val="nil"/>
              <w:left w:val="nil"/>
              <w:bottom w:val="single" w:sz="4" w:space="0" w:color="auto"/>
              <w:right w:val="single" w:sz="4" w:space="0" w:color="auto"/>
            </w:tcBorders>
            <w:shd w:val="clear" w:color="auto" w:fill="auto"/>
            <w:noWrap/>
            <w:vAlign w:val="center"/>
            <w:hideMark/>
          </w:tcPr>
          <w:p w14:paraId="2656C097"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$1.625</w:t>
            </w:r>
          </w:p>
        </w:tc>
        <w:tc>
          <w:tcPr>
            <w:tcW w:w="384" w:type="dxa"/>
            <w:tcBorders>
              <w:top w:val="nil"/>
              <w:left w:val="nil"/>
              <w:bottom w:val="single" w:sz="4" w:space="0" w:color="auto"/>
              <w:right w:val="single" w:sz="4" w:space="0" w:color="auto"/>
            </w:tcBorders>
            <w:shd w:val="clear" w:color="auto" w:fill="auto"/>
            <w:noWrap/>
            <w:vAlign w:val="center"/>
            <w:hideMark/>
          </w:tcPr>
          <w:p w14:paraId="69271D05"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75</w:t>
            </w:r>
          </w:p>
        </w:tc>
        <w:tc>
          <w:tcPr>
            <w:tcW w:w="384" w:type="dxa"/>
            <w:tcBorders>
              <w:top w:val="nil"/>
              <w:left w:val="nil"/>
              <w:bottom w:val="single" w:sz="4" w:space="0" w:color="auto"/>
              <w:right w:val="single" w:sz="4" w:space="0" w:color="auto"/>
            </w:tcBorders>
            <w:shd w:val="clear" w:color="auto" w:fill="auto"/>
            <w:noWrap/>
            <w:vAlign w:val="center"/>
            <w:hideMark/>
          </w:tcPr>
          <w:p w14:paraId="1C91438D"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75</w:t>
            </w:r>
          </w:p>
        </w:tc>
      </w:tr>
      <w:tr w:rsidR="000C2CC2" w:rsidRPr="000C2CC2" w14:paraId="4E8187E2" w14:textId="77777777" w:rsidTr="000C2CC2">
        <w:trPr>
          <w:trHeight w:val="225"/>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287660C8"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DESPEGA MIPE</w:t>
            </w:r>
          </w:p>
        </w:tc>
        <w:tc>
          <w:tcPr>
            <w:tcW w:w="463" w:type="dxa"/>
            <w:tcBorders>
              <w:top w:val="nil"/>
              <w:left w:val="nil"/>
              <w:bottom w:val="single" w:sz="4" w:space="0" w:color="auto"/>
              <w:right w:val="single" w:sz="4" w:space="0" w:color="auto"/>
            </w:tcBorders>
            <w:shd w:val="clear" w:color="auto" w:fill="auto"/>
            <w:noWrap/>
            <w:vAlign w:val="center"/>
            <w:hideMark/>
          </w:tcPr>
          <w:p w14:paraId="606BB1E5"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60</w:t>
            </w:r>
          </w:p>
        </w:tc>
        <w:tc>
          <w:tcPr>
            <w:tcW w:w="546" w:type="dxa"/>
            <w:tcBorders>
              <w:top w:val="nil"/>
              <w:left w:val="nil"/>
              <w:bottom w:val="single" w:sz="4" w:space="0" w:color="auto"/>
              <w:right w:val="single" w:sz="4" w:space="0" w:color="auto"/>
            </w:tcBorders>
            <w:shd w:val="clear" w:color="auto" w:fill="auto"/>
            <w:noWrap/>
            <w:vAlign w:val="center"/>
            <w:hideMark/>
          </w:tcPr>
          <w:p w14:paraId="1E9484D8"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23296</w:t>
            </w:r>
          </w:p>
        </w:tc>
        <w:tc>
          <w:tcPr>
            <w:tcW w:w="998" w:type="dxa"/>
            <w:tcBorders>
              <w:top w:val="nil"/>
              <w:left w:val="nil"/>
              <w:bottom w:val="single" w:sz="4" w:space="0" w:color="auto"/>
              <w:right w:val="single" w:sz="4" w:space="0" w:color="auto"/>
            </w:tcBorders>
            <w:shd w:val="clear" w:color="auto" w:fill="auto"/>
            <w:noWrap/>
            <w:vAlign w:val="center"/>
            <w:hideMark/>
          </w:tcPr>
          <w:p w14:paraId="42B92677"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76055298-4</w:t>
            </w:r>
          </w:p>
        </w:tc>
        <w:tc>
          <w:tcPr>
            <w:tcW w:w="2728" w:type="dxa"/>
            <w:tcBorders>
              <w:top w:val="nil"/>
              <w:left w:val="nil"/>
              <w:bottom w:val="single" w:sz="4" w:space="0" w:color="auto"/>
              <w:right w:val="single" w:sz="4" w:space="0" w:color="auto"/>
            </w:tcBorders>
            <w:shd w:val="clear" w:color="auto" w:fill="auto"/>
            <w:noWrap/>
            <w:vAlign w:val="center"/>
            <w:hideMark/>
          </w:tcPr>
          <w:p w14:paraId="54056E75"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CENTRO DE FORMACION Y CAPACITACION LIMITADA</w:t>
            </w:r>
          </w:p>
        </w:tc>
        <w:tc>
          <w:tcPr>
            <w:tcW w:w="1985" w:type="dxa"/>
            <w:tcBorders>
              <w:top w:val="nil"/>
              <w:left w:val="nil"/>
              <w:bottom w:val="single" w:sz="4" w:space="0" w:color="auto"/>
              <w:right w:val="single" w:sz="4" w:space="0" w:color="auto"/>
            </w:tcBorders>
            <w:shd w:val="clear" w:color="auto" w:fill="auto"/>
            <w:noWrap/>
            <w:vAlign w:val="center"/>
            <w:hideMark/>
          </w:tcPr>
          <w:p w14:paraId="6F6B666D"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METROPOLITANA DE SANTIAGO</w:t>
            </w:r>
          </w:p>
        </w:tc>
        <w:tc>
          <w:tcPr>
            <w:tcW w:w="1417" w:type="dxa"/>
            <w:tcBorders>
              <w:top w:val="nil"/>
              <w:left w:val="nil"/>
              <w:bottom w:val="single" w:sz="4" w:space="0" w:color="auto"/>
              <w:right w:val="single" w:sz="4" w:space="0" w:color="auto"/>
            </w:tcBorders>
            <w:shd w:val="clear" w:color="auto" w:fill="auto"/>
            <w:noWrap/>
            <w:vAlign w:val="center"/>
            <w:hideMark/>
          </w:tcPr>
          <w:p w14:paraId="06456155"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SANTIAGO</w:t>
            </w:r>
          </w:p>
        </w:tc>
        <w:tc>
          <w:tcPr>
            <w:tcW w:w="701" w:type="dxa"/>
            <w:tcBorders>
              <w:top w:val="nil"/>
              <w:left w:val="nil"/>
              <w:bottom w:val="single" w:sz="4" w:space="0" w:color="auto"/>
              <w:right w:val="single" w:sz="4" w:space="0" w:color="auto"/>
            </w:tcBorders>
            <w:shd w:val="clear" w:color="auto" w:fill="auto"/>
            <w:noWrap/>
            <w:vAlign w:val="center"/>
            <w:hideMark/>
          </w:tcPr>
          <w:p w14:paraId="2EB3A590"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PF0983</w:t>
            </w:r>
          </w:p>
        </w:tc>
        <w:tc>
          <w:tcPr>
            <w:tcW w:w="2843" w:type="dxa"/>
            <w:tcBorders>
              <w:top w:val="nil"/>
              <w:left w:val="nil"/>
              <w:bottom w:val="single" w:sz="4" w:space="0" w:color="auto"/>
              <w:right w:val="single" w:sz="4" w:space="0" w:color="auto"/>
            </w:tcBorders>
            <w:shd w:val="clear" w:color="auto" w:fill="auto"/>
            <w:noWrap/>
            <w:vAlign w:val="center"/>
            <w:hideMark/>
          </w:tcPr>
          <w:p w14:paraId="3CE35B2E"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FACTURACIÓN ELECTRÓNICA</w:t>
            </w:r>
          </w:p>
        </w:tc>
        <w:tc>
          <w:tcPr>
            <w:tcW w:w="463" w:type="dxa"/>
            <w:tcBorders>
              <w:top w:val="nil"/>
              <w:left w:val="nil"/>
              <w:bottom w:val="single" w:sz="4" w:space="0" w:color="auto"/>
              <w:right w:val="single" w:sz="4" w:space="0" w:color="auto"/>
            </w:tcBorders>
            <w:shd w:val="clear" w:color="auto" w:fill="auto"/>
            <w:noWrap/>
            <w:vAlign w:val="center"/>
            <w:hideMark/>
          </w:tcPr>
          <w:p w14:paraId="792DD3B1"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120</w:t>
            </w:r>
          </w:p>
        </w:tc>
        <w:tc>
          <w:tcPr>
            <w:tcW w:w="995" w:type="dxa"/>
            <w:tcBorders>
              <w:top w:val="nil"/>
              <w:left w:val="nil"/>
              <w:bottom w:val="single" w:sz="4" w:space="0" w:color="auto"/>
              <w:right w:val="single" w:sz="4" w:space="0" w:color="auto"/>
            </w:tcBorders>
            <w:shd w:val="clear" w:color="auto" w:fill="auto"/>
            <w:noWrap/>
            <w:vAlign w:val="center"/>
            <w:hideMark/>
          </w:tcPr>
          <w:p w14:paraId="6E1F214A"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E-LEARNING</w:t>
            </w:r>
          </w:p>
        </w:tc>
        <w:tc>
          <w:tcPr>
            <w:tcW w:w="347" w:type="dxa"/>
            <w:tcBorders>
              <w:top w:val="nil"/>
              <w:left w:val="nil"/>
              <w:bottom w:val="single" w:sz="4" w:space="0" w:color="auto"/>
              <w:right w:val="single" w:sz="4" w:space="0" w:color="auto"/>
            </w:tcBorders>
            <w:shd w:val="clear" w:color="auto" w:fill="auto"/>
            <w:noWrap/>
            <w:vAlign w:val="center"/>
            <w:hideMark/>
          </w:tcPr>
          <w:p w14:paraId="3B4CF49E"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7,0</w:t>
            </w:r>
          </w:p>
        </w:tc>
        <w:tc>
          <w:tcPr>
            <w:tcW w:w="586" w:type="dxa"/>
            <w:tcBorders>
              <w:top w:val="nil"/>
              <w:left w:val="nil"/>
              <w:bottom w:val="single" w:sz="4" w:space="0" w:color="auto"/>
              <w:right w:val="single" w:sz="4" w:space="0" w:color="auto"/>
            </w:tcBorders>
            <w:shd w:val="clear" w:color="auto" w:fill="auto"/>
            <w:noWrap/>
            <w:vAlign w:val="center"/>
            <w:hideMark/>
          </w:tcPr>
          <w:p w14:paraId="1251180F"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$1.480</w:t>
            </w:r>
          </w:p>
        </w:tc>
        <w:tc>
          <w:tcPr>
            <w:tcW w:w="384" w:type="dxa"/>
            <w:tcBorders>
              <w:top w:val="nil"/>
              <w:left w:val="nil"/>
              <w:bottom w:val="single" w:sz="4" w:space="0" w:color="auto"/>
              <w:right w:val="single" w:sz="4" w:space="0" w:color="auto"/>
            </w:tcBorders>
            <w:shd w:val="clear" w:color="auto" w:fill="auto"/>
            <w:noWrap/>
            <w:vAlign w:val="center"/>
            <w:hideMark/>
          </w:tcPr>
          <w:p w14:paraId="4C14B5F0"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275</w:t>
            </w:r>
          </w:p>
        </w:tc>
        <w:tc>
          <w:tcPr>
            <w:tcW w:w="384" w:type="dxa"/>
            <w:tcBorders>
              <w:top w:val="nil"/>
              <w:left w:val="nil"/>
              <w:bottom w:val="single" w:sz="4" w:space="0" w:color="auto"/>
              <w:right w:val="single" w:sz="4" w:space="0" w:color="auto"/>
            </w:tcBorders>
            <w:shd w:val="clear" w:color="auto" w:fill="auto"/>
            <w:noWrap/>
            <w:vAlign w:val="center"/>
            <w:hideMark/>
          </w:tcPr>
          <w:p w14:paraId="5194A4C2"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275</w:t>
            </w:r>
          </w:p>
        </w:tc>
      </w:tr>
      <w:tr w:rsidR="000C2CC2" w:rsidRPr="000C2CC2" w14:paraId="222B2946" w14:textId="77777777" w:rsidTr="000C2CC2">
        <w:trPr>
          <w:trHeight w:val="225"/>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5A46C809"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DESPEGA MIPE</w:t>
            </w:r>
          </w:p>
        </w:tc>
        <w:tc>
          <w:tcPr>
            <w:tcW w:w="463" w:type="dxa"/>
            <w:tcBorders>
              <w:top w:val="nil"/>
              <w:left w:val="nil"/>
              <w:bottom w:val="single" w:sz="4" w:space="0" w:color="auto"/>
              <w:right w:val="single" w:sz="4" w:space="0" w:color="auto"/>
            </w:tcBorders>
            <w:shd w:val="clear" w:color="auto" w:fill="auto"/>
            <w:noWrap/>
            <w:vAlign w:val="center"/>
            <w:hideMark/>
          </w:tcPr>
          <w:p w14:paraId="6874E06D"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61</w:t>
            </w:r>
          </w:p>
        </w:tc>
        <w:tc>
          <w:tcPr>
            <w:tcW w:w="546" w:type="dxa"/>
            <w:tcBorders>
              <w:top w:val="nil"/>
              <w:left w:val="nil"/>
              <w:bottom w:val="single" w:sz="4" w:space="0" w:color="auto"/>
              <w:right w:val="single" w:sz="4" w:space="0" w:color="auto"/>
            </w:tcBorders>
            <w:shd w:val="clear" w:color="auto" w:fill="auto"/>
            <w:noWrap/>
            <w:vAlign w:val="center"/>
            <w:hideMark/>
          </w:tcPr>
          <w:p w14:paraId="66D2A9A9"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23905</w:t>
            </w:r>
          </w:p>
        </w:tc>
        <w:tc>
          <w:tcPr>
            <w:tcW w:w="998" w:type="dxa"/>
            <w:tcBorders>
              <w:top w:val="nil"/>
              <w:left w:val="nil"/>
              <w:bottom w:val="single" w:sz="4" w:space="0" w:color="auto"/>
              <w:right w:val="single" w:sz="4" w:space="0" w:color="auto"/>
            </w:tcBorders>
            <w:shd w:val="clear" w:color="auto" w:fill="auto"/>
            <w:noWrap/>
            <w:vAlign w:val="center"/>
            <w:hideMark/>
          </w:tcPr>
          <w:p w14:paraId="3AC3A019"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76844619-9</w:t>
            </w:r>
          </w:p>
        </w:tc>
        <w:tc>
          <w:tcPr>
            <w:tcW w:w="2728" w:type="dxa"/>
            <w:tcBorders>
              <w:top w:val="nil"/>
              <w:left w:val="nil"/>
              <w:bottom w:val="single" w:sz="4" w:space="0" w:color="auto"/>
              <w:right w:val="single" w:sz="4" w:space="0" w:color="auto"/>
            </w:tcBorders>
            <w:shd w:val="clear" w:color="auto" w:fill="auto"/>
            <w:noWrap/>
            <w:vAlign w:val="center"/>
            <w:hideMark/>
          </w:tcPr>
          <w:p w14:paraId="7DE1A18A"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ACADEMIA INNOVA SPA</w:t>
            </w:r>
          </w:p>
        </w:tc>
        <w:tc>
          <w:tcPr>
            <w:tcW w:w="1985" w:type="dxa"/>
            <w:tcBorders>
              <w:top w:val="nil"/>
              <w:left w:val="nil"/>
              <w:bottom w:val="single" w:sz="4" w:space="0" w:color="auto"/>
              <w:right w:val="single" w:sz="4" w:space="0" w:color="auto"/>
            </w:tcBorders>
            <w:shd w:val="clear" w:color="auto" w:fill="auto"/>
            <w:noWrap/>
            <w:vAlign w:val="center"/>
            <w:hideMark/>
          </w:tcPr>
          <w:p w14:paraId="53FF2FC1"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METROPOLITANA DE SANTIAGO</w:t>
            </w:r>
          </w:p>
        </w:tc>
        <w:tc>
          <w:tcPr>
            <w:tcW w:w="1417" w:type="dxa"/>
            <w:tcBorders>
              <w:top w:val="nil"/>
              <w:left w:val="nil"/>
              <w:bottom w:val="single" w:sz="4" w:space="0" w:color="auto"/>
              <w:right w:val="single" w:sz="4" w:space="0" w:color="auto"/>
            </w:tcBorders>
            <w:shd w:val="clear" w:color="auto" w:fill="auto"/>
            <w:noWrap/>
            <w:vAlign w:val="center"/>
            <w:hideMark/>
          </w:tcPr>
          <w:p w14:paraId="7FD7EC6E"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SANTIAGO</w:t>
            </w:r>
          </w:p>
        </w:tc>
        <w:tc>
          <w:tcPr>
            <w:tcW w:w="701" w:type="dxa"/>
            <w:tcBorders>
              <w:top w:val="nil"/>
              <w:left w:val="nil"/>
              <w:bottom w:val="single" w:sz="4" w:space="0" w:color="auto"/>
              <w:right w:val="single" w:sz="4" w:space="0" w:color="auto"/>
            </w:tcBorders>
            <w:shd w:val="clear" w:color="auto" w:fill="auto"/>
            <w:noWrap/>
            <w:vAlign w:val="center"/>
            <w:hideMark/>
          </w:tcPr>
          <w:p w14:paraId="199638B1"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PF0727</w:t>
            </w:r>
          </w:p>
        </w:tc>
        <w:tc>
          <w:tcPr>
            <w:tcW w:w="2843" w:type="dxa"/>
            <w:tcBorders>
              <w:top w:val="nil"/>
              <w:left w:val="nil"/>
              <w:bottom w:val="single" w:sz="4" w:space="0" w:color="auto"/>
              <w:right w:val="single" w:sz="4" w:space="0" w:color="auto"/>
            </w:tcBorders>
            <w:shd w:val="clear" w:color="auto" w:fill="auto"/>
            <w:noWrap/>
            <w:vAlign w:val="center"/>
            <w:hideMark/>
          </w:tcPr>
          <w:p w14:paraId="3309942D"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FORMULACIÓN DE PROYECTOS DE MICROEMPRENDIMIENTO</w:t>
            </w:r>
          </w:p>
        </w:tc>
        <w:tc>
          <w:tcPr>
            <w:tcW w:w="463" w:type="dxa"/>
            <w:tcBorders>
              <w:top w:val="nil"/>
              <w:left w:val="nil"/>
              <w:bottom w:val="single" w:sz="4" w:space="0" w:color="auto"/>
              <w:right w:val="single" w:sz="4" w:space="0" w:color="auto"/>
            </w:tcBorders>
            <w:shd w:val="clear" w:color="auto" w:fill="auto"/>
            <w:noWrap/>
            <w:vAlign w:val="center"/>
            <w:hideMark/>
          </w:tcPr>
          <w:p w14:paraId="11864CD4"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70</w:t>
            </w:r>
          </w:p>
        </w:tc>
        <w:tc>
          <w:tcPr>
            <w:tcW w:w="995" w:type="dxa"/>
            <w:tcBorders>
              <w:top w:val="nil"/>
              <w:left w:val="nil"/>
              <w:bottom w:val="single" w:sz="4" w:space="0" w:color="auto"/>
              <w:right w:val="single" w:sz="4" w:space="0" w:color="auto"/>
            </w:tcBorders>
            <w:shd w:val="clear" w:color="auto" w:fill="auto"/>
            <w:noWrap/>
            <w:vAlign w:val="center"/>
            <w:hideMark/>
          </w:tcPr>
          <w:p w14:paraId="683E299E"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E-LEARNING</w:t>
            </w:r>
          </w:p>
        </w:tc>
        <w:tc>
          <w:tcPr>
            <w:tcW w:w="347" w:type="dxa"/>
            <w:tcBorders>
              <w:top w:val="nil"/>
              <w:left w:val="nil"/>
              <w:bottom w:val="single" w:sz="4" w:space="0" w:color="auto"/>
              <w:right w:val="single" w:sz="4" w:space="0" w:color="auto"/>
            </w:tcBorders>
            <w:shd w:val="clear" w:color="auto" w:fill="auto"/>
            <w:noWrap/>
            <w:vAlign w:val="center"/>
            <w:hideMark/>
          </w:tcPr>
          <w:p w14:paraId="33CF92FA"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7,0</w:t>
            </w:r>
          </w:p>
        </w:tc>
        <w:tc>
          <w:tcPr>
            <w:tcW w:w="586" w:type="dxa"/>
            <w:tcBorders>
              <w:top w:val="nil"/>
              <w:left w:val="nil"/>
              <w:bottom w:val="single" w:sz="4" w:space="0" w:color="auto"/>
              <w:right w:val="single" w:sz="4" w:space="0" w:color="auto"/>
            </w:tcBorders>
            <w:shd w:val="clear" w:color="auto" w:fill="auto"/>
            <w:noWrap/>
            <w:vAlign w:val="center"/>
            <w:hideMark/>
          </w:tcPr>
          <w:p w14:paraId="3D464EF9"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$950</w:t>
            </w:r>
          </w:p>
        </w:tc>
        <w:tc>
          <w:tcPr>
            <w:tcW w:w="384" w:type="dxa"/>
            <w:tcBorders>
              <w:top w:val="nil"/>
              <w:left w:val="nil"/>
              <w:bottom w:val="single" w:sz="4" w:space="0" w:color="auto"/>
              <w:right w:val="single" w:sz="4" w:space="0" w:color="auto"/>
            </w:tcBorders>
            <w:shd w:val="clear" w:color="auto" w:fill="auto"/>
            <w:noWrap/>
            <w:vAlign w:val="center"/>
            <w:hideMark/>
          </w:tcPr>
          <w:p w14:paraId="4D506B3E"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275</w:t>
            </w:r>
          </w:p>
        </w:tc>
        <w:tc>
          <w:tcPr>
            <w:tcW w:w="384" w:type="dxa"/>
            <w:tcBorders>
              <w:top w:val="nil"/>
              <w:left w:val="nil"/>
              <w:bottom w:val="single" w:sz="4" w:space="0" w:color="auto"/>
              <w:right w:val="single" w:sz="4" w:space="0" w:color="auto"/>
            </w:tcBorders>
            <w:shd w:val="clear" w:color="auto" w:fill="auto"/>
            <w:noWrap/>
            <w:vAlign w:val="center"/>
            <w:hideMark/>
          </w:tcPr>
          <w:p w14:paraId="212EF9A0"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275</w:t>
            </w:r>
          </w:p>
        </w:tc>
      </w:tr>
      <w:tr w:rsidR="000C2CC2" w:rsidRPr="000C2CC2" w14:paraId="1DBEDDC3" w14:textId="77777777" w:rsidTr="000C2CC2">
        <w:trPr>
          <w:trHeight w:val="225"/>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6CDB141B"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DESPEGA MIPE</w:t>
            </w:r>
          </w:p>
        </w:tc>
        <w:tc>
          <w:tcPr>
            <w:tcW w:w="463" w:type="dxa"/>
            <w:tcBorders>
              <w:top w:val="nil"/>
              <w:left w:val="nil"/>
              <w:bottom w:val="single" w:sz="4" w:space="0" w:color="auto"/>
              <w:right w:val="single" w:sz="4" w:space="0" w:color="auto"/>
            </w:tcBorders>
            <w:shd w:val="clear" w:color="auto" w:fill="auto"/>
            <w:noWrap/>
            <w:vAlign w:val="center"/>
            <w:hideMark/>
          </w:tcPr>
          <w:p w14:paraId="2B9F3A0F"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62</w:t>
            </w:r>
          </w:p>
        </w:tc>
        <w:tc>
          <w:tcPr>
            <w:tcW w:w="546" w:type="dxa"/>
            <w:tcBorders>
              <w:top w:val="nil"/>
              <w:left w:val="nil"/>
              <w:bottom w:val="single" w:sz="4" w:space="0" w:color="auto"/>
              <w:right w:val="single" w:sz="4" w:space="0" w:color="auto"/>
            </w:tcBorders>
            <w:shd w:val="clear" w:color="auto" w:fill="auto"/>
            <w:noWrap/>
            <w:vAlign w:val="center"/>
            <w:hideMark/>
          </w:tcPr>
          <w:p w14:paraId="16831ACF"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23924</w:t>
            </w:r>
          </w:p>
        </w:tc>
        <w:tc>
          <w:tcPr>
            <w:tcW w:w="998" w:type="dxa"/>
            <w:tcBorders>
              <w:top w:val="nil"/>
              <w:left w:val="nil"/>
              <w:bottom w:val="single" w:sz="4" w:space="0" w:color="auto"/>
              <w:right w:val="single" w:sz="4" w:space="0" w:color="auto"/>
            </w:tcBorders>
            <w:shd w:val="clear" w:color="auto" w:fill="auto"/>
            <w:noWrap/>
            <w:vAlign w:val="center"/>
            <w:hideMark/>
          </w:tcPr>
          <w:p w14:paraId="3EA82402"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76844619-9</w:t>
            </w:r>
          </w:p>
        </w:tc>
        <w:tc>
          <w:tcPr>
            <w:tcW w:w="2728" w:type="dxa"/>
            <w:tcBorders>
              <w:top w:val="nil"/>
              <w:left w:val="nil"/>
              <w:bottom w:val="single" w:sz="4" w:space="0" w:color="auto"/>
              <w:right w:val="single" w:sz="4" w:space="0" w:color="auto"/>
            </w:tcBorders>
            <w:shd w:val="clear" w:color="auto" w:fill="auto"/>
            <w:noWrap/>
            <w:vAlign w:val="center"/>
            <w:hideMark/>
          </w:tcPr>
          <w:p w14:paraId="537A2C07"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ACADEMIA INNOVA SPA</w:t>
            </w:r>
          </w:p>
        </w:tc>
        <w:tc>
          <w:tcPr>
            <w:tcW w:w="1985" w:type="dxa"/>
            <w:tcBorders>
              <w:top w:val="nil"/>
              <w:left w:val="nil"/>
              <w:bottom w:val="single" w:sz="4" w:space="0" w:color="auto"/>
              <w:right w:val="single" w:sz="4" w:space="0" w:color="auto"/>
            </w:tcBorders>
            <w:shd w:val="clear" w:color="auto" w:fill="auto"/>
            <w:noWrap/>
            <w:vAlign w:val="center"/>
            <w:hideMark/>
          </w:tcPr>
          <w:p w14:paraId="10F7F771"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METROPOLITANA DE SANTIAGO</w:t>
            </w:r>
          </w:p>
        </w:tc>
        <w:tc>
          <w:tcPr>
            <w:tcW w:w="1417" w:type="dxa"/>
            <w:tcBorders>
              <w:top w:val="nil"/>
              <w:left w:val="nil"/>
              <w:bottom w:val="single" w:sz="4" w:space="0" w:color="auto"/>
              <w:right w:val="single" w:sz="4" w:space="0" w:color="auto"/>
            </w:tcBorders>
            <w:shd w:val="clear" w:color="auto" w:fill="auto"/>
            <w:noWrap/>
            <w:vAlign w:val="center"/>
            <w:hideMark/>
          </w:tcPr>
          <w:p w14:paraId="13DC56F0"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SANTIAGO</w:t>
            </w:r>
          </w:p>
        </w:tc>
        <w:tc>
          <w:tcPr>
            <w:tcW w:w="701" w:type="dxa"/>
            <w:tcBorders>
              <w:top w:val="nil"/>
              <w:left w:val="nil"/>
              <w:bottom w:val="single" w:sz="4" w:space="0" w:color="auto"/>
              <w:right w:val="single" w:sz="4" w:space="0" w:color="auto"/>
            </w:tcBorders>
            <w:shd w:val="clear" w:color="auto" w:fill="auto"/>
            <w:noWrap/>
            <w:vAlign w:val="center"/>
            <w:hideMark/>
          </w:tcPr>
          <w:p w14:paraId="06FFE119"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PF0982</w:t>
            </w:r>
          </w:p>
        </w:tc>
        <w:tc>
          <w:tcPr>
            <w:tcW w:w="2843" w:type="dxa"/>
            <w:tcBorders>
              <w:top w:val="nil"/>
              <w:left w:val="nil"/>
              <w:bottom w:val="single" w:sz="4" w:space="0" w:color="auto"/>
              <w:right w:val="single" w:sz="4" w:space="0" w:color="auto"/>
            </w:tcBorders>
            <w:shd w:val="clear" w:color="auto" w:fill="auto"/>
            <w:noWrap/>
            <w:vAlign w:val="center"/>
            <w:hideMark/>
          </w:tcPr>
          <w:p w14:paraId="216B407E"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GESTOR DE COMERCIO ELECTRÓNICO EN MYPES</w:t>
            </w:r>
          </w:p>
        </w:tc>
        <w:tc>
          <w:tcPr>
            <w:tcW w:w="463" w:type="dxa"/>
            <w:tcBorders>
              <w:top w:val="nil"/>
              <w:left w:val="nil"/>
              <w:bottom w:val="single" w:sz="4" w:space="0" w:color="auto"/>
              <w:right w:val="single" w:sz="4" w:space="0" w:color="auto"/>
            </w:tcBorders>
            <w:shd w:val="clear" w:color="auto" w:fill="auto"/>
            <w:noWrap/>
            <w:vAlign w:val="center"/>
            <w:hideMark/>
          </w:tcPr>
          <w:p w14:paraId="2A95F565"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120</w:t>
            </w:r>
          </w:p>
        </w:tc>
        <w:tc>
          <w:tcPr>
            <w:tcW w:w="995" w:type="dxa"/>
            <w:tcBorders>
              <w:top w:val="nil"/>
              <w:left w:val="nil"/>
              <w:bottom w:val="single" w:sz="4" w:space="0" w:color="auto"/>
              <w:right w:val="single" w:sz="4" w:space="0" w:color="auto"/>
            </w:tcBorders>
            <w:shd w:val="clear" w:color="auto" w:fill="auto"/>
            <w:noWrap/>
            <w:vAlign w:val="center"/>
            <w:hideMark/>
          </w:tcPr>
          <w:p w14:paraId="55F3F271"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E-LEARNING</w:t>
            </w:r>
          </w:p>
        </w:tc>
        <w:tc>
          <w:tcPr>
            <w:tcW w:w="347" w:type="dxa"/>
            <w:tcBorders>
              <w:top w:val="nil"/>
              <w:left w:val="nil"/>
              <w:bottom w:val="single" w:sz="4" w:space="0" w:color="auto"/>
              <w:right w:val="single" w:sz="4" w:space="0" w:color="auto"/>
            </w:tcBorders>
            <w:shd w:val="clear" w:color="auto" w:fill="auto"/>
            <w:noWrap/>
            <w:vAlign w:val="center"/>
            <w:hideMark/>
          </w:tcPr>
          <w:p w14:paraId="0AA8AF39"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7,0</w:t>
            </w:r>
          </w:p>
        </w:tc>
        <w:tc>
          <w:tcPr>
            <w:tcW w:w="586" w:type="dxa"/>
            <w:tcBorders>
              <w:top w:val="nil"/>
              <w:left w:val="nil"/>
              <w:bottom w:val="single" w:sz="4" w:space="0" w:color="auto"/>
              <w:right w:val="single" w:sz="4" w:space="0" w:color="auto"/>
            </w:tcBorders>
            <w:shd w:val="clear" w:color="auto" w:fill="auto"/>
            <w:noWrap/>
            <w:vAlign w:val="center"/>
            <w:hideMark/>
          </w:tcPr>
          <w:p w14:paraId="0456CCD7"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$990</w:t>
            </w:r>
          </w:p>
        </w:tc>
        <w:tc>
          <w:tcPr>
            <w:tcW w:w="384" w:type="dxa"/>
            <w:tcBorders>
              <w:top w:val="nil"/>
              <w:left w:val="nil"/>
              <w:bottom w:val="single" w:sz="4" w:space="0" w:color="auto"/>
              <w:right w:val="single" w:sz="4" w:space="0" w:color="auto"/>
            </w:tcBorders>
            <w:shd w:val="clear" w:color="auto" w:fill="auto"/>
            <w:noWrap/>
            <w:vAlign w:val="center"/>
            <w:hideMark/>
          </w:tcPr>
          <w:p w14:paraId="10FD1140"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275</w:t>
            </w:r>
          </w:p>
        </w:tc>
        <w:tc>
          <w:tcPr>
            <w:tcW w:w="384" w:type="dxa"/>
            <w:tcBorders>
              <w:top w:val="nil"/>
              <w:left w:val="nil"/>
              <w:bottom w:val="single" w:sz="4" w:space="0" w:color="auto"/>
              <w:right w:val="single" w:sz="4" w:space="0" w:color="auto"/>
            </w:tcBorders>
            <w:shd w:val="clear" w:color="auto" w:fill="auto"/>
            <w:noWrap/>
            <w:vAlign w:val="center"/>
            <w:hideMark/>
          </w:tcPr>
          <w:p w14:paraId="578B801E"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275</w:t>
            </w:r>
          </w:p>
        </w:tc>
      </w:tr>
      <w:tr w:rsidR="000C2CC2" w:rsidRPr="000C2CC2" w14:paraId="66D52075" w14:textId="77777777" w:rsidTr="000C2CC2">
        <w:trPr>
          <w:trHeight w:val="225"/>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3E4E33AB"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DESPEGA MIPE</w:t>
            </w:r>
          </w:p>
        </w:tc>
        <w:tc>
          <w:tcPr>
            <w:tcW w:w="463" w:type="dxa"/>
            <w:tcBorders>
              <w:top w:val="nil"/>
              <w:left w:val="nil"/>
              <w:bottom w:val="single" w:sz="4" w:space="0" w:color="auto"/>
              <w:right w:val="single" w:sz="4" w:space="0" w:color="auto"/>
            </w:tcBorders>
            <w:shd w:val="clear" w:color="auto" w:fill="auto"/>
            <w:noWrap/>
            <w:vAlign w:val="center"/>
            <w:hideMark/>
          </w:tcPr>
          <w:p w14:paraId="5920F8F1"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63</w:t>
            </w:r>
          </w:p>
        </w:tc>
        <w:tc>
          <w:tcPr>
            <w:tcW w:w="546" w:type="dxa"/>
            <w:tcBorders>
              <w:top w:val="nil"/>
              <w:left w:val="nil"/>
              <w:bottom w:val="single" w:sz="4" w:space="0" w:color="auto"/>
              <w:right w:val="single" w:sz="4" w:space="0" w:color="auto"/>
            </w:tcBorders>
            <w:shd w:val="clear" w:color="auto" w:fill="auto"/>
            <w:noWrap/>
            <w:vAlign w:val="center"/>
            <w:hideMark/>
          </w:tcPr>
          <w:p w14:paraId="60FB1CE0"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22939</w:t>
            </w:r>
          </w:p>
        </w:tc>
        <w:tc>
          <w:tcPr>
            <w:tcW w:w="998" w:type="dxa"/>
            <w:tcBorders>
              <w:top w:val="nil"/>
              <w:left w:val="nil"/>
              <w:bottom w:val="single" w:sz="4" w:space="0" w:color="auto"/>
              <w:right w:val="single" w:sz="4" w:space="0" w:color="auto"/>
            </w:tcBorders>
            <w:shd w:val="clear" w:color="auto" w:fill="auto"/>
            <w:noWrap/>
            <w:vAlign w:val="center"/>
            <w:hideMark/>
          </w:tcPr>
          <w:p w14:paraId="1C8FA9B9"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76773018-7</w:t>
            </w:r>
          </w:p>
        </w:tc>
        <w:tc>
          <w:tcPr>
            <w:tcW w:w="2728" w:type="dxa"/>
            <w:tcBorders>
              <w:top w:val="nil"/>
              <w:left w:val="nil"/>
              <w:bottom w:val="single" w:sz="4" w:space="0" w:color="auto"/>
              <w:right w:val="single" w:sz="4" w:space="0" w:color="auto"/>
            </w:tcBorders>
            <w:shd w:val="clear" w:color="auto" w:fill="auto"/>
            <w:noWrap/>
            <w:vAlign w:val="center"/>
            <w:hideMark/>
          </w:tcPr>
          <w:p w14:paraId="4E6EEAB5"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SERVICIO DE CAPACITACIÓN Y FORMACIÓN DE PERSONAS TEKNE SPA</w:t>
            </w:r>
          </w:p>
        </w:tc>
        <w:tc>
          <w:tcPr>
            <w:tcW w:w="1985" w:type="dxa"/>
            <w:tcBorders>
              <w:top w:val="nil"/>
              <w:left w:val="nil"/>
              <w:bottom w:val="single" w:sz="4" w:space="0" w:color="auto"/>
              <w:right w:val="single" w:sz="4" w:space="0" w:color="auto"/>
            </w:tcBorders>
            <w:shd w:val="clear" w:color="auto" w:fill="auto"/>
            <w:noWrap/>
            <w:vAlign w:val="center"/>
            <w:hideMark/>
          </w:tcPr>
          <w:p w14:paraId="102F0D0E"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METROPOLITANA DE SANTIAGO</w:t>
            </w:r>
          </w:p>
        </w:tc>
        <w:tc>
          <w:tcPr>
            <w:tcW w:w="1417" w:type="dxa"/>
            <w:tcBorders>
              <w:top w:val="nil"/>
              <w:left w:val="nil"/>
              <w:bottom w:val="single" w:sz="4" w:space="0" w:color="auto"/>
              <w:right w:val="single" w:sz="4" w:space="0" w:color="auto"/>
            </w:tcBorders>
            <w:shd w:val="clear" w:color="auto" w:fill="auto"/>
            <w:noWrap/>
            <w:vAlign w:val="center"/>
            <w:hideMark/>
          </w:tcPr>
          <w:p w14:paraId="781489C1"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COLINA</w:t>
            </w:r>
          </w:p>
        </w:tc>
        <w:tc>
          <w:tcPr>
            <w:tcW w:w="701" w:type="dxa"/>
            <w:tcBorders>
              <w:top w:val="nil"/>
              <w:left w:val="nil"/>
              <w:bottom w:val="single" w:sz="4" w:space="0" w:color="auto"/>
              <w:right w:val="single" w:sz="4" w:space="0" w:color="auto"/>
            </w:tcBorders>
            <w:shd w:val="clear" w:color="auto" w:fill="auto"/>
            <w:noWrap/>
            <w:vAlign w:val="center"/>
            <w:hideMark/>
          </w:tcPr>
          <w:p w14:paraId="46F5AFBE"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PF0539</w:t>
            </w:r>
          </w:p>
        </w:tc>
        <w:tc>
          <w:tcPr>
            <w:tcW w:w="2843" w:type="dxa"/>
            <w:tcBorders>
              <w:top w:val="nil"/>
              <w:left w:val="nil"/>
              <w:bottom w:val="single" w:sz="4" w:space="0" w:color="auto"/>
              <w:right w:val="single" w:sz="4" w:space="0" w:color="auto"/>
            </w:tcBorders>
            <w:shd w:val="clear" w:color="auto" w:fill="auto"/>
            <w:noWrap/>
            <w:vAlign w:val="center"/>
            <w:hideMark/>
          </w:tcPr>
          <w:p w14:paraId="5A63E4F6"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INSTALACIÓN DE SISTEMAS DE CALEFACCIÓN DOMÉSTICA HASTA 70 KW</w:t>
            </w:r>
          </w:p>
        </w:tc>
        <w:tc>
          <w:tcPr>
            <w:tcW w:w="463" w:type="dxa"/>
            <w:tcBorders>
              <w:top w:val="nil"/>
              <w:left w:val="nil"/>
              <w:bottom w:val="single" w:sz="4" w:space="0" w:color="auto"/>
              <w:right w:val="single" w:sz="4" w:space="0" w:color="auto"/>
            </w:tcBorders>
            <w:shd w:val="clear" w:color="auto" w:fill="auto"/>
            <w:noWrap/>
            <w:vAlign w:val="center"/>
            <w:hideMark/>
          </w:tcPr>
          <w:p w14:paraId="4553A282"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100</w:t>
            </w:r>
          </w:p>
        </w:tc>
        <w:tc>
          <w:tcPr>
            <w:tcW w:w="995" w:type="dxa"/>
            <w:tcBorders>
              <w:top w:val="nil"/>
              <w:left w:val="nil"/>
              <w:bottom w:val="single" w:sz="4" w:space="0" w:color="auto"/>
              <w:right w:val="single" w:sz="4" w:space="0" w:color="auto"/>
            </w:tcBorders>
            <w:shd w:val="clear" w:color="auto" w:fill="auto"/>
            <w:noWrap/>
            <w:vAlign w:val="center"/>
            <w:hideMark/>
          </w:tcPr>
          <w:p w14:paraId="348E39B5"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PRESENCIAL</w:t>
            </w:r>
          </w:p>
        </w:tc>
        <w:tc>
          <w:tcPr>
            <w:tcW w:w="347" w:type="dxa"/>
            <w:tcBorders>
              <w:top w:val="nil"/>
              <w:left w:val="nil"/>
              <w:bottom w:val="single" w:sz="4" w:space="0" w:color="auto"/>
              <w:right w:val="single" w:sz="4" w:space="0" w:color="auto"/>
            </w:tcBorders>
            <w:shd w:val="clear" w:color="auto" w:fill="auto"/>
            <w:noWrap/>
            <w:vAlign w:val="center"/>
            <w:hideMark/>
          </w:tcPr>
          <w:p w14:paraId="4F489E7C"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7,0</w:t>
            </w:r>
          </w:p>
        </w:tc>
        <w:tc>
          <w:tcPr>
            <w:tcW w:w="586" w:type="dxa"/>
            <w:tcBorders>
              <w:top w:val="nil"/>
              <w:left w:val="nil"/>
              <w:bottom w:val="single" w:sz="4" w:space="0" w:color="auto"/>
              <w:right w:val="single" w:sz="4" w:space="0" w:color="auto"/>
            </w:tcBorders>
            <w:shd w:val="clear" w:color="auto" w:fill="auto"/>
            <w:noWrap/>
            <w:vAlign w:val="center"/>
            <w:hideMark/>
          </w:tcPr>
          <w:p w14:paraId="2FF4CAB2"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$2.520</w:t>
            </w:r>
          </w:p>
        </w:tc>
        <w:tc>
          <w:tcPr>
            <w:tcW w:w="384" w:type="dxa"/>
            <w:tcBorders>
              <w:top w:val="nil"/>
              <w:left w:val="nil"/>
              <w:bottom w:val="single" w:sz="4" w:space="0" w:color="auto"/>
              <w:right w:val="single" w:sz="4" w:space="0" w:color="auto"/>
            </w:tcBorders>
            <w:shd w:val="clear" w:color="auto" w:fill="auto"/>
            <w:noWrap/>
            <w:vAlign w:val="center"/>
            <w:hideMark/>
          </w:tcPr>
          <w:p w14:paraId="5D10EBB9"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50</w:t>
            </w:r>
          </w:p>
        </w:tc>
        <w:tc>
          <w:tcPr>
            <w:tcW w:w="384" w:type="dxa"/>
            <w:tcBorders>
              <w:top w:val="nil"/>
              <w:left w:val="nil"/>
              <w:bottom w:val="single" w:sz="4" w:space="0" w:color="auto"/>
              <w:right w:val="single" w:sz="4" w:space="0" w:color="auto"/>
            </w:tcBorders>
            <w:shd w:val="clear" w:color="auto" w:fill="auto"/>
            <w:noWrap/>
            <w:vAlign w:val="center"/>
            <w:hideMark/>
          </w:tcPr>
          <w:p w14:paraId="6D3008F9"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50</w:t>
            </w:r>
          </w:p>
        </w:tc>
      </w:tr>
      <w:tr w:rsidR="000C2CC2" w:rsidRPr="000C2CC2" w14:paraId="64B2D35B" w14:textId="77777777" w:rsidTr="000C2CC2">
        <w:trPr>
          <w:trHeight w:val="225"/>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194B06D7"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DESPEGA MIPE</w:t>
            </w:r>
          </w:p>
        </w:tc>
        <w:tc>
          <w:tcPr>
            <w:tcW w:w="463" w:type="dxa"/>
            <w:tcBorders>
              <w:top w:val="nil"/>
              <w:left w:val="nil"/>
              <w:bottom w:val="single" w:sz="4" w:space="0" w:color="auto"/>
              <w:right w:val="single" w:sz="4" w:space="0" w:color="auto"/>
            </w:tcBorders>
            <w:shd w:val="clear" w:color="auto" w:fill="auto"/>
            <w:noWrap/>
            <w:vAlign w:val="center"/>
            <w:hideMark/>
          </w:tcPr>
          <w:p w14:paraId="6E5233E1"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64</w:t>
            </w:r>
          </w:p>
        </w:tc>
        <w:tc>
          <w:tcPr>
            <w:tcW w:w="546" w:type="dxa"/>
            <w:tcBorders>
              <w:top w:val="nil"/>
              <w:left w:val="nil"/>
              <w:bottom w:val="single" w:sz="4" w:space="0" w:color="auto"/>
              <w:right w:val="single" w:sz="4" w:space="0" w:color="auto"/>
            </w:tcBorders>
            <w:shd w:val="clear" w:color="auto" w:fill="auto"/>
            <w:noWrap/>
            <w:vAlign w:val="center"/>
            <w:hideMark/>
          </w:tcPr>
          <w:p w14:paraId="629D2D68"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22939</w:t>
            </w:r>
          </w:p>
        </w:tc>
        <w:tc>
          <w:tcPr>
            <w:tcW w:w="998" w:type="dxa"/>
            <w:tcBorders>
              <w:top w:val="nil"/>
              <w:left w:val="nil"/>
              <w:bottom w:val="single" w:sz="4" w:space="0" w:color="auto"/>
              <w:right w:val="single" w:sz="4" w:space="0" w:color="auto"/>
            </w:tcBorders>
            <w:shd w:val="clear" w:color="auto" w:fill="auto"/>
            <w:noWrap/>
            <w:vAlign w:val="center"/>
            <w:hideMark/>
          </w:tcPr>
          <w:p w14:paraId="42E3D38F"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76773018-7</w:t>
            </w:r>
          </w:p>
        </w:tc>
        <w:tc>
          <w:tcPr>
            <w:tcW w:w="2728" w:type="dxa"/>
            <w:tcBorders>
              <w:top w:val="nil"/>
              <w:left w:val="nil"/>
              <w:bottom w:val="single" w:sz="4" w:space="0" w:color="auto"/>
              <w:right w:val="single" w:sz="4" w:space="0" w:color="auto"/>
            </w:tcBorders>
            <w:shd w:val="clear" w:color="auto" w:fill="auto"/>
            <w:noWrap/>
            <w:vAlign w:val="center"/>
            <w:hideMark/>
          </w:tcPr>
          <w:p w14:paraId="3937FA8D"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SERVICIO DE CAPACITACIÓN Y FORMACIÓN DE PERSONAS TEKNE SPA</w:t>
            </w:r>
          </w:p>
        </w:tc>
        <w:tc>
          <w:tcPr>
            <w:tcW w:w="1985" w:type="dxa"/>
            <w:tcBorders>
              <w:top w:val="nil"/>
              <w:left w:val="nil"/>
              <w:bottom w:val="single" w:sz="4" w:space="0" w:color="auto"/>
              <w:right w:val="single" w:sz="4" w:space="0" w:color="auto"/>
            </w:tcBorders>
            <w:shd w:val="clear" w:color="auto" w:fill="auto"/>
            <w:noWrap/>
            <w:vAlign w:val="center"/>
            <w:hideMark/>
          </w:tcPr>
          <w:p w14:paraId="3393D8C0"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METROPOLITANA DE SANTIAGO</w:t>
            </w:r>
          </w:p>
        </w:tc>
        <w:tc>
          <w:tcPr>
            <w:tcW w:w="1417" w:type="dxa"/>
            <w:tcBorders>
              <w:top w:val="nil"/>
              <w:left w:val="nil"/>
              <w:bottom w:val="single" w:sz="4" w:space="0" w:color="auto"/>
              <w:right w:val="single" w:sz="4" w:space="0" w:color="auto"/>
            </w:tcBorders>
            <w:shd w:val="clear" w:color="auto" w:fill="auto"/>
            <w:noWrap/>
            <w:vAlign w:val="center"/>
            <w:hideMark/>
          </w:tcPr>
          <w:p w14:paraId="49EF1C4F"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QUILICURA</w:t>
            </w:r>
          </w:p>
        </w:tc>
        <w:tc>
          <w:tcPr>
            <w:tcW w:w="701" w:type="dxa"/>
            <w:tcBorders>
              <w:top w:val="nil"/>
              <w:left w:val="nil"/>
              <w:bottom w:val="single" w:sz="4" w:space="0" w:color="auto"/>
              <w:right w:val="single" w:sz="4" w:space="0" w:color="auto"/>
            </w:tcBorders>
            <w:shd w:val="clear" w:color="auto" w:fill="auto"/>
            <w:noWrap/>
            <w:vAlign w:val="center"/>
            <w:hideMark/>
          </w:tcPr>
          <w:p w14:paraId="751DE560"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PF0539</w:t>
            </w:r>
          </w:p>
        </w:tc>
        <w:tc>
          <w:tcPr>
            <w:tcW w:w="2843" w:type="dxa"/>
            <w:tcBorders>
              <w:top w:val="nil"/>
              <w:left w:val="nil"/>
              <w:bottom w:val="single" w:sz="4" w:space="0" w:color="auto"/>
              <w:right w:val="single" w:sz="4" w:space="0" w:color="auto"/>
            </w:tcBorders>
            <w:shd w:val="clear" w:color="auto" w:fill="auto"/>
            <w:noWrap/>
            <w:vAlign w:val="center"/>
            <w:hideMark/>
          </w:tcPr>
          <w:p w14:paraId="16F59C8C"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INSTALACIÓN DE SISTEMAS DE CALEFACCIÓN DOMÉSTICA HASTA 70 KW</w:t>
            </w:r>
          </w:p>
        </w:tc>
        <w:tc>
          <w:tcPr>
            <w:tcW w:w="463" w:type="dxa"/>
            <w:tcBorders>
              <w:top w:val="nil"/>
              <w:left w:val="nil"/>
              <w:bottom w:val="single" w:sz="4" w:space="0" w:color="auto"/>
              <w:right w:val="single" w:sz="4" w:space="0" w:color="auto"/>
            </w:tcBorders>
            <w:shd w:val="clear" w:color="auto" w:fill="auto"/>
            <w:noWrap/>
            <w:vAlign w:val="center"/>
            <w:hideMark/>
          </w:tcPr>
          <w:p w14:paraId="67836652"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100</w:t>
            </w:r>
          </w:p>
        </w:tc>
        <w:tc>
          <w:tcPr>
            <w:tcW w:w="995" w:type="dxa"/>
            <w:tcBorders>
              <w:top w:val="nil"/>
              <w:left w:val="nil"/>
              <w:bottom w:val="single" w:sz="4" w:space="0" w:color="auto"/>
              <w:right w:val="single" w:sz="4" w:space="0" w:color="auto"/>
            </w:tcBorders>
            <w:shd w:val="clear" w:color="auto" w:fill="auto"/>
            <w:noWrap/>
            <w:vAlign w:val="center"/>
            <w:hideMark/>
          </w:tcPr>
          <w:p w14:paraId="36F95239"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PRESENCIAL</w:t>
            </w:r>
          </w:p>
        </w:tc>
        <w:tc>
          <w:tcPr>
            <w:tcW w:w="347" w:type="dxa"/>
            <w:tcBorders>
              <w:top w:val="nil"/>
              <w:left w:val="nil"/>
              <w:bottom w:val="single" w:sz="4" w:space="0" w:color="auto"/>
              <w:right w:val="single" w:sz="4" w:space="0" w:color="auto"/>
            </w:tcBorders>
            <w:shd w:val="clear" w:color="auto" w:fill="auto"/>
            <w:noWrap/>
            <w:vAlign w:val="center"/>
            <w:hideMark/>
          </w:tcPr>
          <w:p w14:paraId="15D426E8"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7,0</w:t>
            </w:r>
          </w:p>
        </w:tc>
        <w:tc>
          <w:tcPr>
            <w:tcW w:w="586" w:type="dxa"/>
            <w:tcBorders>
              <w:top w:val="nil"/>
              <w:left w:val="nil"/>
              <w:bottom w:val="single" w:sz="4" w:space="0" w:color="auto"/>
              <w:right w:val="single" w:sz="4" w:space="0" w:color="auto"/>
            </w:tcBorders>
            <w:shd w:val="clear" w:color="auto" w:fill="auto"/>
            <w:noWrap/>
            <w:vAlign w:val="center"/>
            <w:hideMark/>
          </w:tcPr>
          <w:p w14:paraId="06E54FBA"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$2.520</w:t>
            </w:r>
          </w:p>
        </w:tc>
        <w:tc>
          <w:tcPr>
            <w:tcW w:w="384" w:type="dxa"/>
            <w:tcBorders>
              <w:top w:val="nil"/>
              <w:left w:val="nil"/>
              <w:bottom w:val="single" w:sz="4" w:space="0" w:color="auto"/>
              <w:right w:val="single" w:sz="4" w:space="0" w:color="auto"/>
            </w:tcBorders>
            <w:shd w:val="clear" w:color="auto" w:fill="auto"/>
            <w:noWrap/>
            <w:vAlign w:val="center"/>
            <w:hideMark/>
          </w:tcPr>
          <w:p w14:paraId="263043F3"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50</w:t>
            </w:r>
          </w:p>
        </w:tc>
        <w:tc>
          <w:tcPr>
            <w:tcW w:w="384" w:type="dxa"/>
            <w:tcBorders>
              <w:top w:val="nil"/>
              <w:left w:val="nil"/>
              <w:bottom w:val="single" w:sz="4" w:space="0" w:color="auto"/>
              <w:right w:val="single" w:sz="4" w:space="0" w:color="auto"/>
            </w:tcBorders>
            <w:shd w:val="clear" w:color="auto" w:fill="auto"/>
            <w:noWrap/>
            <w:vAlign w:val="center"/>
            <w:hideMark/>
          </w:tcPr>
          <w:p w14:paraId="24AB8FA8"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50</w:t>
            </w:r>
          </w:p>
        </w:tc>
      </w:tr>
      <w:tr w:rsidR="000C2CC2" w:rsidRPr="000C2CC2" w14:paraId="708B0861" w14:textId="77777777" w:rsidTr="000C2CC2">
        <w:trPr>
          <w:trHeight w:val="225"/>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3B633428"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lastRenderedPageBreak/>
              <w:t>DESPEGA MIPE</w:t>
            </w:r>
          </w:p>
        </w:tc>
        <w:tc>
          <w:tcPr>
            <w:tcW w:w="463" w:type="dxa"/>
            <w:tcBorders>
              <w:top w:val="nil"/>
              <w:left w:val="nil"/>
              <w:bottom w:val="single" w:sz="4" w:space="0" w:color="auto"/>
              <w:right w:val="single" w:sz="4" w:space="0" w:color="auto"/>
            </w:tcBorders>
            <w:shd w:val="clear" w:color="auto" w:fill="auto"/>
            <w:noWrap/>
            <w:vAlign w:val="center"/>
            <w:hideMark/>
          </w:tcPr>
          <w:p w14:paraId="67D4C429"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65</w:t>
            </w:r>
          </w:p>
        </w:tc>
        <w:tc>
          <w:tcPr>
            <w:tcW w:w="546" w:type="dxa"/>
            <w:tcBorders>
              <w:top w:val="nil"/>
              <w:left w:val="nil"/>
              <w:bottom w:val="single" w:sz="4" w:space="0" w:color="auto"/>
              <w:right w:val="single" w:sz="4" w:space="0" w:color="auto"/>
            </w:tcBorders>
            <w:shd w:val="clear" w:color="auto" w:fill="auto"/>
            <w:noWrap/>
            <w:vAlign w:val="center"/>
            <w:hideMark/>
          </w:tcPr>
          <w:p w14:paraId="68764CBB"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22939</w:t>
            </w:r>
          </w:p>
        </w:tc>
        <w:tc>
          <w:tcPr>
            <w:tcW w:w="998" w:type="dxa"/>
            <w:tcBorders>
              <w:top w:val="nil"/>
              <w:left w:val="nil"/>
              <w:bottom w:val="single" w:sz="4" w:space="0" w:color="auto"/>
              <w:right w:val="single" w:sz="4" w:space="0" w:color="auto"/>
            </w:tcBorders>
            <w:shd w:val="clear" w:color="auto" w:fill="auto"/>
            <w:noWrap/>
            <w:vAlign w:val="center"/>
            <w:hideMark/>
          </w:tcPr>
          <w:p w14:paraId="1D6A9B18"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76773018-7</w:t>
            </w:r>
          </w:p>
        </w:tc>
        <w:tc>
          <w:tcPr>
            <w:tcW w:w="2728" w:type="dxa"/>
            <w:tcBorders>
              <w:top w:val="nil"/>
              <w:left w:val="nil"/>
              <w:bottom w:val="single" w:sz="4" w:space="0" w:color="auto"/>
              <w:right w:val="single" w:sz="4" w:space="0" w:color="auto"/>
            </w:tcBorders>
            <w:shd w:val="clear" w:color="auto" w:fill="auto"/>
            <w:noWrap/>
            <w:vAlign w:val="center"/>
            <w:hideMark/>
          </w:tcPr>
          <w:p w14:paraId="1DCCB68C"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SERVICIO DE CAPACITACIÓN Y FORMACIÓN DE PERSONAS TEKNE SPA</w:t>
            </w:r>
          </w:p>
        </w:tc>
        <w:tc>
          <w:tcPr>
            <w:tcW w:w="1985" w:type="dxa"/>
            <w:tcBorders>
              <w:top w:val="nil"/>
              <w:left w:val="nil"/>
              <w:bottom w:val="single" w:sz="4" w:space="0" w:color="auto"/>
              <w:right w:val="single" w:sz="4" w:space="0" w:color="auto"/>
            </w:tcBorders>
            <w:shd w:val="clear" w:color="auto" w:fill="auto"/>
            <w:noWrap/>
            <w:vAlign w:val="center"/>
            <w:hideMark/>
          </w:tcPr>
          <w:p w14:paraId="5183CFA2"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METROPOLITANA DE SANTIAGO</w:t>
            </w:r>
          </w:p>
        </w:tc>
        <w:tc>
          <w:tcPr>
            <w:tcW w:w="1417" w:type="dxa"/>
            <w:tcBorders>
              <w:top w:val="nil"/>
              <w:left w:val="nil"/>
              <w:bottom w:val="single" w:sz="4" w:space="0" w:color="auto"/>
              <w:right w:val="single" w:sz="4" w:space="0" w:color="auto"/>
            </w:tcBorders>
            <w:shd w:val="clear" w:color="auto" w:fill="auto"/>
            <w:noWrap/>
            <w:vAlign w:val="center"/>
            <w:hideMark/>
          </w:tcPr>
          <w:p w14:paraId="48C14B39"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CERRO NAVIA</w:t>
            </w:r>
          </w:p>
        </w:tc>
        <w:tc>
          <w:tcPr>
            <w:tcW w:w="701" w:type="dxa"/>
            <w:tcBorders>
              <w:top w:val="nil"/>
              <w:left w:val="nil"/>
              <w:bottom w:val="single" w:sz="4" w:space="0" w:color="auto"/>
              <w:right w:val="single" w:sz="4" w:space="0" w:color="auto"/>
            </w:tcBorders>
            <w:shd w:val="clear" w:color="auto" w:fill="auto"/>
            <w:noWrap/>
            <w:vAlign w:val="center"/>
            <w:hideMark/>
          </w:tcPr>
          <w:p w14:paraId="3A6FAD96"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PF0539</w:t>
            </w:r>
          </w:p>
        </w:tc>
        <w:tc>
          <w:tcPr>
            <w:tcW w:w="2843" w:type="dxa"/>
            <w:tcBorders>
              <w:top w:val="nil"/>
              <w:left w:val="nil"/>
              <w:bottom w:val="single" w:sz="4" w:space="0" w:color="auto"/>
              <w:right w:val="single" w:sz="4" w:space="0" w:color="auto"/>
            </w:tcBorders>
            <w:shd w:val="clear" w:color="auto" w:fill="auto"/>
            <w:noWrap/>
            <w:vAlign w:val="center"/>
            <w:hideMark/>
          </w:tcPr>
          <w:p w14:paraId="69633233"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INSTALACIÓN DE SISTEMAS DE CALEFACCIÓN DOMÉSTICA HASTA 70 KW</w:t>
            </w:r>
          </w:p>
        </w:tc>
        <w:tc>
          <w:tcPr>
            <w:tcW w:w="463" w:type="dxa"/>
            <w:tcBorders>
              <w:top w:val="nil"/>
              <w:left w:val="nil"/>
              <w:bottom w:val="single" w:sz="4" w:space="0" w:color="auto"/>
              <w:right w:val="single" w:sz="4" w:space="0" w:color="auto"/>
            </w:tcBorders>
            <w:shd w:val="clear" w:color="auto" w:fill="auto"/>
            <w:noWrap/>
            <w:vAlign w:val="center"/>
            <w:hideMark/>
          </w:tcPr>
          <w:p w14:paraId="1D89BF26"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100</w:t>
            </w:r>
          </w:p>
        </w:tc>
        <w:tc>
          <w:tcPr>
            <w:tcW w:w="995" w:type="dxa"/>
            <w:tcBorders>
              <w:top w:val="nil"/>
              <w:left w:val="nil"/>
              <w:bottom w:val="single" w:sz="4" w:space="0" w:color="auto"/>
              <w:right w:val="single" w:sz="4" w:space="0" w:color="auto"/>
            </w:tcBorders>
            <w:shd w:val="clear" w:color="auto" w:fill="auto"/>
            <w:noWrap/>
            <w:vAlign w:val="center"/>
            <w:hideMark/>
          </w:tcPr>
          <w:p w14:paraId="4876C881"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PRESENCIAL</w:t>
            </w:r>
          </w:p>
        </w:tc>
        <w:tc>
          <w:tcPr>
            <w:tcW w:w="347" w:type="dxa"/>
            <w:tcBorders>
              <w:top w:val="nil"/>
              <w:left w:val="nil"/>
              <w:bottom w:val="single" w:sz="4" w:space="0" w:color="auto"/>
              <w:right w:val="single" w:sz="4" w:space="0" w:color="auto"/>
            </w:tcBorders>
            <w:shd w:val="clear" w:color="auto" w:fill="auto"/>
            <w:noWrap/>
            <w:vAlign w:val="center"/>
            <w:hideMark/>
          </w:tcPr>
          <w:p w14:paraId="0FF6E372"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7,0</w:t>
            </w:r>
          </w:p>
        </w:tc>
        <w:tc>
          <w:tcPr>
            <w:tcW w:w="586" w:type="dxa"/>
            <w:tcBorders>
              <w:top w:val="nil"/>
              <w:left w:val="nil"/>
              <w:bottom w:val="single" w:sz="4" w:space="0" w:color="auto"/>
              <w:right w:val="single" w:sz="4" w:space="0" w:color="auto"/>
            </w:tcBorders>
            <w:shd w:val="clear" w:color="auto" w:fill="auto"/>
            <w:noWrap/>
            <w:vAlign w:val="center"/>
            <w:hideMark/>
          </w:tcPr>
          <w:p w14:paraId="0D803315"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$2.520</w:t>
            </w:r>
          </w:p>
        </w:tc>
        <w:tc>
          <w:tcPr>
            <w:tcW w:w="384" w:type="dxa"/>
            <w:tcBorders>
              <w:top w:val="nil"/>
              <w:left w:val="nil"/>
              <w:bottom w:val="single" w:sz="4" w:space="0" w:color="auto"/>
              <w:right w:val="single" w:sz="4" w:space="0" w:color="auto"/>
            </w:tcBorders>
            <w:shd w:val="clear" w:color="auto" w:fill="auto"/>
            <w:noWrap/>
            <w:vAlign w:val="center"/>
            <w:hideMark/>
          </w:tcPr>
          <w:p w14:paraId="0A34559E"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50</w:t>
            </w:r>
          </w:p>
        </w:tc>
        <w:tc>
          <w:tcPr>
            <w:tcW w:w="384" w:type="dxa"/>
            <w:tcBorders>
              <w:top w:val="nil"/>
              <w:left w:val="nil"/>
              <w:bottom w:val="single" w:sz="4" w:space="0" w:color="auto"/>
              <w:right w:val="single" w:sz="4" w:space="0" w:color="auto"/>
            </w:tcBorders>
            <w:shd w:val="clear" w:color="auto" w:fill="auto"/>
            <w:noWrap/>
            <w:vAlign w:val="center"/>
            <w:hideMark/>
          </w:tcPr>
          <w:p w14:paraId="14C54F97"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50</w:t>
            </w:r>
          </w:p>
        </w:tc>
      </w:tr>
      <w:tr w:rsidR="000C2CC2" w:rsidRPr="000C2CC2" w14:paraId="3DA2AEC0" w14:textId="77777777" w:rsidTr="000C2CC2">
        <w:trPr>
          <w:trHeight w:val="225"/>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20CD57BE"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DESPEGA MIPE</w:t>
            </w:r>
          </w:p>
        </w:tc>
        <w:tc>
          <w:tcPr>
            <w:tcW w:w="463" w:type="dxa"/>
            <w:tcBorders>
              <w:top w:val="nil"/>
              <w:left w:val="nil"/>
              <w:bottom w:val="single" w:sz="4" w:space="0" w:color="auto"/>
              <w:right w:val="single" w:sz="4" w:space="0" w:color="auto"/>
            </w:tcBorders>
            <w:shd w:val="clear" w:color="auto" w:fill="auto"/>
            <w:noWrap/>
            <w:vAlign w:val="center"/>
            <w:hideMark/>
          </w:tcPr>
          <w:p w14:paraId="00ABDA16"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66</w:t>
            </w:r>
          </w:p>
        </w:tc>
        <w:tc>
          <w:tcPr>
            <w:tcW w:w="546" w:type="dxa"/>
            <w:tcBorders>
              <w:top w:val="nil"/>
              <w:left w:val="nil"/>
              <w:bottom w:val="single" w:sz="4" w:space="0" w:color="auto"/>
              <w:right w:val="single" w:sz="4" w:space="0" w:color="auto"/>
            </w:tcBorders>
            <w:shd w:val="clear" w:color="auto" w:fill="auto"/>
            <w:noWrap/>
            <w:vAlign w:val="center"/>
            <w:hideMark/>
          </w:tcPr>
          <w:p w14:paraId="5BDA2B19"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22939</w:t>
            </w:r>
          </w:p>
        </w:tc>
        <w:tc>
          <w:tcPr>
            <w:tcW w:w="998" w:type="dxa"/>
            <w:tcBorders>
              <w:top w:val="nil"/>
              <w:left w:val="nil"/>
              <w:bottom w:val="single" w:sz="4" w:space="0" w:color="auto"/>
              <w:right w:val="single" w:sz="4" w:space="0" w:color="auto"/>
            </w:tcBorders>
            <w:shd w:val="clear" w:color="auto" w:fill="auto"/>
            <w:noWrap/>
            <w:vAlign w:val="center"/>
            <w:hideMark/>
          </w:tcPr>
          <w:p w14:paraId="5BB44542"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76773018-7</w:t>
            </w:r>
          </w:p>
        </w:tc>
        <w:tc>
          <w:tcPr>
            <w:tcW w:w="2728" w:type="dxa"/>
            <w:tcBorders>
              <w:top w:val="nil"/>
              <w:left w:val="nil"/>
              <w:bottom w:val="single" w:sz="4" w:space="0" w:color="auto"/>
              <w:right w:val="single" w:sz="4" w:space="0" w:color="auto"/>
            </w:tcBorders>
            <w:shd w:val="clear" w:color="auto" w:fill="auto"/>
            <w:noWrap/>
            <w:vAlign w:val="center"/>
            <w:hideMark/>
          </w:tcPr>
          <w:p w14:paraId="2DD1DEDA"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SERVICIO DE CAPACITACIÓN Y FORMACIÓN DE PERSONAS TEKNE SPA</w:t>
            </w:r>
          </w:p>
        </w:tc>
        <w:tc>
          <w:tcPr>
            <w:tcW w:w="1985" w:type="dxa"/>
            <w:tcBorders>
              <w:top w:val="nil"/>
              <w:left w:val="nil"/>
              <w:bottom w:val="single" w:sz="4" w:space="0" w:color="auto"/>
              <w:right w:val="single" w:sz="4" w:space="0" w:color="auto"/>
            </w:tcBorders>
            <w:shd w:val="clear" w:color="auto" w:fill="auto"/>
            <w:noWrap/>
            <w:vAlign w:val="center"/>
            <w:hideMark/>
          </w:tcPr>
          <w:p w14:paraId="675F1DEB"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METROPOLITANA DE SANTIAGO</w:t>
            </w:r>
          </w:p>
        </w:tc>
        <w:tc>
          <w:tcPr>
            <w:tcW w:w="1417" w:type="dxa"/>
            <w:tcBorders>
              <w:top w:val="nil"/>
              <w:left w:val="nil"/>
              <w:bottom w:val="single" w:sz="4" w:space="0" w:color="auto"/>
              <w:right w:val="single" w:sz="4" w:space="0" w:color="auto"/>
            </w:tcBorders>
            <w:shd w:val="clear" w:color="auto" w:fill="auto"/>
            <w:noWrap/>
            <w:vAlign w:val="center"/>
            <w:hideMark/>
          </w:tcPr>
          <w:p w14:paraId="470BC093"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ISLA DE MAIPO</w:t>
            </w:r>
          </w:p>
        </w:tc>
        <w:tc>
          <w:tcPr>
            <w:tcW w:w="701" w:type="dxa"/>
            <w:tcBorders>
              <w:top w:val="nil"/>
              <w:left w:val="nil"/>
              <w:bottom w:val="single" w:sz="4" w:space="0" w:color="auto"/>
              <w:right w:val="single" w:sz="4" w:space="0" w:color="auto"/>
            </w:tcBorders>
            <w:shd w:val="clear" w:color="auto" w:fill="auto"/>
            <w:noWrap/>
            <w:vAlign w:val="center"/>
            <w:hideMark/>
          </w:tcPr>
          <w:p w14:paraId="28E79913"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PF0539</w:t>
            </w:r>
          </w:p>
        </w:tc>
        <w:tc>
          <w:tcPr>
            <w:tcW w:w="2843" w:type="dxa"/>
            <w:tcBorders>
              <w:top w:val="nil"/>
              <w:left w:val="nil"/>
              <w:bottom w:val="single" w:sz="4" w:space="0" w:color="auto"/>
              <w:right w:val="single" w:sz="4" w:space="0" w:color="auto"/>
            </w:tcBorders>
            <w:shd w:val="clear" w:color="auto" w:fill="auto"/>
            <w:noWrap/>
            <w:vAlign w:val="center"/>
            <w:hideMark/>
          </w:tcPr>
          <w:p w14:paraId="57E8474A"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INSTALACIÓN DE SISTEMAS DE CALEFACCIÓN DOMÉSTICA HASTA 70 KW</w:t>
            </w:r>
          </w:p>
        </w:tc>
        <w:tc>
          <w:tcPr>
            <w:tcW w:w="463" w:type="dxa"/>
            <w:tcBorders>
              <w:top w:val="nil"/>
              <w:left w:val="nil"/>
              <w:bottom w:val="single" w:sz="4" w:space="0" w:color="auto"/>
              <w:right w:val="single" w:sz="4" w:space="0" w:color="auto"/>
            </w:tcBorders>
            <w:shd w:val="clear" w:color="auto" w:fill="auto"/>
            <w:noWrap/>
            <w:vAlign w:val="center"/>
            <w:hideMark/>
          </w:tcPr>
          <w:p w14:paraId="0503D67A"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100</w:t>
            </w:r>
          </w:p>
        </w:tc>
        <w:tc>
          <w:tcPr>
            <w:tcW w:w="995" w:type="dxa"/>
            <w:tcBorders>
              <w:top w:val="nil"/>
              <w:left w:val="nil"/>
              <w:bottom w:val="single" w:sz="4" w:space="0" w:color="auto"/>
              <w:right w:val="single" w:sz="4" w:space="0" w:color="auto"/>
            </w:tcBorders>
            <w:shd w:val="clear" w:color="auto" w:fill="auto"/>
            <w:noWrap/>
            <w:vAlign w:val="center"/>
            <w:hideMark/>
          </w:tcPr>
          <w:p w14:paraId="7F47ABB5"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PRESENCIAL</w:t>
            </w:r>
          </w:p>
        </w:tc>
        <w:tc>
          <w:tcPr>
            <w:tcW w:w="347" w:type="dxa"/>
            <w:tcBorders>
              <w:top w:val="nil"/>
              <w:left w:val="nil"/>
              <w:bottom w:val="single" w:sz="4" w:space="0" w:color="auto"/>
              <w:right w:val="single" w:sz="4" w:space="0" w:color="auto"/>
            </w:tcBorders>
            <w:shd w:val="clear" w:color="auto" w:fill="auto"/>
            <w:noWrap/>
            <w:vAlign w:val="center"/>
            <w:hideMark/>
          </w:tcPr>
          <w:p w14:paraId="7B933117"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7,0</w:t>
            </w:r>
          </w:p>
        </w:tc>
        <w:tc>
          <w:tcPr>
            <w:tcW w:w="586" w:type="dxa"/>
            <w:tcBorders>
              <w:top w:val="nil"/>
              <w:left w:val="nil"/>
              <w:bottom w:val="single" w:sz="4" w:space="0" w:color="auto"/>
              <w:right w:val="single" w:sz="4" w:space="0" w:color="auto"/>
            </w:tcBorders>
            <w:shd w:val="clear" w:color="auto" w:fill="auto"/>
            <w:noWrap/>
            <w:vAlign w:val="center"/>
            <w:hideMark/>
          </w:tcPr>
          <w:p w14:paraId="58CF46C0"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$2.520</w:t>
            </w:r>
          </w:p>
        </w:tc>
        <w:tc>
          <w:tcPr>
            <w:tcW w:w="384" w:type="dxa"/>
            <w:tcBorders>
              <w:top w:val="nil"/>
              <w:left w:val="nil"/>
              <w:bottom w:val="single" w:sz="4" w:space="0" w:color="auto"/>
              <w:right w:val="single" w:sz="4" w:space="0" w:color="auto"/>
            </w:tcBorders>
            <w:shd w:val="clear" w:color="auto" w:fill="auto"/>
            <w:noWrap/>
            <w:vAlign w:val="center"/>
            <w:hideMark/>
          </w:tcPr>
          <w:p w14:paraId="22DA1648"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25</w:t>
            </w:r>
          </w:p>
        </w:tc>
        <w:tc>
          <w:tcPr>
            <w:tcW w:w="384" w:type="dxa"/>
            <w:tcBorders>
              <w:top w:val="nil"/>
              <w:left w:val="nil"/>
              <w:bottom w:val="single" w:sz="4" w:space="0" w:color="auto"/>
              <w:right w:val="single" w:sz="4" w:space="0" w:color="auto"/>
            </w:tcBorders>
            <w:shd w:val="clear" w:color="auto" w:fill="auto"/>
            <w:noWrap/>
            <w:vAlign w:val="center"/>
            <w:hideMark/>
          </w:tcPr>
          <w:p w14:paraId="23959C87"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25</w:t>
            </w:r>
          </w:p>
        </w:tc>
      </w:tr>
      <w:tr w:rsidR="000C2CC2" w:rsidRPr="000C2CC2" w14:paraId="6FEC07F8" w14:textId="77777777" w:rsidTr="000C2CC2">
        <w:trPr>
          <w:trHeight w:val="225"/>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2516CF12"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DESPEGA MIPE</w:t>
            </w:r>
          </w:p>
        </w:tc>
        <w:tc>
          <w:tcPr>
            <w:tcW w:w="463" w:type="dxa"/>
            <w:tcBorders>
              <w:top w:val="nil"/>
              <w:left w:val="nil"/>
              <w:bottom w:val="single" w:sz="4" w:space="0" w:color="auto"/>
              <w:right w:val="single" w:sz="4" w:space="0" w:color="auto"/>
            </w:tcBorders>
            <w:shd w:val="clear" w:color="auto" w:fill="auto"/>
            <w:noWrap/>
            <w:vAlign w:val="center"/>
            <w:hideMark/>
          </w:tcPr>
          <w:p w14:paraId="7712BEC7"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67</w:t>
            </w:r>
          </w:p>
        </w:tc>
        <w:tc>
          <w:tcPr>
            <w:tcW w:w="546" w:type="dxa"/>
            <w:tcBorders>
              <w:top w:val="nil"/>
              <w:left w:val="nil"/>
              <w:bottom w:val="single" w:sz="4" w:space="0" w:color="auto"/>
              <w:right w:val="single" w:sz="4" w:space="0" w:color="auto"/>
            </w:tcBorders>
            <w:shd w:val="clear" w:color="auto" w:fill="auto"/>
            <w:noWrap/>
            <w:vAlign w:val="center"/>
            <w:hideMark/>
          </w:tcPr>
          <w:p w14:paraId="252DBEF2"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22940</w:t>
            </w:r>
          </w:p>
        </w:tc>
        <w:tc>
          <w:tcPr>
            <w:tcW w:w="998" w:type="dxa"/>
            <w:tcBorders>
              <w:top w:val="nil"/>
              <w:left w:val="nil"/>
              <w:bottom w:val="single" w:sz="4" w:space="0" w:color="auto"/>
              <w:right w:val="single" w:sz="4" w:space="0" w:color="auto"/>
            </w:tcBorders>
            <w:shd w:val="clear" w:color="auto" w:fill="auto"/>
            <w:noWrap/>
            <w:vAlign w:val="center"/>
            <w:hideMark/>
          </w:tcPr>
          <w:p w14:paraId="67031E0E"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76773018-7</w:t>
            </w:r>
          </w:p>
        </w:tc>
        <w:tc>
          <w:tcPr>
            <w:tcW w:w="2728" w:type="dxa"/>
            <w:tcBorders>
              <w:top w:val="nil"/>
              <w:left w:val="nil"/>
              <w:bottom w:val="single" w:sz="4" w:space="0" w:color="auto"/>
              <w:right w:val="single" w:sz="4" w:space="0" w:color="auto"/>
            </w:tcBorders>
            <w:shd w:val="clear" w:color="auto" w:fill="auto"/>
            <w:noWrap/>
            <w:vAlign w:val="center"/>
            <w:hideMark/>
          </w:tcPr>
          <w:p w14:paraId="7DA4FE9C"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SERVICIO DE CAPACITACIÓN Y FORMACIÓN DE PERSONAS TEKNE SPA</w:t>
            </w:r>
          </w:p>
        </w:tc>
        <w:tc>
          <w:tcPr>
            <w:tcW w:w="1985" w:type="dxa"/>
            <w:tcBorders>
              <w:top w:val="nil"/>
              <w:left w:val="nil"/>
              <w:bottom w:val="single" w:sz="4" w:space="0" w:color="auto"/>
              <w:right w:val="single" w:sz="4" w:space="0" w:color="auto"/>
            </w:tcBorders>
            <w:shd w:val="clear" w:color="auto" w:fill="auto"/>
            <w:noWrap/>
            <w:vAlign w:val="center"/>
            <w:hideMark/>
          </w:tcPr>
          <w:p w14:paraId="3DC8ACB8"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METROPOLITANA DE SANTIAGO</w:t>
            </w:r>
          </w:p>
        </w:tc>
        <w:tc>
          <w:tcPr>
            <w:tcW w:w="1417" w:type="dxa"/>
            <w:tcBorders>
              <w:top w:val="nil"/>
              <w:left w:val="nil"/>
              <w:bottom w:val="single" w:sz="4" w:space="0" w:color="auto"/>
              <w:right w:val="single" w:sz="4" w:space="0" w:color="auto"/>
            </w:tcBorders>
            <w:shd w:val="clear" w:color="auto" w:fill="auto"/>
            <w:noWrap/>
            <w:vAlign w:val="center"/>
            <w:hideMark/>
          </w:tcPr>
          <w:p w14:paraId="5696E709"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SAN MIGUEL</w:t>
            </w:r>
          </w:p>
        </w:tc>
        <w:tc>
          <w:tcPr>
            <w:tcW w:w="701" w:type="dxa"/>
            <w:tcBorders>
              <w:top w:val="nil"/>
              <w:left w:val="nil"/>
              <w:bottom w:val="single" w:sz="4" w:space="0" w:color="auto"/>
              <w:right w:val="single" w:sz="4" w:space="0" w:color="auto"/>
            </w:tcBorders>
            <w:shd w:val="clear" w:color="auto" w:fill="auto"/>
            <w:noWrap/>
            <w:vAlign w:val="center"/>
            <w:hideMark/>
          </w:tcPr>
          <w:p w14:paraId="762A1617"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PF0540</w:t>
            </w:r>
          </w:p>
        </w:tc>
        <w:tc>
          <w:tcPr>
            <w:tcW w:w="2843" w:type="dxa"/>
            <w:tcBorders>
              <w:top w:val="nil"/>
              <w:left w:val="nil"/>
              <w:bottom w:val="single" w:sz="4" w:space="0" w:color="auto"/>
              <w:right w:val="single" w:sz="4" w:space="0" w:color="auto"/>
            </w:tcBorders>
            <w:shd w:val="clear" w:color="auto" w:fill="auto"/>
            <w:noWrap/>
            <w:vAlign w:val="center"/>
            <w:hideMark/>
          </w:tcPr>
          <w:p w14:paraId="479E57AE"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INSTALACIÓN DE SISTEMAS DE CLIMATIZACIÓN</w:t>
            </w:r>
          </w:p>
        </w:tc>
        <w:tc>
          <w:tcPr>
            <w:tcW w:w="463" w:type="dxa"/>
            <w:tcBorders>
              <w:top w:val="nil"/>
              <w:left w:val="nil"/>
              <w:bottom w:val="single" w:sz="4" w:space="0" w:color="auto"/>
              <w:right w:val="single" w:sz="4" w:space="0" w:color="auto"/>
            </w:tcBorders>
            <w:shd w:val="clear" w:color="auto" w:fill="auto"/>
            <w:noWrap/>
            <w:vAlign w:val="center"/>
            <w:hideMark/>
          </w:tcPr>
          <w:p w14:paraId="20969AA2"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160</w:t>
            </w:r>
          </w:p>
        </w:tc>
        <w:tc>
          <w:tcPr>
            <w:tcW w:w="995" w:type="dxa"/>
            <w:tcBorders>
              <w:top w:val="nil"/>
              <w:left w:val="nil"/>
              <w:bottom w:val="single" w:sz="4" w:space="0" w:color="auto"/>
              <w:right w:val="single" w:sz="4" w:space="0" w:color="auto"/>
            </w:tcBorders>
            <w:shd w:val="clear" w:color="auto" w:fill="auto"/>
            <w:noWrap/>
            <w:vAlign w:val="center"/>
            <w:hideMark/>
          </w:tcPr>
          <w:p w14:paraId="4CB70C52"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PRESENCIAL</w:t>
            </w:r>
          </w:p>
        </w:tc>
        <w:tc>
          <w:tcPr>
            <w:tcW w:w="347" w:type="dxa"/>
            <w:tcBorders>
              <w:top w:val="nil"/>
              <w:left w:val="nil"/>
              <w:bottom w:val="single" w:sz="4" w:space="0" w:color="auto"/>
              <w:right w:val="single" w:sz="4" w:space="0" w:color="auto"/>
            </w:tcBorders>
            <w:shd w:val="clear" w:color="auto" w:fill="auto"/>
            <w:noWrap/>
            <w:vAlign w:val="center"/>
            <w:hideMark/>
          </w:tcPr>
          <w:p w14:paraId="25608CF8"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7,0</w:t>
            </w:r>
          </w:p>
        </w:tc>
        <w:tc>
          <w:tcPr>
            <w:tcW w:w="586" w:type="dxa"/>
            <w:tcBorders>
              <w:top w:val="nil"/>
              <w:left w:val="nil"/>
              <w:bottom w:val="single" w:sz="4" w:space="0" w:color="auto"/>
              <w:right w:val="single" w:sz="4" w:space="0" w:color="auto"/>
            </w:tcBorders>
            <w:shd w:val="clear" w:color="auto" w:fill="auto"/>
            <w:noWrap/>
            <w:vAlign w:val="center"/>
            <w:hideMark/>
          </w:tcPr>
          <w:p w14:paraId="040CBE25"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$2.220</w:t>
            </w:r>
          </w:p>
        </w:tc>
        <w:tc>
          <w:tcPr>
            <w:tcW w:w="384" w:type="dxa"/>
            <w:tcBorders>
              <w:top w:val="nil"/>
              <w:left w:val="nil"/>
              <w:bottom w:val="single" w:sz="4" w:space="0" w:color="auto"/>
              <w:right w:val="single" w:sz="4" w:space="0" w:color="auto"/>
            </w:tcBorders>
            <w:shd w:val="clear" w:color="auto" w:fill="auto"/>
            <w:noWrap/>
            <w:vAlign w:val="center"/>
            <w:hideMark/>
          </w:tcPr>
          <w:p w14:paraId="77E73FD2"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50</w:t>
            </w:r>
          </w:p>
        </w:tc>
        <w:tc>
          <w:tcPr>
            <w:tcW w:w="384" w:type="dxa"/>
            <w:tcBorders>
              <w:top w:val="nil"/>
              <w:left w:val="nil"/>
              <w:bottom w:val="single" w:sz="4" w:space="0" w:color="auto"/>
              <w:right w:val="single" w:sz="4" w:space="0" w:color="auto"/>
            </w:tcBorders>
            <w:shd w:val="clear" w:color="auto" w:fill="auto"/>
            <w:noWrap/>
            <w:vAlign w:val="center"/>
            <w:hideMark/>
          </w:tcPr>
          <w:p w14:paraId="7D8845D5"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50</w:t>
            </w:r>
          </w:p>
        </w:tc>
      </w:tr>
      <w:tr w:rsidR="000C2CC2" w:rsidRPr="000C2CC2" w14:paraId="58C2853F" w14:textId="77777777" w:rsidTr="000C2CC2">
        <w:trPr>
          <w:trHeight w:val="225"/>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4CFA9E38"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DESPEGA MIPE</w:t>
            </w:r>
          </w:p>
        </w:tc>
        <w:tc>
          <w:tcPr>
            <w:tcW w:w="463" w:type="dxa"/>
            <w:tcBorders>
              <w:top w:val="nil"/>
              <w:left w:val="nil"/>
              <w:bottom w:val="single" w:sz="4" w:space="0" w:color="auto"/>
              <w:right w:val="single" w:sz="4" w:space="0" w:color="auto"/>
            </w:tcBorders>
            <w:shd w:val="clear" w:color="auto" w:fill="auto"/>
            <w:noWrap/>
            <w:vAlign w:val="center"/>
            <w:hideMark/>
          </w:tcPr>
          <w:p w14:paraId="45949E30"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68</w:t>
            </w:r>
          </w:p>
        </w:tc>
        <w:tc>
          <w:tcPr>
            <w:tcW w:w="546" w:type="dxa"/>
            <w:tcBorders>
              <w:top w:val="nil"/>
              <w:left w:val="nil"/>
              <w:bottom w:val="single" w:sz="4" w:space="0" w:color="auto"/>
              <w:right w:val="single" w:sz="4" w:space="0" w:color="auto"/>
            </w:tcBorders>
            <w:shd w:val="clear" w:color="auto" w:fill="auto"/>
            <w:noWrap/>
            <w:vAlign w:val="center"/>
            <w:hideMark/>
          </w:tcPr>
          <w:p w14:paraId="71857B17"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22940</w:t>
            </w:r>
          </w:p>
        </w:tc>
        <w:tc>
          <w:tcPr>
            <w:tcW w:w="998" w:type="dxa"/>
            <w:tcBorders>
              <w:top w:val="nil"/>
              <w:left w:val="nil"/>
              <w:bottom w:val="single" w:sz="4" w:space="0" w:color="auto"/>
              <w:right w:val="single" w:sz="4" w:space="0" w:color="auto"/>
            </w:tcBorders>
            <w:shd w:val="clear" w:color="auto" w:fill="auto"/>
            <w:noWrap/>
            <w:vAlign w:val="center"/>
            <w:hideMark/>
          </w:tcPr>
          <w:p w14:paraId="28D01186"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76773018-7</w:t>
            </w:r>
          </w:p>
        </w:tc>
        <w:tc>
          <w:tcPr>
            <w:tcW w:w="2728" w:type="dxa"/>
            <w:tcBorders>
              <w:top w:val="nil"/>
              <w:left w:val="nil"/>
              <w:bottom w:val="single" w:sz="4" w:space="0" w:color="auto"/>
              <w:right w:val="single" w:sz="4" w:space="0" w:color="auto"/>
            </w:tcBorders>
            <w:shd w:val="clear" w:color="auto" w:fill="auto"/>
            <w:noWrap/>
            <w:vAlign w:val="center"/>
            <w:hideMark/>
          </w:tcPr>
          <w:p w14:paraId="513D185F"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SERVICIO DE CAPACITACIÓN Y FORMACIÓN DE PERSONAS TEKNE SPA</w:t>
            </w:r>
          </w:p>
        </w:tc>
        <w:tc>
          <w:tcPr>
            <w:tcW w:w="1985" w:type="dxa"/>
            <w:tcBorders>
              <w:top w:val="nil"/>
              <w:left w:val="nil"/>
              <w:bottom w:val="single" w:sz="4" w:space="0" w:color="auto"/>
              <w:right w:val="single" w:sz="4" w:space="0" w:color="auto"/>
            </w:tcBorders>
            <w:shd w:val="clear" w:color="auto" w:fill="auto"/>
            <w:noWrap/>
            <w:vAlign w:val="center"/>
            <w:hideMark/>
          </w:tcPr>
          <w:p w14:paraId="2FDCD46C"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METROPOLITANA DE SANTIAGO</w:t>
            </w:r>
          </w:p>
        </w:tc>
        <w:tc>
          <w:tcPr>
            <w:tcW w:w="1417" w:type="dxa"/>
            <w:tcBorders>
              <w:top w:val="nil"/>
              <w:left w:val="nil"/>
              <w:bottom w:val="single" w:sz="4" w:space="0" w:color="auto"/>
              <w:right w:val="single" w:sz="4" w:space="0" w:color="auto"/>
            </w:tcBorders>
            <w:shd w:val="clear" w:color="auto" w:fill="auto"/>
            <w:noWrap/>
            <w:vAlign w:val="center"/>
            <w:hideMark/>
          </w:tcPr>
          <w:p w14:paraId="45CDF9E4"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LO PRADO</w:t>
            </w:r>
          </w:p>
        </w:tc>
        <w:tc>
          <w:tcPr>
            <w:tcW w:w="701" w:type="dxa"/>
            <w:tcBorders>
              <w:top w:val="nil"/>
              <w:left w:val="nil"/>
              <w:bottom w:val="single" w:sz="4" w:space="0" w:color="auto"/>
              <w:right w:val="single" w:sz="4" w:space="0" w:color="auto"/>
            </w:tcBorders>
            <w:shd w:val="clear" w:color="auto" w:fill="auto"/>
            <w:noWrap/>
            <w:vAlign w:val="center"/>
            <w:hideMark/>
          </w:tcPr>
          <w:p w14:paraId="09F884AF"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PF0540</w:t>
            </w:r>
          </w:p>
        </w:tc>
        <w:tc>
          <w:tcPr>
            <w:tcW w:w="2843" w:type="dxa"/>
            <w:tcBorders>
              <w:top w:val="nil"/>
              <w:left w:val="nil"/>
              <w:bottom w:val="single" w:sz="4" w:space="0" w:color="auto"/>
              <w:right w:val="single" w:sz="4" w:space="0" w:color="auto"/>
            </w:tcBorders>
            <w:shd w:val="clear" w:color="auto" w:fill="auto"/>
            <w:noWrap/>
            <w:vAlign w:val="center"/>
            <w:hideMark/>
          </w:tcPr>
          <w:p w14:paraId="1E06F3C9"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INSTALACIÓN DE SISTEMAS DE CLIMATIZACIÓN</w:t>
            </w:r>
          </w:p>
        </w:tc>
        <w:tc>
          <w:tcPr>
            <w:tcW w:w="463" w:type="dxa"/>
            <w:tcBorders>
              <w:top w:val="nil"/>
              <w:left w:val="nil"/>
              <w:bottom w:val="single" w:sz="4" w:space="0" w:color="auto"/>
              <w:right w:val="single" w:sz="4" w:space="0" w:color="auto"/>
            </w:tcBorders>
            <w:shd w:val="clear" w:color="auto" w:fill="auto"/>
            <w:noWrap/>
            <w:vAlign w:val="center"/>
            <w:hideMark/>
          </w:tcPr>
          <w:p w14:paraId="0BC32111"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160</w:t>
            </w:r>
          </w:p>
        </w:tc>
        <w:tc>
          <w:tcPr>
            <w:tcW w:w="995" w:type="dxa"/>
            <w:tcBorders>
              <w:top w:val="nil"/>
              <w:left w:val="nil"/>
              <w:bottom w:val="single" w:sz="4" w:space="0" w:color="auto"/>
              <w:right w:val="single" w:sz="4" w:space="0" w:color="auto"/>
            </w:tcBorders>
            <w:shd w:val="clear" w:color="auto" w:fill="auto"/>
            <w:noWrap/>
            <w:vAlign w:val="center"/>
            <w:hideMark/>
          </w:tcPr>
          <w:p w14:paraId="57D841BF"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PRESENCIAL</w:t>
            </w:r>
          </w:p>
        </w:tc>
        <w:tc>
          <w:tcPr>
            <w:tcW w:w="347" w:type="dxa"/>
            <w:tcBorders>
              <w:top w:val="nil"/>
              <w:left w:val="nil"/>
              <w:bottom w:val="single" w:sz="4" w:space="0" w:color="auto"/>
              <w:right w:val="single" w:sz="4" w:space="0" w:color="auto"/>
            </w:tcBorders>
            <w:shd w:val="clear" w:color="auto" w:fill="auto"/>
            <w:noWrap/>
            <w:vAlign w:val="center"/>
            <w:hideMark/>
          </w:tcPr>
          <w:p w14:paraId="1E5F1B8C"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7,0</w:t>
            </w:r>
          </w:p>
        </w:tc>
        <w:tc>
          <w:tcPr>
            <w:tcW w:w="586" w:type="dxa"/>
            <w:tcBorders>
              <w:top w:val="nil"/>
              <w:left w:val="nil"/>
              <w:bottom w:val="single" w:sz="4" w:space="0" w:color="auto"/>
              <w:right w:val="single" w:sz="4" w:space="0" w:color="auto"/>
            </w:tcBorders>
            <w:shd w:val="clear" w:color="auto" w:fill="auto"/>
            <w:noWrap/>
            <w:vAlign w:val="center"/>
            <w:hideMark/>
          </w:tcPr>
          <w:p w14:paraId="41B0978F"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$2.220</w:t>
            </w:r>
          </w:p>
        </w:tc>
        <w:tc>
          <w:tcPr>
            <w:tcW w:w="384" w:type="dxa"/>
            <w:tcBorders>
              <w:top w:val="nil"/>
              <w:left w:val="nil"/>
              <w:bottom w:val="single" w:sz="4" w:space="0" w:color="auto"/>
              <w:right w:val="single" w:sz="4" w:space="0" w:color="auto"/>
            </w:tcBorders>
            <w:shd w:val="clear" w:color="auto" w:fill="auto"/>
            <w:noWrap/>
            <w:vAlign w:val="center"/>
            <w:hideMark/>
          </w:tcPr>
          <w:p w14:paraId="2EB330A7"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50</w:t>
            </w:r>
          </w:p>
        </w:tc>
        <w:tc>
          <w:tcPr>
            <w:tcW w:w="384" w:type="dxa"/>
            <w:tcBorders>
              <w:top w:val="nil"/>
              <w:left w:val="nil"/>
              <w:bottom w:val="single" w:sz="4" w:space="0" w:color="auto"/>
              <w:right w:val="single" w:sz="4" w:space="0" w:color="auto"/>
            </w:tcBorders>
            <w:shd w:val="clear" w:color="auto" w:fill="auto"/>
            <w:noWrap/>
            <w:vAlign w:val="center"/>
            <w:hideMark/>
          </w:tcPr>
          <w:p w14:paraId="2B5E3922"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50</w:t>
            </w:r>
          </w:p>
        </w:tc>
      </w:tr>
      <w:tr w:rsidR="000C2CC2" w:rsidRPr="000C2CC2" w14:paraId="764F7220" w14:textId="77777777" w:rsidTr="000C2CC2">
        <w:trPr>
          <w:trHeight w:val="225"/>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397EAF0F"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DESPEGA MIPE</w:t>
            </w:r>
          </w:p>
        </w:tc>
        <w:tc>
          <w:tcPr>
            <w:tcW w:w="463" w:type="dxa"/>
            <w:tcBorders>
              <w:top w:val="nil"/>
              <w:left w:val="nil"/>
              <w:bottom w:val="single" w:sz="4" w:space="0" w:color="auto"/>
              <w:right w:val="single" w:sz="4" w:space="0" w:color="auto"/>
            </w:tcBorders>
            <w:shd w:val="clear" w:color="auto" w:fill="auto"/>
            <w:noWrap/>
            <w:vAlign w:val="center"/>
            <w:hideMark/>
          </w:tcPr>
          <w:p w14:paraId="4C0E9EE0"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69</w:t>
            </w:r>
          </w:p>
        </w:tc>
        <w:tc>
          <w:tcPr>
            <w:tcW w:w="546" w:type="dxa"/>
            <w:tcBorders>
              <w:top w:val="nil"/>
              <w:left w:val="nil"/>
              <w:bottom w:val="single" w:sz="4" w:space="0" w:color="auto"/>
              <w:right w:val="single" w:sz="4" w:space="0" w:color="auto"/>
            </w:tcBorders>
            <w:shd w:val="clear" w:color="auto" w:fill="auto"/>
            <w:noWrap/>
            <w:vAlign w:val="center"/>
            <w:hideMark/>
          </w:tcPr>
          <w:p w14:paraId="67F1DBB4"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22940</w:t>
            </w:r>
          </w:p>
        </w:tc>
        <w:tc>
          <w:tcPr>
            <w:tcW w:w="998" w:type="dxa"/>
            <w:tcBorders>
              <w:top w:val="nil"/>
              <w:left w:val="nil"/>
              <w:bottom w:val="single" w:sz="4" w:space="0" w:color="auto"/>
              <w:right w:val="single" w:sz="4" w:space="0" w:color="auto"/>
            </w:tcBorders>
            <w:shd w:val="clear" w:color="auto" w:fill="auto"/>
            <w:noWrap/>
            <w:vAlign w:val="center"/>
            <w:hideMark/>
          </w:tcPr>
          <w:p w14:paraId="44866A8C"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76773018-7</w:t>
            </w:r>
          </w:p>
        </w:tc>
        <w:tc>
          <w:tcPr>
            <w:tcW w:w="2728" w:type="dxa"/>
            <w:tcBorders>
              <w:top w:val="nil"/>
              <w:left w:val="nil"/>
              <w:bottom w:val="single" w:sz="4" w:space="0" w:color="auto"/>
              <w:right w:val="single" w:sz="4" w:space="0" w:color="auto"/>
            </w:tcBorders>
            <w:shd w:val="clear" w:color="auto" w:fill="auto"/>
            <w:noWrap/>
            <w:vAlign w:val="center"/>
            <w:hideMark/>
          </w:tcPr>
          <w:p w14:paraId="73B254BF"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SERVICIO DE CAPACITACIÓN Y FORMACIÓN DE PERSONAS TEKNE SPA</w:t>
            </w:r>
          </w:p>
        </w:tc>
        <w:tc>
          <w:tcPr>
            <w:tcW w:w="1985" w:type="dxa"/>
            <w:tcBorders>
              <w:top w:val="nil"/>
              <w:left w:val="nil"/>
              <w:bottom w:val="single" w:sz="4" w:space="0" w:color="auto"/>
              <w:right w:val="single" w:sz="4" w:space="0" w:color="auto"/>
            </w:tcBorders>
            <w:shd w:val="clear" w:color="auto" w:fill="auto"/>
            <w:noWrap/>
            <w:vAlign w:val="center"/>
            <w:hideMark/>
          </w:tcPr>
          <w:p w14:paraId="1B6A2610"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METROPOLITANA DE SANTIAGO</w:t>
            </w:r>
          </w:p>
        </w:tc>
        <w:tc>
          <w:tcPr>
            <w:tcW w:w="1417" w:type="dxa"/>
            <w:tcBorders>
              <w:top w:val="nil"/>
              <w:left w:val="nil"/>
              <w:bottom w:val="single" w:sz="4" w:space="0" w:color="auto"/>
              <w:right w:val="single" w:sz="4" w:space="0" w:color="auto"/>
            </w:tcBorders>
            <w:shd w:val="clear" w:color="auto" w:fill="auto"/>
            <w:noWrap/>
            <w:vAlign w:val="center"/>
            <w:hideMark/>
          </w:tcPr>
          <w:p w14:paraId="52430542"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CERRO NAVIA</w:t>
            </w:r>
          </w:p>
        </w:tc>
        <w:tc>
          <w:tcPr>
            <w:tcW w:w="701" w:type="dxa"/>
            <w:tcBorders>
              <w:top w:val="nil"/>
              <w:left w:val="nil"/>
              <w:bottom w:val="single" w:sz="4" w:space="0" w:color="auto"/>
              <w:right w:val="single" w:sz="4" w:space="0" w:color="auto"/>
            </w:tcBorders>
            <w:shd w:val="clear" w:color="auto" w:fill="auto"/>
            <w:noWrap/>
            <w:vAlign w:val="center"/>
            <w:hideMark/>
          </w:tcPr>
          <w:p w14:paraId="702D9FD2"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PF0540</w:t>
            </w:r>
          </w:p>
        </w:tc>
        <w:tc>
          <w:tcPr>
            <w:tcW w:w="2843" w:type="dxa"/>
            <w:tcBorders>
              <w:top w:val="nil"/>
              <w:left w:val="nil"/>
              <w:bottom w:val="single" w:sz="4" w:space="0" w:color="auto"/>
              <w:right w:val="single" w:sz="4" w:space="0" w:color="auto"/>
            </w:tcBorders>
            <w:shd w:val="clear" w:color="auto" w:fill="auto"/>
            <w:noWrap/>
            <w:vAlign w:val="center"/>
            <w:hideMark/>
          </w:tcPr>
          <w:p w14:paraId="21593C3E"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INSTALACIÓN DE SISTEMAS DE CLIMATIZACIÓN</w:t>
            </w:r>
          </w:p>
        </w:tc>
        <w:tc>
          <w:tcPr>
            <w:tcW w:w="463" w:type="dxa"/>
            <w:tcBorders>
              <w:top w:val="nil"/>
              <w:left w:val="nil"/>
              <w:bottom w:val="single" w:sz="4" w:space="0" w:color="auto"/>
              <w:right w:val="single" w:sz="4" w:space="0" w:color="auto"/>
            </w:tcBorders>
            <w:shd w:val="clear" w:color="auto" w:fill="auto"/>
            <w:noWrap/>
            <w:vAlign w:val="center"/>
            <w:hideMark/>
          </w:tcPr>
          <w:p w14:paraId="7768E139"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160</w:t>
            </w:r>
          </w:p>
        </w:tc>
        <w:tc>
          <w:tcPr>
            <w:tcW w:w="995" w:type="dxa"/>
            <w:tcBorders>
              <w:top w:val="nil"/>
              <w:left w:val="nil"/>
              <w:bottom w:val="single" w:sz="4" w:space="0" w:color="auto"/>
              <w:right w:val="single" w:sz="4" w:space="0" w:color="auto"/>
            </w:tcBorders>
            <w:shd w:val="clear" w:color="auto" w:fill="auto"/>
            <w:noWrap/>
            <w:vAlign w:val="center"/>
            <w:hideMark/>
          </w:tcPr>
          <w:p w14:paraId="0D954B96"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PRESENCIAL</w:t>
            </w:r>
          </w:p>
        </w:tc>
        <w:tc>
          <w:tcPr>
            <w:tcW w:w="347" w:type="dxa"/>
            <w:tcBorders>
              <w:top w:val="nil"/>
              <w:left w:val="nil"/>
              <w:bottom w:val="single" w:sz="4" w:space="0" w:color="auto"/>
              <w:right w:val="single" w:sz="4" w:space="0" w:color="auto"/>
            </w:tcBorders>
            <w:shd w:val="clear" w:color="auto" w:fill="auto"/>
            <w:noWrap/>
            <w:vAlign w:val="center"/>
            <w:hideMark/>
          </w:tcPr>
          <w:p w14:paraId="338160FB"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7,0</w:t>
            </w:r>
          </w:p>
        </w:tc>
        <w:tc>
          <w:tcPr>
            <w:tcW w:w="586" w:type="dxa"/>
            <w:tcBorders>
              <w:top w:val="nil"/>
              <w:left w:val="nil"/>
              <w:bottom w:val="single" w:sz="4" w:space="0" w:color="auto"/>
              <w:right w:val="single" w:sz="4" w:space="0" w:color="auto"/>
            </w:tcBorders>
            <w:shd w:val="clear" w:color="auto" w:fill="auto"/>
            <w:noWrap/>
            <w:vAlign w:val="center"/>
            <w:hideMark/>
          </w:tcPr>
          <w:p w14:paraId="05724C76"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$2.220</w:t>
            </w:r>
          </w:p>
        </w:tc>
        <w:tc>
          <w:tcPr>
            <w:tcW w:w="384" w:type="dxa"/>
            <w:tcBorders>
              <w:top w:val="nil"/>
              <w:left w:val="nil"/>
              <w:bottom w:val="single" w:sz="4" w:space="0" w:color="auto"/>
              <w:right w:val="single" w:sz="4" w:space="0" w:color="auto"/>
            </w:tcBorders>
            <w:shd w:val="clear" w:color="auto" w:fill="auto"/>
            <w:noWrap/>
            <w:vAlign w:val="center"/>
            <w:hideMark/>
          </w:tcPr>
          <w:p w14:paraId="0CEC0517"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50</w:t>
            </w:r>
          </w:p>
        </w:tc>
        <w:tc>
          <w:tcPr>
            <w:tcW w:w="384" w:type="dxa"/>
            <w:tcBorders>
              <w:top w:val="nil"/>
              <w:left w:val="nil"/>
              <w:bottom w:val="single" w:sz="4" w:space="0" w:color="auto"/>
              <w:right w:val="single" w:sz="4" w:space="0" w:color="auto"/>
            </w:tcBorders>
            <w:shd w:val="clear" w:color="auto" w:fill="auto"/>
            <w:noWrap/>
            <w:vAlign w:val="center"/>
            <w:hideMark/>
          </w:tcPr>
          <w:p w14:paraId="558BFC00"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50</w:t>
            </w:r>
          </w:p>
        </w:tc>
      </w:tr>
      <w:tr w:rsidR="000C2CC2" w:rsidRPr="000C2CC2" w14:paraId="295E1792" w14:textId="77777777" w:rsidTr="000C2CC2">
        <w:trPr>
          <w:trHeight w:val="225"/>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60DA2591"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DESPEGA MIPE</w:t>
            </w:r>
          </w:p>
        </w:tc>
        <w:tc>
          <w:tcPr>
            <w:tcW w:w="463" w:type="dxa"/>
            <w:tcBorders>
              <w:top w:val="nil"/>
              <w:left w:val="nil"/>
              <w:bottom w:val="single" w:sz="4" w:space="0" w:color="auto"/>
              <w:right w:val="single" w:sz="4" w:space="0" w:color="auto"/>
            </w:tcBorders>
            <w:shd w:val="clear" w:color="auto" w:fill="auto"/>
            <w:noWrap/>
            <w:vAlign w:val="center"/>
            <w:hideMark/>
          </w:tcPr>
          <w:p w14:paraId="2BE013E7"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70</w:t>
            </w:r>
          </w:p>
        </w:tc>
        <w:tc>
          <w:tcPr>
            <w:tcW w:w="546" w:type="dxa"/>
            <w:tcBorders>
              <w:top w:val="nil"/>
              <w:left w:val="nil"/>
              <w:bottom w:val="single" w:sz="4" w:space="0" w:color="auto"/>
              <w:right w:val="single" w:sz="4" w:space="0" w:color="auto"/>
            </w:tcBorders>
            <w:shd w:val="clear" w:color="auto" w:fill="auto"/>
            <w:noWrap/>
            <w:vAlign w:val="center"/>
            <w:hideMark/>
          </w:tcPr>
          <w:p w14:paraId="4E6851CB"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22941</w:t>
            </w:r>
          </w:p>
        </w:tc>
        <w:tc>
          <w:tcPr>
            <w:tcW w:w="998" w:type="dxa"/>
            <w:tcBorders>
              <w:top w:val="nil"/>
              <w:left w:val="nil"/>
              <w:bottom w:val="single" w:sz="4" w:space="0" w:color="auto"/>
              <w:right w:val="single" w:sz="4" w:space="0" w:color="auto"/>
            </w:tcBorders>
            <w:shd w:val="clear" w:color="auto" w:fill="auto"/>
            <w:noWrap/>
            <w:vAlign w:val="center"/>
            <w:hideMark/>
          </w:tcPr>
          <w:p w14:paraId="1316C086"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76773018-7</w:t>
            </w:r>
          </w:p>
        </w:tc>
        <w:tc>
          <w:tcPr>
            <w:tcW w:w="2728" w:type="dxa"/>
            <w:tcBorders>
              <w:top w:val="nil"/>
              <w:left w:val="nil"/>
              <w:bottom w:val="single" w:sz="4" w:space="0" w:color="auto"/>
              <w:right w:val="single" w:sz="4" w:space="0" w:color="auto"/>
            </w:tcBorders>
            <w:shd w:val="clear" w:color="auto" w:fill="auto"/>
            <w:noWrap/>
            <w:vAlign w:val="center"/>
            <w:hideMark/>
          </w:tcPr>
          <w:p w14:paraId="6AE49E1B"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SERVICIO DE CAPACITACIÓN Y FORMACIÓN DE PERSONAS TEKNE SPA</w:t>
            </w:r>
          </w:p>
        </w:tc>
        <w:tc>
          <w:tcPr>
            <w:tcW w:w="1985" w:type="dxa"/>
            <w:tcBorders>
              <w:top w:val="nil"/>
              <w:left w:val="nil"/>
              <w:bottom w:val="single" w:sz="4" w:space="0" w:color="auto"/>
              <w:right w:val="single" w:sz="4" w:space="0" w:color="auto"/>
            </w:tcBorders>
            <w:shd w:val="clear" w:color="auto" w:fill="auto"/>
            <w:noWrap/>
            <w:vAlign w:val="center"/>
            <w:hideMark/>
          </w:tcPr>
          <w:p w14:paraId="5F92724F"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METROPOLITANA DE SANTIAGO</w:t>
            </w:r>
          </w:p>
        </w:tc>
        <w:tc>
          <w:tcPr>
            <w:tcW w:w="1417" w:type="dxa"/>
            <w:tcBorders>
              <w:top w:val="nil"/>
              <w:left w:val="nil"/>
              <w:bottom w:val="single" w:sz="4" w:space="0" w:color="auto"/>
              <w:right w:val="single" w:sz="4" w:space="0" w:color="auto"/>
            </w:tcBorders>
            <w:shd w:val="clear" w:color="auto" w:fill="auto"/>
            <w:noWrap/>
            <w:vAlign w:val="center"/>
            <w:hideMark/>
          </w:tcPr>
          <w:p w14:paraId="10382E53"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SAN RAMÓN</w:t>
            </w:r>
          </w:p>
        </w:tc>
        <w:tc>
          <w:tcPr>
            <w:tcW w:w="701" w:type="dxa"/>
            <w:tcBorders>
              <w:top w:val="nil"/>
              <w:left w:val="nil"/>
              <w:bottom w:val="single" w:sz="4" w:space="0" w:color="auto"/>
              <w:right w:val="single" w:sz="4" w:space="0" w:color="auto"/>
            </w:tcBorders>
            <w:shd w:val="clear" w:color="auto" w:fill="auto"/>
            <w:noWrap/>
            <w:vAlign w:val="center"/>
            <w:hideMark/>
          </w:tcPr>
          <w:p w14:paraId="5655CFA9"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PF0541</w:t>
            </w:r>
          </w:p>
        </w:tc>
        <w:tc>
          <w:tcPr>
            <w:tcW w:w="2843" w:type="dxa"/>
            <w:tcBorders>
              <w:top w:val="nil"/>
              <w:left w:val="nil"/>
              <w:bottom w:val="single" w:sz="4" w:space="0" w:color="auto"/>
              <w:right w:val="single" w:sz="4" w:space="0" w:color="auto"/>
            </w:tcBorders>
            <w:shd w:val="clear" w:color="auto" w:fill="auto"/>
            <w:noWrap/>
            <w:vAlign w:val="center"/>
            <w:hideMark/>
          </w:tcPr>
          <w:p w14:paraId="350C785D"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INSTALACIÓN DE SISTEMAS DE REFRIGERACIÓN</w:t>
            </w:r>
          </w:p>
        </w:tc>
        <w:tc>
          <w:tcPr>
            <w:tcW w:w="463" w:type="dxa"/>
            <w:tcBorders>
              <w:top w:val="nil"/>
              <w:left w:val="nil"/>
              <w:bottom w:val="single" w:sz="4" w:space="0" w:color="auto"/>
              <w:right w:val="single" w:sz="4" w:space="0" w:color="auto"/>
            </w:tcBorders>
            <w:shd w:val="clear" w:color="auto" w:fill="auto"/>
            <w:noWrap/>
            <w:vAlign w:val="center"/>
            <w:hideMark/>
          </w:tcPr>
          <w:p w14:paraId="3A7245D4"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160</w:t>
            </w:r>
          </w:p>
        </w:tc>
        <w:tc>
          <w:tcPr>
            <w:tcW w:w="995" w:type="dxa"/>
            <w:tcBorders>
              <w:top w:val="nil"/>
              <w:left w:val="nil"/>
              <w:bottom w:val="single" w:sz="4" w:space="0" w:color="auto"/>
              <w:right w:val="single" w:sz="4" w:space="0" w:color="auto"/>
            </w:tcBorders>
            <w:shd w:val="clear" w:color="auto" w:fill="auto"/>
            <w:noWrap/>
            <w:vAlign w:val="center"/>
            <w:hideMark/>
          </w:tcPr>
          <w:p w14:paraId="4CED98C7"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PRESENCIAL</w:t>
            </w:r>
          </w:p>
        </w:tc>
        <w:tc>
          <w:tcPr>
            <w:tcW w:w="347" w:type="dxa"/>
            <w:tcBorders>
              <w:top w:val="nil"/>
              <w:left w:val="nil"/>
              <w:bottom w:val="single" w:sz="4" w:space="0" w:color="auto"/>
              <w:right w:val="single" w:sz="4" w:space="0" w:color="auto"/>
            </w:tcBorders>
            <w:shd w:val="clear" w:color="auto" w:fill="auto"/>
            <w:noWrap/>
            <w:vAlign w:val="center"/>
            <w:hideMark/>
          </w:tcPr>
          <w:p w14:paraId="520ADE10"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7,0</w:t>
            </w:r>
          </w:p>
        </w:tc>
        <w:tc>
          <w:tcPr>
            <w:tcW w:w="586" w:type="dxa"/>
            <w:tcBorders>
              <w:top w:val="nil"/>
              <w:left w:val="nil"/>
              <w:bottom w:val="single" w:sz="4" w:space="0" w:color="auto"/>
              <w:right w:val="single" w:sz="4" w:space="0" w:color="auto"/>
            </w:tcBorders>
            <w:shd w:val="clear" w:color="auto" w:fill="auto"/>
            <w:noWrap/>
            <w:vAlign w:val="center"/>
            <w:hideMark/>
          </w:tcPr>
          <w:p w14:paraId="05F5E881"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$2.160</w:t>
            </w:r>
          </w:p>
        </w:tc>
        <w:tc>
          <w:tcPr>
            <w:tcW w:w="384" w:type="dxa"/>
            <w:tcBorders>
              <w:top w:val="nil"/>
              <w:left w:val="nil"/>
              <w:bottom w:val="single" w:sz="4" w:space="0" w:color="auto"/>
              <w:right w:val="single" w:sz="4" w:space="0" w:color="auto"/>
            </w:tcBorders>
            <w:shd w:val="clear" w:color="auto" w:fill="auto"/>
            <w:noWrap/>
            <w:vAlign w:val="center"/>
            <w:hideMark/>
          </w:tcPr>
          <w:p w14:paraId="45E5446D"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50</w:t>
            </w:r>
          </w:p>
        </w:tc>
        <w:tc>
          <w:tcPr>
            <w:tcW w:w="384" w:type="dxa"/>
            <w:tcBorders>
              <w:top w:val="nil"/>
              <w:left w:val="nil"/>
              <w:bottom w:val="single" w:sz="4" w:space="0" w:color="auto"/>
              <w:right w:val="single" w:sz="4" w:space="0" w:color="auto"/>
            </w:tcBorders>
            <w:shd w:val="clear" w:color="auto" w:fill="auto"/>
            <w:noWrap/>
            <w:vAlign w:val="center"/>
            <w:hideMark/>
          </w:tcPr>
          <w:p w14:paraId="077EDFD8"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50</w:t>
            </w:r>
          </w:p>
        </w:tc>
      </w:tr>
      <w:tr w:rsidR="000C2CC2" w:rsidRPr="000C2CC2" w14:paraId="3D6F2C29" w14:textId="77777777" w:rsidTr="000C2CC2">
        <w:trPr>
          <w:trHeight w:val="225"/>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19BAF510"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DESPEGA MIPE</w:t>
            </w:r>
          </w:p>
        </w:tc>
        <w:tc>
          <w:tcPr>
            <w:tcW w:w="463" w:type="dxa"/>
            <w:tcBorders>
              <w:top w:val="nil"/>
              <w:left w:val="nil"/>
              <w:bottom w:val="single" w:sz="4" w:space="0" w:color="auto"/>
              <w:right w:val="single" w:sz="4" w:space="0" w:color="auto"/>
            </w:tcBorders>
            <w:shd w:val="clear" w:color="auto" w:fill="auto"/>
            <w:noWrap/>
            <w:vAlign w:val="center"/>
            <w:hideMark/>
          </w:tcPr>
          <w:p w14:paraId="3458230E"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71</w:t>
            </w:r>
          </w:p>
        </w:tc>
        <w:tc>
          <w:tcPr>
            <w:tcW w:w="546" w:type="dxa"/>
            <w:tcBorders>
              <w:top w:val="nil"/>
              <w:left w:val="nil"/>
              <w:bottom w:val="single" w:sz="4" w:space="0" w:color="auto"/>
              <w:right w:val="single" w:sz="4" w:space="0" w:color="auto"/>
            </w:tcBorders>
            <w:shd w:val="clear" w:color="auto" w:fill="auto"/>
            <w:noWrap/>
            <w:vAlign w:val="center"/>
            <w:hideMark/>
          </w:tcPr>
          <w:p w14:paraId="3445AB6D"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22941</w:t>
            </w:r>
          </w:p>
        </w:tc>
        <w:tc>
          <w:tcPr>
            <w:tcW w:w="998" w:type="dxa"/>
            <w:tcBorders>
              <w:top w:val="nil"/>
              <w:left w:val="nil"/>
              <w:bottom w:val="single" w:sz="4" w:space="0" w:color="auto"/>
              <w:right w:val="single" w:sz="4" w:space="0" w:color="auto"/>
            </w:tcBorders>
            <w:shd w:val="clear" w:color="auto" w:fill="auto"/>
            <w:noWrap/>
            <w:vAlign w:val="center"/>
            <w:hideMark/>
          </w:tcPr>
          <w:p w14:paraId="6FCE382E"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76773018-7</w:t>
            </w:r>
          </w:p>
        </w:tc>
        <w:tc>
          <w:tcPr>
            <w:tcW w:w="2728" w:type="dxa"/>
            <w:tcBorders>
              <w:top w:val="nil"/>
              <w:left w:val="nil"/>
              <w:bottom w:val="single" w:sz="4" w:space="0" w:color="auto"/>
              <w:right w:val="single" w:sz="4" w:space="0" w:color="auto"/>
            </w:tcBorders>
            <w:shd w:val="clear" w:color="auto" w:fill="auto"/>
            <w:noWrap/>
            <w:vAlign w:val="center"/>
            <w:hideMark/>
          </w:tcPr>
          <w:p w14:paraId="554E36C5"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SERVICIO DE CAPACITACIÓN Y FORMACIÓN DE PERSONAS TEKNE SPA</w:t>
            </w:r>
          </w:p>
        </w:tc>
        <w:tc>
          <w:tcPr>
            <w:tcW w:w="1985" w:type="dxa"/>
            <w:tcBorders>
              <w:top w:val="nil"/>
              <w:left w:val="nil"/>
              <w:bottom w:val="single" w:sz="4" w:space="0" w:color="auto"/>
              <w:right w:val="single" w:sz="4" w:space="0" w:color="auto"/>
            </w:tcBorders>
            <w:shd w:val="clear" w:color="auto" w:fill="auto"/>
            <w:noWrap/>
            <w:vAlign w:val="center"/>
            <w:hideMark/>
          </w:tcPr>
          <w:p w14:paraId="3497F95C"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METROPOLITANA DE SANTIAGO</w:t>
            </w:r>
          </w:p>
        </w:tc>
        <w:tc>
          <w:tcPr>
            <w:tcW w:w="1417" w:type="dxa"/>
            <w:tcBorders>
              <w:top w:val="nil"/>
              <w:left w:val="nil"/>
              <w:bottom w:val="single" w:sz="4" w:space="0" w:color="auto"/>
              <w:right w:val="single" w:sz="4" w:space="0" w:color="auto"/>
            </w:tcBorders>
            <w:shd w:val="clear" w:color="auto" w:fill="auto"/>
            <w:noWrap/>
            <w:vAlign w:val="center"/>
            <w:hideMark/>
          </w:tcPr>
          <w:p w14:paraId="45461770"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LO PRADO</w:t>
            </w:r>
          </w:p>
        </w:tc>
        <w:tc>
          <w:tcPr>
            <w:tcW w:w="701" w:type="dxa"/>
            <w:tcBorders>
              <w:top w:val="nil"/>
              <w:left w:val="nil"/>
              <w:bottom w:val="single" w:sz="4" w:space="0" w:color="auto"/>
              <w:right w:val="single" w:sz="4" w:space="0" w:color="auto"/>
            </w:tcBorders>
            <w:shd w:val="clear" w:color="auto" w:fill="auto"/>
            <w:noWrap/>
            <w:vAlign w:val="center"/>
            <w:hideMark/>
          </w:tcPr>
          <w:p w14:paraId="2CFDF570"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PF0541</w:t>
            </w:r>
          </w:p>
        </w:tc>
        <w:tc>
          <w:tcPr>
            <w:tcW w:w="2843" w:type="dxa"/>
            <w:tcBorders>
              <w:top w:val="nil"/>
              <w:left w:val="nil"/>
              <w:bottom w:val="single" w:sz="4" w:space="0" w:color="auto"/>
              <w:right w:val="single" w:sz="4" w:space="0" w:color="auto"/>
            </w:tcBorders>
            <w:shd w:val="clear" w:color="auto" w:fill="auto"/>
            <w:noWrap/>
            <w:vAlign w:val="center"/>
            <w:hideMark/>
          </w:tcPr>
          <w:p w14:paraId="25BD83AF"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INSTALACIÓN DE SISTEMAS DE REFRIGERACIÓN</w:t>
            </w:r>
          </w:p>
        </w:tc>
        <w:tc>
          <w:tcPr>
            <w:tcW w:w="463" w:type="dxa"/>
            <w:tcBorders>
              <w:top w:val="nil"/>
              <w:left w:val="nil"/>
              <w:bottom w:val="single" w:sz="4" w:space="0" w:color="auto"/>
              <w:right w:val="single" w:sz="4" w:space="0" w:color="auto"/>
            </w:tcBorders>
            <w:shd w:val="clear" w:color="auto" w:fill="auto"/>
            <w:noWrap/>
            <w:vAlign w:val="center"/>
            <w:hideMark/>
          </w:tcPr>
          <w:p w14:paraId="72719AAD"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160</w:t>
            </w:r>
          </w:p>
        </w:tc>
        <w:tc>
          <w:tcPr>
            <w:tcW w:w="995" w:type="dxa"/>
            <w:tcBorders>
              <w:top w:val="nil"/>
              <w:left w:val="nil"/>
              <w:bottom w:val="single" w:sz="4" w:space="0" w:color="auto"/>
              <w:right w:val="single" w:sz="4" w:space="0" w:color="auto"/>
            </w:tcBorders>
            <w:shd w:val="clear" w:color="auto" w:fill="auto"/>
            <w:noWrap/>
            <w:vAlign w:val="center"/>
            <w:hideMark/>
          </w:tcPr>
          <w:p w14:paraId="0B47D157"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PRESENCIAL</w:t>
            </w:r>
          </w:p>
        </w:tc>
        <w:tc>
          <w:tcPr>
            <w:tcW w:w="347" w:type="dxa"/>
            <w:tcBorders>
              <w:top w:val="nil"/>
              <w:left w:val="nil"/>
              <w:bottom w:val="single" w:sz="4" w:space="0" w:color="auto"/>
              <w:right w:val="single" w:sz="4" w:space="0" w:color="auto"/>
            </w:tcBorders>
            <w:shd w:val="clear" w:color="auto" w:fill="auto"/>
            <w:noWrap/>
            <w:vAlign w:val="center"/>
            <w:hideMark/>
          </w:tcPr>
          <w:p w14:paraId="5D36BF0F"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7,0</w:t>
            </w:r>
          </w:p>
        </w:tc>
        <w:tc>
          <w:tcPr>
            <w:tcW w:w="586" w:type="dxa"/>
            <w:tcBorders>
              <w:top w:val="nil"/>
              <w:left w:val="nil"/>
              <w:bottom w:val="single" w:sz="4" w:space="0" w:color="auto"/>
              <w:right w:val="single" w:sz="4" w:space="0" w:color="auto"/>
            </w:tcBorders>
            <w:shd w:val="clear" w:color="auto" w:fill="auto"/>
            <w:noWrap/>
            <w:vAlign w:val="center"/>
            <w:hideMark/>
          </w:tcPr>
          <w:p w14:paraId="184C9518"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$2.160</w:t>
            </w:r>
          </w:p>
        </w:tc>
        <w:tc>
          <w:tcPr>
            <w:tcW w:w="384" w:type="dxa"/>
            <w:tcBorders>
              <w:top w:val="nil"/>
              <w:left w:val="nil"/>
              <w:bottom w:val="single" w:sz="4" w:space="0" w:color="auto"/>
              <w:right w:val="single" w:sz="4" w:space="0" w:color="auto"/>
            </w:tcBorders>
            <w:shd w:val="clear" w:color="auto" w:fill="auto"/>
            <w:noWrap/>
            <w:vAlign w:val="center"/>
            <w:hideMark/>
          </w:tcPr>
          <w:p w14:paraId="4D0069BF"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25</w:t>
            </w:r>
          </w:p>
        </w:tc>
        <w:tc>
          <w:tcPr>
            <w:tcW w:w="384" w:type="dxa"/>
            <w:tcBorders>
              <w:top w:val="nil"/>
              <w:left w:val="nil"/>
              <w:bottom w:val="single" w:sz="4" w:space="0" w:color="auto"/>
              <w:right w:val="single" w:sz="4" w:space="0" w:color="auto"/>
            </w:tcBorders>
            <w:shd w:val="clear" w:color="auto" w:fill="auto"/>
            <w:noWrap/>
            <w:vAlign w:val="center"/>
            <w:hideMark/>
          </w:tcPr>
          <w:p w14:paraId="23E5AEC9"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25</w:t>
            </w:r>
          </w:p>
        </w:tc>
      </w:tr>
      <w:tr w:rsidR="000C2CC2" w:rsidRPr="000C2CC2" w14:paraId="4D317B9F" w14:textId="77777777" w:rsidTr="000C2CC2">
        <w:trPr>
          <w:trHeight w:val="225"/>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6CFE043F"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DESPEGA MIPE</w:t>
            </w:r>
          </w:p>
        </w:tc>
        <w:tc>
          <w:tcPr>
            <w:tcW w:w="463" w:type="dxa"/>
            <w:tcBorders>
              <w:top w:val="nil"/>
              <w:left w:val="nil"/>
              <w:bottom w:val="single" w:sz="4" w:space="0" w:color="auto"/>
              <w:right w:val="single" w:sz="4" w:space="0" w:color="auto"/>
            </w:tcBorders>
            <w:shd w:val="clear" w:color="auto" w:fill="auto"/>
            <w:noWrap/>
            <w:vAlign w:val="center"/>
            <w:hideMark/>
          </w:tcPr>
          <w:p w14:paraId="67F5DF8B"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72</w:t>
            </w:r>
          </w:p>
        </w:tc>
        <w:tc>
          <w:tcPr>
            <w:tcW w:w="546" w:type="dxa"/>
            <w:tcBorders>
              <w:top w:val="nil"/>
              <w:left w:val="nil"/>
              <w:bottom w:val="single" w:sz="4" w:space="0" w:color="auto"/>
              <w:right w:val="single" w:sz="4" w:space="0" w:color="auto"/>
            </w:tcBorders>
            <w:shd w:val="clear" w:color="auto" w:fill="auto"/>
            <w:noWrap/>
            <w:vAlign w:val="center"/>
            <w:hideMark/>
          </w:tcPr>
          <w:p w14:paraId="5E8DBEAC"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22942</w:t>
            </w:r>
          </w:p>
        </w:tc>
        <w:tc>
          <w:tcPr>
            <w:tcW w:w="998" w:type="dxa"/>
            <w:tcBorders>
              <w:top w:val="nil"/>
              <w:left w:val="nil"/>
              <w:bottom w:val="single" w:sz="4" w:space="0" w:color="auto"/>
              <w:right w:val="single" w:sz="4" w:space="0" w:color="auto"/>
            </w:tcBorders>
            <w:shd w:val="clear" w:color="auto" w:fill="auto"/>
            <w:noWrap/>
            <w:vAlign w:val="center"/>
            <w:hideMark/>
          </w:tcPr>
          <w:p w14:paraId="7ED8AAE4"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76773018-7</w:t>
            </w:r>
          </w:p>
        </w:tc>
        <w:tc>
          <w:tcPr>
            <w:tcW w:w="2728" w:type="dxa"/>
            <w:tcBorders>
              <w:top w:val="nil"/>
              <w:left w:val="nil"/>
              <w:bottom w:val="single" w:sz="4" w:space="0" w:color="auto"/>
              <w:right w:val="single" w:sz="4" w:space="0" w:color="auto"/>
            </w:tcBorders>
            <w:shd w:val="clear" w:color="auto" w:fill="auto"/>
            <w:noWrap/>
            <w:vAlign w:val="center"/>
            <w:hideMark/>
          </w:tcPr>
          <w:p w14:paraId="5920E7EF"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SERVICIO DE CAPACITACIÓN Y FORMACIÓN DE PERSONAS TEKNE SPA</w:t>
            </w:r>
          </w:p>
        </w:tc>
        <w:tc>
          <w:tcPr>
            <w:tcW w:w="1985" w:type="dxa"/>
            <w:tcBorders>
              <w:top w:val="nil"/>
              <w:left w:val="nil"/>
              <w:bottom w:val="single" w:sz="4" w:space="0" w:color="auto"/>
              <w:right w:val="single" w:sz="4" w:space="0" w:color="auto"/>
            </w:tcBorders>
            <w:shd w:val="clear" w:color="auto" w:fill="auto"/>
            <w:noWrap/>
            <w:vAlign w:val="center"/>
            <w:hideMark/>
          </w:tcPr>
          <w:p w14:paraId="5E6EA672"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METROPOLITANA DE SANTIAGO</w:t>
            </w:r>
          </w:p>
        </w:tc>
        <w:tc>
          <w:tcPr>
            <w:tcW w:w="1417" w:type="dxa"/>
            <w:tcBorders>
              <w:top w:val="nil"/>
              <w:left w:val="nil"/>
              <w:bottom w:val="single" w:sz="4" w:space="0" w:color="auto"/>
              <w:right w:val="single" w:sz="4" w:space="0" w:color="auto"/>
            </w:tcBorders>
            <w:shd w:val="clear" w:color="auto" w:fill="auto"/>
            <w:noWrap/>
            <w:vAlign w:val="center"/>
            <w:hideMark/>
          </w:tcPr>
          <w:p w14:paraId="55F44F76"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CERRO NAVIA</w:t>
            </w:r>
          </w:p>
        </w:tc>
        <w:tc>
          <w:tcPr>
            <w:tcW w:w="701" w:type="dxa"/>
            <w:tcBorders>
              <w:top w:val="nil"/>
              <w:left w:val="nil"/>
              <w:bottom w:val="single" w:sz="4" w:space="0" w:color="auto"/>
              <w:right w:val="single" w:sz="4" w:space="0" w:color="auto"/>
            </w:tcBorders>
            <w:shd w:val="clear" w:color="auto" w:fill="auto"/>
            <w:noWrap/>
            <w:vAlign w:val="center"/>
            <w:hideMark/>
          </w:tcPr>
          <w:p w14:paraId="189938DD"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PF0555</w:t>
            </w:r>
          </w:p>
        </w:tc>
        <w:tc>
          <w:tcPr>
            <w:tcW w:w="2843" w:type="dxa"/>
            <w:tcBorders>
              <w:top w:val="nil"/>
              <w:left w:val="nil"/>
              <w:bottom w:val="single" w:sz="4" w:space="0" w:color="auto"/>
              <w:right w:val="single" w:sz="4" w:space="0" w:color="auto"/>
            </w:tcBorders>
            <w:shd w:val="clear" w:color="auto" w:fill="auto"/>
            <w:noWrap/>
            <w:vAlign w:val="center"/>
            <w:hideMark/>
          </w:tcPr>
          <w:p w14:paraId="49272557"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INSTALACIÓN Y MANTENCIÓN DE EQUIPOS DE CLIMATIZACIÓN Y REFRIGERACIÓN CON ALIMENTACIÓN MONOFÁSICA</w:t>
            </w:r>
          </w:p>
        </w:tc>
        <w:tc>
          <w:tcPr>
            <w:tcW w:w="463" w:type="dxa"/>
            <w:tcBorders>
              <w:top w:val="nil"/>
              <w:left w:val="nil"/>
              <w:bottom w:val="single" w:sz="4" w:space="0" w:color="auto"/>
              <w:right w:val="single" w:sz="4" w:space="0" w:color="auto"/>
            </w:tcBorders>
            <w:shd w:val="clear" w:color="auto" w:fill="auto"/>
            <w:noWrap/>
            <w:vAlign w:val="center"/>
            <w:hideMark/>
          </w:tcPr>
          <w:p w14:paraId="7DD05723"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100</w:t>
            </w:r>
          </w:p>
        </w:tc>
        <w:tc>
          <w:tcPr>
            <w:tcW w:w="995" w:type="dxa"/>
            <w:tcBorders>
              <w:top w:val="nil"/>
              <w:left w:val="nil"/>
              <w:bottom w:val="single" w:sz="4" w:space="0" w:color="auto"/>
              <w:right w:val="single" w:sz="4" w:space="0" w:color="auto"/>
            </w:tcBorders>
            <w:shd w:val="clear" w:color="auto" w:fill="auto"/>
            <w:noWrap/>
            <w:vAlign w:val="center"/>
            <w:hideMark/>
          </w:tcPr>
          <w:p w14:paraId="3CABE66E"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PRESENCIAL</w:t>
            </w:r>
          </w:p>
        </w:tc>
        <w:tc>
          <w:tcPr>
            <w:tcW w:w="347" w:type="dxa"/>
            <w:tcBorders>
              <w:top w:val="nil"/>
              <w:left w:val="nil"/>
              <w:bottom w:val="single" w:sz="4" w:space="0" w:color="auto"/>
              <w:right w:val="single" w:sz="4" w:space="0" w:color="auto"/>
            </w:tcBorders>
            <w:shd w:val="clear" w:color="auto" w:fill="auto"/>
            <w:noWrap/>
            <w:vAlign w:val="center"/>
            <w:hideMark/>
          </w:tcPr>
          <w:p w14:paraId="29B3E899"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7,0</w:t>
            </w:r>
          </w:p>
        </w:tc>
        <w:tc>
          <w:tcPr>
            <w:tcW w:w="586" w:type="dxa"/>
            <w:tcBorders>
              <w:top w:val="nil"/>
              <w:left w:val="nil"/>
              <w:bottom w:val="single" w:sz="4" w:space="0" w:color="auto"/>
              <w:right w:val="single" w:sz="4" w:space="0" w:color="auto"/>
            </w:tcBorders>
            <w:shd w:val="clear" w:color="auto" w:fill="auto"/>
            <w:noWrap/>
            <w:vAlign w:val="center"/>
            <w:hideMark/>
          </w:tcPr>
          <w:p w14:paraId="75EEF8DD"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$2.580</w:t>
            </w:r>
          </w:p>
        </w:tc>
        <w:tc>
          <w:tcPr>
            <w:tcW w:w="384" w:type="dxa"/>
            <w:tcBorders>
              <w:top w:val="nil"/>
              <w:left w:val="nil"/>
              <w:bottom w:val="single" w:sz="4" w:space="0" w:color="auto"/>
              <w:right w:val="single" w:sz="4" w:space="0" w:color="auto"/>
            </w:tcBorders>
            <w:shd w:val="clear" w:color="auto" w:fill="auto"/>
            <w:noWrap/>
            <w:vAlign w:val="center"/>
            <w:hideMark/>
          </w:tcPr>
          <w:p w14:paraId="6BCE3AD5"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50</w:t>
            </w:r>
          </w:p>
        </w:tc>
        <w:tc>
          <w:tcPr>
            <w:tcW w:w="384" w:type="dxa"/>
            <w:tcBorders>
              <w:top w:val="nil"/>
              <w:left w:val="nil"/>
              <w:bottom w:val="single" w:sz="4" w:space="0" w:color="auto"/>
              <w:right w:val="single" w:sz="4" w:space="0" w:color="auto"/>
            </w:tcBorders>
            <w:shd w:val="clear" w:color="auto" w:fill="auto"/>
            <w:noWrap/>
            <w:vAlign w:val="center"/>
            <w:hideMark/>
          </w:tcPr>
          <w:p w14:paraId="61B3E3A8"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50</w:t>
            </w:r>
          </w:p>
        </w:tc>
      </w:tr>
      <w:tr w:rsidR="000C2CC2" w:rsidRPr="000C2CC2" w14:paraId="68EC7995" w14:textId="77777777" w:rsidTr="000C2CC2">
        <w:trPr>
          <w:trHeight w:val="225"/>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7E60698F"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DESPEGA MIPE</w:t>
            </w:r>
          </w:p>
        </w:tc>
        <w:tc>
          <w:tcPr>
            <w:tcW w:w="463" w:type="dxa"/>
            <w:tcBorders>
              <w:top w:val="nil"/>
              <w:left w:val="nil"/>
              <w:bottom w:val="single" w:sz="4" w:space="0" w:color="auto"/>
              <w:right w:val="single" w:sz="4" w:space="0" w:color="auto"/>
            </w:tcBorders>
            <w:shd w:val="clear" w:color="auto" w:fill="auto"/>
            <w:noWrap/>
            <w:vAlign w:val="center"/>
            <w:hideMark/>
          </w:tcPr>
          <w:p w14:paraId="53BE9B3E"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73</w:t>
            </w:r>
          </w:p>
        </w:tc>
        <w:tc>
          <w:tcPr>
            <w:tcW w:w="546" w:type="dxa"/>
            <w:tcBorders>
              <w:top w:val="nil"/>
              <w:left w:val="nil"/>
              <w:bottom w:val="single" w:sz="4" w:space="0" w:color="auto"/>
              <w:right w:val="single" w:sz="4" w:space="0" w:color="auto"/>
            </w:tcBorders>
            <w:shd w:val="clear" w:color="auto" w:fill="auto"/>
            <w:noWrap/>
            <w:vAlign w:val="center"/>
            <w:hideMark/>
          </w:tcPr>
          <w:p w14:paraId="525682F2"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22942</w:t>
            </w:r>
          </w:p>
        </w:tc>
        <w:tc>
          <w:tcPr>
            <w:tcW w:w="998" w:type="dxa"/>
            <w:tcBorders>
              <w:top w:val="nil"/>
              <w:left w:val="nil"/>
              <w:bottom w:val="single" w:sz="4" w:space="0" w:color="auto"/>
              <w:right w:val="single" w:sz="4" w:space="0" w:color="auto"/>
            </w:tcBorders>
            <w:shd w:val="clear" w:color="auto" w:fill="auto"/>
            <w:noWrap/>
            <w:vAlign w:val="center"/>
            <w:hideMark/>
          </w:tcPr>
          <w:p w14:paraId="5BEA6D8E"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76773018-7</w:t>
            </w:r>
          </w:p>
        </w:tc>
        <w:tc>
          <w:tcPr>
            <w:tcW w:w="2728" w:type="dxa"/>
            <w:tcBorders>
              <w:top w:val="nil"/>
              <w:left w:val="nil"/>
              <w:bottom w:val="single" w:sz="4" w:space="0" w:color="auto"/>
              <w:right w:val="single" w:sz="4" w:space="0" w:color="auto"/>
            </w:tcBorders>
            <w:shd w:val="clear" w:color="auto" w:fill="auto"/>
            <w:noWrap/>
            <w:vAlign w:val="center"/>
            <w:hideMark/>
          </w:tcPr>
          <w:p w14:paraId="4B79D327"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SERVICIO DE CAPACITACIÓN Y FORMACIÓN DE PERSONAS TEKNE SPA</w:t>
            </w:r>
          </w:p>
        </w:tc>
        <w:tc>
          <w:tcPr>
            <w:tcW w:w="1985" w:type="dxa"/>
            <w:tcBorders>
              <w:top w:val="nil"/>
              <w:left w:val="nil"/>
              <w:bottom w:val="single" w:sz="4" w:space="0" w:color="auto"/>
              <w:right w:val="single" w:sz="4" w:space="0" w:color="auto"/>
            </w:tcBorders>
            <w:shd w:val="clear" w:color="auto" w:fill="auto"/>
            <w:noWrap/>
            <w:vAlign w:val="center"/>
            <w:hideMark/>
          </w:tcPr>
          <w:p w14:paraId="1BA64E98"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METROPOLITANA DE SANTIAGO</w:t>
            </w:r>
          </w:p>
        </w:tc>
        <w:tc>
          <w:tcPr>
            <w:tcW w:w="1417" w:type="dxa"/>
            <w:tcBorders>
              <w:top w:val="nil"/>
              <w:left w:val="nil"/>
              <w:bottom w:val="single" w:sz="4" w:space="0" w:color="auto"/>
              <w:right w:val="single" w:sz="4" w:space="0" w:color="auto"/>
            </w:tcBorders>
            <w:shd w:val="clear" w:color="auto" w:fill="auto"/>
            <w:noWrap/>
            <w:vAlign w:val="center"/>
            <w:hideMark/>
          </w:tcPr>
          <w:p w14:paraId="5621E560"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EL BOSQUE</w:t>
            </w:r>
          </w:p>
        </w:tc>
        <w:tc>
          <w:tcPr>
            <w:tcW w:w="701" w:type="dxa"/>
            <w:tcBorders>
              <w:top w:val="nil"/>
              <w:left w:val="nil"/>
              <w:bottom w:val="single" w:sz="4" w:space="0" w:color="auto"/>
              <w:right w:val="single" w:sz="4" w:space="0" w:color="auto"/>
            </w:tcBorders>
            <w:shd w:val="clear" w:color="auto" w:fill="auto"/>
            <w:noWrap/>
            <w:vAlign w:val="center"/>
            <w:hideMark/>
          </w:tcPr>
          <w:p w14:paraId="6D696AA4"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PF0555</w:t>
            </w:r>
          </w:p>
        </w:tc>
        <w:tc>
          <w:tcPr>
            <w:tcW w:w="2843" w:type="dxa"/>
            <w:tcBorders>
              <w:top w:val="nil"/>
              <w:left w:val="nil"/>
              <w:bottom w:val="single" w:sz="4" w:space="0" w:color="auto"/>
              <w:right w:val="single" w:sz="4" w:space="0" w:color="auto"/>
            </w:tcBorders>
            <w:shd w:val="clear" w:color="auto" w:fill="auto"/>
            <w:noWrap/>
            <w:vAlign w:val="center"/>
            <w:hideMark/>
          </w:tcPr>
          <w:p w14:paraId="002CFC75"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INSTALACIÓN Y MANTENCIÓN DE EQUIPOS DE CLIMATIZACIÓN Y REFRIGERACIÓN CON ALIMENTACIÓN MONOFÁSICA</w:t>
            </w:r>
          </w:p>
        </w:tc>
        <w:tc>
          <w:tcPr>
            <w:tcW w:w="463" w:type="dxa"/>
            <w:tcBorders>
              <w:top w:val="nil"/>
              <w:left w:val="nil"/>
              <w:bottom w:val="single" w:sz="4" w:space="0" w:color="auto"/>
              <w:right w:val="single" w:sz="4" w:space="0" w:color="auto"/>
            </w:tcBorders>
            <w:shd w:val="clear" w:color="auto" w:fill="auto"/>
            <w:noWrap/>
            <w:vAlign w:val="center"/>
            <w:hideMark/>
          </w:tcPr>
          <w:p w14:paraId="58DDD71D"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100</w:t>
            </w:r>
          </w:p>
        </w:tc>
        <w:tc>
          <w:tcPr>
            <w:tcW w:w="995" w:type="dxa"/>
            <w:tcBorders>
              <w:top w:val="nil"/>
              <w:left w:val="nil"/>
              <w:bottom w:val="single" w:sz="4" w:space="0" w:color="auto"/>
              <w:right w:val="single" w:sz="4" w:space="0" w:color="auto"/>
            </w:tcBorders>
            <w:shd w:val="clear" w:color="auto" w:fill="auto"/>
            <w:noWrap/>
            <w:vAlign w:val="center"/>
            <w:hideMark/>
          </w:tcPr>
          <w:p w14:paraId="51925FBB"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PRESENCIAL</w:t>
            </w:r>
          </w:p>
        </w:tc>
        <w:tc>
          <w:tcPr>
            <w:tcW w:w="347" w:type="dxa"/>
            <w:tcBorders>
              <w:top w:val="nil"/>
              <w:left w:val="nil"/>
              <w:bottom w:val="single" w:sz="4" w:space="0" w:color="auto"/>
              <w:right w:val="single" w:sz="4" w:space="0" w:color="auto"/>
            </w:tcBorders>
            <w:shd w:val="clear" w:color="auto" w:fill="auto"/>
            <w:noWrap/>
            <w:vAlign w:val="center"/>
            <w:hideMark/>
          </w:tcPr>
          <w:p w14:paraId="776F7C3F"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7,0</w:t>
            </w:r>
          </w:p>
        </w:tc>
        <w:tc>
          <w:tcPr>
            <w:tcW w:w="586" w:type="dxa"/>
            <w:tcBorders>
              <w:top w:val="nil"/>
              <w:left w:val="nil"/>
              <w:bottom w:val="single" w:sz="4" w:space="0" w:color="auto"/>
              <w:right w:val="single" w:sz="4" w:space="0" w:color="auto"/>
            </w:tcBorders>
            <w:shd w:val="clear" w:color="auto" w:fill="auto"/>
            <w:noWrap/>
            <w:vAlign w:val="center"/>
            <w:hideMark/>
          </w:tcPr>
          <w:p w14:paraId="0AFE6BA2"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$2.580</w:t>
            </w:r>
          </w:p>
        </w:tc>
        <w:tc>
          <w:tcPr>
            <w:tcW w:w="384" w:type="dxa"/>
            <w:tcBorders>
              <w:top w:val="nil"/>
              <w:left w:val="nil"/>
              <w:bottom w:val="single" w:sz="4" w:space="0" w:color="auto"/>
              <w:right w:val="single" w:sz="4" w:space="0" w:color="auto"/>
            </w:tcBorders>
            <w:shd w:val="clear" w:color="auto" w:fill="auto"/>
            <w:noWrap/>
            <w:vAlign w:val="center"/>
            <w:hideMark/>
          </w:tcPr>
          <w:p w14:paraId="5D73EB4F"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50</w:t>
            </w:r>
          </w:p>
        </w:tc>
        <w:tc>
          <w:tcPr>
            <w:tcW w:w="384" w:type="dxa"/>
            <w:tcBorders>
              <w:top w:val="nil"/>
              <w:left w:val="nil"/>
              <w:bottom w:val="single" w:sz="4" w:space="0" w:color="auto"/>
              <w:right w:val="single" w:sz="4" w:space="0" w:color="auto"/>
            </w:tcBorders>
            <w:shd w:val="clear" w:color="auto" w:fill="auto"/>
            <w:noWrap/>
            <w:vAlign w:val="center"/>
            <w:hideMark/>
          </w:tcPr>
          <w:p w14:paraId="43171E26"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50</w:t>
            </w:r>
          </w:p>
        </w:tc>
      </w:tr>
      <w:tr w:rsidR="000C2CC2" w:rsidRPr="000C2CC2" w14:paraId="59837A02" w14:textId="77777777" w:rsidTr="000C2CC2">
        <w:trPr>
          <w:trHeight w:val="225"/>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53014AE7"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DESPEGA MIPE</w:t>
            </w:r>
          </w:p>
        </w:tc>
        <w:tc>
          <w:tcPr>
            <w:tcW w:w="463" w:type="dxa"/>
            <w:tcBorders>
              <w:top w:val="nil"/>
              <w:left w:val="nil"/>
              <w:bottom w:val="single" w:sz="4" w:space="0" w:color="auto"/>
              <w:right w:val="single" w:sz="4" w:space="0" w:color="auto"/>
            </w:tcBorders>
            <w:shd w:val="clear" w:color="auto" w:fill="auto"/>
            <w:noWrap/>
            <w:vAlign w:val="center"/>
            <w:hideMark/>
          </w:tcPr>
          <w:p w14:paraId="73A370D5"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74</w:t>
            </w:r>
          </w:p>
        </w:tc>
        <w:tc>
          <w:tcPr>
            <w:tcW w:w="546" w:type="dxa"/>
            <w:tcBorders>
              <w:top w:val="nil"/>
              <w:left w:val="nil"/>
              <w:bottom w:val="single" w:sz="4" w:space="0" w:color="auto"/>
              <w:right w:val="single" w:sz="4" w:space="0" w:color="auto"/>
            </w:tcBorders>
            <w:shd w:val="clear" w:color="auto" w:fill="auto"/>
            <w:noWrap/>
            <w:vAlign w:val="center"/>
            <w:hideMark/>
          </w:tcPr>
          <w:p w14:paraId="602C9150"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22942</w:t>
            </w:r>
          </w:p>
        </w:tc>
        <w:tc>
          <w:tcPr>
            <w:tcW w:w="998" w:type="dxa"/>
            <w:tcBorders>
              <w:top w:val="nil"/>
              <w:left w:val="nil"/>
              <w:bottom w:val="single" w:sz="4" w:space="0" w:color="auto"/>
              <w:right w:val="single" w:sz="4" w:space="0" w:color="auto"/>
            </w:tcBorders>
            <w:shd w:val="clear" w:color="auto" w:fill="auto"/>
            <w:noWrap/>
            <w:vAlign w:val="center"/>
            <w:hideMark/>
          </w:tcPr>
          <w:p w14:paraId="28CFA6AC"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76773018-7</w:t>
            </w:r>
          </w:p>
        </w:tc>
        <w:tc>
          <w:tcPr>
            <w:tcW w:w="2728" w:type="dxa"/>
            <w:tcBorders>
              <w:top w:val="nil"/>
              <w:left w:val="nil"/>
              <w:bottom w:val="single" w:sz="4" w:space="0" w:color="auto"/>
              <w:right w:val="single" w:sz="4" w:space="0" w:color="auto"/>
            </w:tcBorders>
            <w:shd w:val="clear" w:color="auto" w:fill="auto"/>
            <w:noWrap/>
            <w:vAlign w:val="center"/>
            <w:hideMark/>
          </w:tcPr>
          <w:p w14:paraId="4139CA95"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SERVICIO DE CAPACITACIÓN Y FORMACIÓN DE PERSONAS TEKNE SPA</w:t>
            </w:r>
          </w:p>
        </w:tc>
        <w:tc>
          <w:tcPr>
            <w:tcW w:w="1985" w:type="dxa"/>
            <w:tcBorders>
              <w:top w:val="nil"/>
              <w:left w:val="nil"/>
              <w:bottom w:val="single" w:sz="4" w:space="0" w:color="auto"/>
              <w:right w:val="single" w:sz="4" w:space="0" w:color="auto"/>
            </w:tcBorders>
            <w:shd w:val="clear" w:color="auto" w:fill="auto"/>
            <w:noWrap/>
            <w:vAlign w:val="center"/>
            <w:hideMark/>
          </w:tcPr>
          <w:p w14:paraId="611D9583"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METROPOLITANA DE SANTIAGO</w:t>
            </w:r>
          </w:p>
        </w:tc>
        <w:tc>
          <w:tcPr>
            <w:tcW w:w="1417" w:type="dxa"/>
            <w:tcBorders>
              <w:top w:val="nil"/>
              <w:left w:val="nil"/>
              <w:bottom w:val="single" w:sz="4" w:space="0" w:color="auto"/>
              <w:right w:val="single" w:sz="4" w:space="0" w:color="auto"/>
            </w:tcBorders>
            <w:shd w:val="clear" w:color="auto" w:fill="auto"/>
            <w:noWrap/>
            <w:vAlign w:val="center"/>
            <w:hideMark/>
          </w:tcPr>
          <w:p w14:paraId="46FDA532"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LA GRANJA</w:t>
            </w:r>
          </w:p>
        </w:tc>
        <w:tc>
          <w:tcPr>
            <w:tcW w:w="701" w:type="dxa"/>
            <w:tcBorders>
              <w:top w:val="nil"/>
              <w:left w:val="nil"/>
              <w:bottom w:val="single" w:sz="4" w:space="0" w:color="auto"/>
              <w:right w:val="single" w:sz="4" w:space="0" w:color="auto"/>
            </w:tcBorders>
            <w:shd w:val="clear" w:color="auto" w:fill="auto"/>
            <w:noWrap/>
            <w:vAlign w:val="center"/>
            <w:hideMark/>
          </w:tcPr>
          <w:p w14:paraId="0BB74A81"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PF0555</w:t>
            </w:r>
          </w:p>
        </w:tc>
        <w:tc>
          <w:tcPr>
            <w:tcW w:w="2843" w:type="dxa"/>
            <w:tcBorders>
              <w:top w:val="nil"/>
              <w:left w:val="nil"/>
              <w:bottom w:val="single" w:sz="4" w:space="0" w:color="auto"/>
              <w:right w:val="single" w:sz="4" w:space="0" w:color="auto"/>
            </w:tcBorders>
            <w:shd w:val="clear" w:color="auto" w:fill="auto"/>
            <w:noWrap/>
            <w:vAlign w:val="center"/>
            <w:hideMark/>
          </w:tcPr>
          <w:p w14:paraId="11B1FA74"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INSTALACIÓN Y MANTENCIÓN DE EQUIPOS DE CLIMATIZACIÓN Y REFRIGERACIÓN CON ALIMENTACIÓN MONOFÁSICA</w:t>
            </w:r>
          </w:p>
        </w:tc>
        <w:tc>
          <w:tcPr>
            <w:tcW w:w="463" w:type="dxa"/>
            <w:tcBorders>
              <w:top w:val="nil"/>
              <w:left w:val="nil"/>
              <w:bottom w:val="single" w:sz="4" w:space="0" w:color="auto"/>
              <w:right w:val="single" w:sz="4" w:space="0" w:color="auto"/>
            </w:tcBorders>
            <w:shd w:val="clear" w:color="auto" w:fill="auto"/>
            <w:noWrap/>
            <w:vAlign w:val="center"/>
            <w:hideMark/>
          </w:tcPr>
          <w:p w14:paraId="73E1E178"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100</w:t>
            </w:r>
          </w:p>
        </w:tc>
        <w:tc>
          <w:tcPr>
            <w:tcW w:w="995" w:type="dxa"/>
            <w:tcBorders>
              <w:top w:val="nil"/>
              <w:left w:val="nil"/>
              <w:bottom w:val="single" w:sz="4" w:space="0" w:color="auto"/>
              <w:right w:val="single" w:sz="4" w:space="0" w:color="auto"/>
            </w:tcBorders>
            <w:shd w:val="clear" w:color="auto" w:fill="auto"/>
            <w:noWrap/>
            <w:vAlign w:val="center"/>
            <w:hideMark/>
          </w:tcPr>
          <w:p w14:paraId="3B93B4AD"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PRESENCIAL</w:t>
            </w:r>
          </w:p>
        </w:tc>
        <w:tc>
          <w:tcPr>
            <w:tcW w:w="347" w:type="dxa"/>
            <w:tcBorders>
              <w:top w:val="nil"/>
              <w:left w:val="nil"/>
              <w:bottom w:val="single" w:sz="4" w:space="0" w:color="auto"/>
              <w:right w:val="single" w:sz="4" w:space="0" w:color="auto"/>
            </w:tcBorders>
            <w:shd w:val="clear" w:color="auto" w:fill="auto"/>
            <w:noWrap/>
            <w:vAlign w:val="center"/>
            <w:hideMark/>
          </w:tcPr>
          <w:p w14:paraId="2C8722E5"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7,0</w:t>
            </w:r>
          </w:p>
        </w:tc>
        <w:tc>
          <w:tcPr>
            <w:tcW w:w="586" w:type="dxa"/>
            <w:tcBorders>
              <w:top w:val="nil"/>
              <w:left w:val="nil"/>
              <w:bottom w:val="single" w:sz="4" w:space="0" w:color="auto"/>
              <w:right w:val="single" w:sz="4" w:space="0" w:color="auto"/>
            </w:tcBorders>
            <w:shd w:val="clear" w:color="auto" w:fill="auto"/>
            <w:noWrap/>
            <w:vAlign w:val="center"/>
            <w:hideMark/>
          </w:tcPr>
          <w:p w14:paraId="5752810F"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$2.580</w:t>
            </w:r>
          </w:p>
        </w:tc>
        <w:tc>
          <w:tcPr>
            <w:tcW w:w="384" w:type="dxa"/>
            <w:tcBorders>
              <w:top w:val="nil"/>
              <w:left w:val="nil"/>
              <w:bottom w:val="single" w:sz="4" w:space="0" w:color="auto"/>
              <w:right w:val="single" w:sz="4" w:space="0" w:color="auto"/>
            </w:tcBorders>
            <w:shd w:val="clear" w:color="auto" w:fill="auto"/>
            <w:noWrap/>
            <w:vAlign w:val="center"/>
            <w:hideMark/>
          </w:tcPr>
          <w:p w14:paraId="132DFC6F"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50</w:t>
            </w:r>
          </w:p>
        </w:tc>
        <w:tc>
          <w:tcPr>
            <w:tcW w:w="384" w:type="dxa"/>
            <w:tcBorders>
              <w:top w:val="nil"/>
              <w:left w:val="nil"/>
              <w:bottom w:val="single" w:sz="4" w:space="0" w:color="auto"/>
              <w:right w:val="single" w:sz="4" w:space="0" w:color="auto"/>
            </w:tcBorders>
            <w:shd w:val="clear" w:color="auto" w:fill="auto"/>
            <w:noWrap/>
            <w:vAlign w:val="center"/>
            <w:hideMark/>
          </w:tcPr>
          <w:p w14:paraId="6639FBF3"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50</w:t>
            </w:r>
          </w:p>
        </w:tc>
      </w:tr>
      <w:tr w:rsidR="000C2CC2" w:rsidRPr="000C2CC2" w14:paraId="5892F35C" w14:textId="77777777" w:rsidTr="000C2CC2">
        <w:trPr>
          <w:trHeight w:val="225"/>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23EC8BAD"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DESPEGA MIPE</w:t>
            </w:r>
          </w:p>
        </w:tc>
        <w:tc>
          <w:tcPr>
            <w:tcW w:w="463" w:type="dxa"/>
            <w:tcBorders>
              <w:top w:val="nil"/>
              <w:left w:val="nil"/>
              <w:bottom w:val="single" w:sz="4" w:space="0" w:color="auto"/>
              <w:right w:val="single" w:sz="4" w:space="0" w:color="auto"/>
            </w:tcBorders>
            <w:shd w:val="clear" w:color="auto" w:fill="auto"/>
            <w:noWrap/>
            <w:vAlign w:val="center"/>
            <w:hideMark/>
          </w:tcPr>
          <w:p w14:paraId="44B7235F"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75</w:t>
            </w:r>
          </w:p>
        </w:tc>
        <w:tc>
          <w:tcPr>
            <w:tcW w:w="546" w:type="dxa"/>
            <w:tcBorders>
              <w:top w:val="nil"/>
              <w:left w:val="nil"/>
              <w:bottom w:val="single" w:sz="4" w:space="0" w:color="auto"/>
              <w:right w:val="single" w:sz="4" w:space="0" w:color="auto"/>
            </w:tcBorders>
            <w:shd w:val="clear" w:color="auto" w:fill="auto"/>
            <w:noWrap/>
            <w:vAlign w:val="center"/>
            <w:hideMark/>
          </w:tcPr>
          <w:p w14:paraId="40D4BDD7"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22942</w:t>
            </w:r>
          </w:p>
        </w:tc>
        <w:tc>
          <w:tcPr>
            <w:tcW w:w="998" w:type="dxa"/>
            <w:tcBorders>
              <w:top w:val="nil"/>
              <w:left w:val="nil"/>
              <w:bottom w:val="single" w:sz="4" w:space="0" w:color="auto"/>
              <w:right w:val="single" w:sz="4" w:space="0" w:color="auto"/>
            </w:tcBorders>
            <w:shd w:val="clear" w:color="auto" w:fill="auto"/>
            <w:noWrap/>
            <w:vAlign w:val="center"/>
            <w:hideMark/>
          </w:tcPr>
          <w:p w14:paraId="3C83C223"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76773018-7</w:t>
            </w:r>
          </w:p>
        </w:tc>
        <w:tc>
          <w:tcPr>
            <w:tcW w:w="2728" w:type="dxa"/>
            <w:tcBorders>
              <w:top w:val="nil"/>
              <w:left w:val="nil"/>
              <w:bottom w:val="single" w:sz="4" w:space="0" w:color="auto"/>
              <w:right w:val="single" w:sz="4" w:space="0" w:color="auto"/>
            </w:tcBorders>
            <w:shd w:val="clear" w:color="auto" w:fill="auto"/>
            <w:noWrap/>
            <w:vAlign w:val="center"/>
            <w:hideMark/>
          </w:tcPr>
          <w:p w14:paraId="25BB9B2C"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SERVICIO DE CAPACITACIÓN Y FORMACIÓN DE PERSONAS TEKNE SPA</w:t>
            </w:r>
          </w:p>
        </w:tc>
        <w:tc>
          <w:tcPr>
            <w:tcW w:w="1985" w:type="dxa"/>
            <w:tcBorders>
              <w:top w:val="nil"/>
              <w:left w:val="nil"/>
              <w:bottom w:val="single" w:sz="4" w:space="0" w:color="auto"/>
              <w:right w:val="single" w:sz="4" w:space="0" w:color="auto"/>
            </w:tcBorders>
            <w:shd w:val="clear" w:color="auto" w:fill="auto"/>
            <w:noWrap/>
            <w:vAlign w:val="center"/>
            <w:hideMark/>
          </w:tcPr>
          <w:p w14:paraId="293CB463"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METROPOLITANA DE SANTIAGO</w:t>
            </w:r>
          </w:p>
        </w:tc>
        <w:tc>
          <w:tcPr>
            <w:tcW w:w="1417" w:type="dxa"/>
            <w:tcBorders>
              <w:top w:val="nil"/>
              <w:left w:val="nil"/>
              <w:bottom w:val="single" w:sz="4" w:space="0" w:color="auto"/>
              <w:right w:val="single" w:sz="4" w:space="0" w:color="auto"/>
            </w:tcBorders>
            <w:shd w:val="clear" w:color="auto" w:fill="auto"/>
            <w:noWrap/>
            <w:vAlign w:val="center"/>
            <w:hideMark/>
          </w:tcPr>
          <w:p w14:paraId="18E105CC"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CERRILLOS</w:t>
            </w:r>
          </w:p>
        </w:tc>
        <w:tc>
          <w:tcPr>
            <w:tcW w:w="701" w:type="dxa"/>
            <w:tcBorders>
              <w:top w:val="nil"/>
              <w:left w:val="nil"/>
              <w:bottom w:val="single" w:sz="4" w:space="0" w:color="auto"/>
              <w:right w:val="single" w:sz="4" w:space="0" w:color="auto"/>
            </w:tcBorders>
            <w:shd w:val="clear" w:color="auto" w:fill="auto"/>
            <w:noWrap/>
            <w:vAlign w:val="center"/>
            <w:hideMark/>
          </w:tcPr>
          <w:p w14:paraId="0BA80FB2"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PF0555</w:t>
            </w:r>
          </w:p>
        </w:tc>
        <w:tc>
          <w:tcPr>
            <w:tcW w:w="2843" w:type="dxa"/>
            <w:tcBorders>
              <w:top w:val="nil"/>
              <w:left w:val="nil"/>
              <w:bottom w:val="single" w:sz="4" w:space="0" w:color="auto"/>
              <w:right w:val="single" w:sz="4" w:space="0" w:color="auto"/>
            </w:tcBorders>
            <w:shd w:val="clear" w:color="auto" w:fill="auto"/>
            <w:noWrap/>
            <w:vAlign w:val="center"/>
            <w:hideMark/>
          </w:tcPr>
          <w:p w14:paraId="496ED610"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INSTALACIÓN Y MANTENCIÓN DE EQUIPOS DE CLIMATIZACIÓN Y REFRIGERACIÓN CON ALIMENTACIÓN MONOFÁSICA</w:t>
            </w:r>
          </w:p>
        </w:tc>
        <w:tc>
          <w:tcPr>
            <w:tcW w:w="463" w:type="dxa"/>
            <w:tcBorders>
              <w:top w:val="nil"/>
              <w:left w:val="nil"/>
              <w:bottom w:val="single" w:sz="4" w:space="0" w:color="auto"/>
              <w:right w:val="single" w:sz="4" w:space="0" w:color="auto"/>
            </w:tcBorders>
            <w:shd w:val="clear" w:color="auto" w:fill="auto"/>
            <w:noWrap/>
            <w:vAlign w:val="center"/>
            <w:hideMark/>
          </w:tcPr>
          <w:p w14:paraId="3C16F8B5"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100</w:t>
            </w:r>
          </w:p>
        </w:tc>
        <w:tc>
          <w:tcPr>
            <w:tcW w:w="995" w:type="dxa"/>
            <w:tcBorders>
              <w:top w:val="nil"/>
              <w:left w:val="nil"/>
              <w:bottom w:val="single" w:sz="4" w:space="0" w:color="auto"/>
              <w:right w:val="single" w:sz="4" w:space="0" w:color="auto"/>
            </w:tcBorders>
            <w:shd w:val="clear" w:color="auto" w:fill="auto"/>
            <w:noWrap/>
            <w:vAlign w:val="center"/>
            <w:hideMark/>
          </w:tcPr>
          <w:p w14:paraId="585009E0"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PRESENCIAL</w:t>
            </w:r>
          </w:p>
        </w:tc>
        <w:tc>
          <w:tcPr>
            <w:tcW w:w="347" w:type="dxa"/>
            <w:tcBorders>
              <w:top w:val="nil"/>
              <w:left w:val="nil"/>
              <w:bottom w:val="single" w:sz="4" w:space="0" w:color="auto"/>
              <w:right w:val="single" w:sz="4" w:space="0" w:color="auto"/>
            </w:tcBorders>
            <w:shd w:val="clear" w:color="auto" w:fill="auto"/>
            <w:noWrap/>
            <w:vAlign w:val="center"/>
            <w:hideMark/>
          </w:tcPr>
          <w:p w14:paraId="1197B337"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7,0</w:t>
            </w:r>
          </w:p>
        </w:tc>
        <w:tc>
          <w:tcPr>
            <w:tcW w:w="586" w:type="dxa"/>
            <w:tcBorders>
              <w:top w:val="nil"/>
              <w:left w:val="nil"/>
              <w:bottom w:val="single" w:sz="4" w:space="0" w:color="auto"/>
              <w:right w:val="single" w:sz="4" w:space="0" w:color="auto"/>
            </w:tcBorders>
            <w:shd w:val="clear" w:color="auto" w:fill="auto"/>
            <w:noWrap/>
            <w:vAlign w:val="center"/>
            <w:hideMark/>
          </w:tcPr>
          <w:p w14:paraId="03C2FA7C"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$2.580</w:t>
            </w:r>
          </w:p>
        </w:tc>
        <w:tc>
          <w:tcPr>
            <w:tcW w:w="384" w:type="dxa"/>
            <w:tcBorders>
              <w:top w:val="nil"/>
              <w:left w:val="nil"/>
              <w:bottom w:val="single" w:sz="4" w:space="0" w:color="auto"/>
              <w:right w:val="single" w:sz="4" w:space="0" w:color="auto"/>
            </w:tcBorders>
            <w:shd w:val="clear" w:color="auto" w:fill="auto"/>
            <w:noWrap/>
            <w:vAlign w:val="center"/>
            <w:hideMark/>
          </w:tcPr>
          <w:p w14:paraId="6A100EAF"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25</w:t>
            </w:r>
          </w:p>
        </w:tc>
        <w:tc>
          <w:tcPr>
            <w:tcW w:w="384" w:type="dxa"/>
            <w:tcBorders>
              <w:top w:val="nil"/>
              <w:left w:val="nil"/>
              <w:bottom w:val="single" w:sz="4" w:space="0" w:color="auto"/>
              <w:right w:val="single" w:sz="4" w:space="0" w:color="auto"/>
            </w:tcBorders>
            <w:shd w:val="clear" w:color="auto" w:fill="auto"/>
            <w:noWrap/>
            <w:vAlign w:val="center"/>
            <w:hideMark/>
          </w:tcPr>
          <w:p w14:paraId="05102CCA"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25</w:t>
            </w:r>
          </w:p>
        </w:tc>
      </w:tr>
      <w:tr w:rsidR="000C2CC2" w:rsidRPr="000C2CC2" w14:paraId="0DB13D72" w14:textId="77777777" w:rsidTr="000C2CC2">
        <w:trPr>
          <w:trHeight w:val="225"/>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188EF02F"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DESPEGA MIPE</w:t>
            </w:r>
          </w:p>
        </w:tc>
        <w:tc>
          <w:tcPr>
            <w:tcW w:w="463" w:type="dxa"/>
            <w:tcBorders>
              <w:top w:val="nil"/>
              <w:left w:val="nil"/>
              <w:bottom w:val="single" w:sz="4" w:space="0" w:color="auto"/>
              <w:right w:val="single" w:sz="4" w:space="0" w:color="auto"/>
            </w:tcBorders>
            <w:shd w:val="clear" w:color="auto" w:fill="auto"/>
            <w:noWrap/>
            <w:vAlign w:val="center"/>
            <w:hideMark/>
          </w:tcPr>
          <w:p w14:paraId="3EA0F3CC"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76</w:t>
            </w:r>
          </w:p>
        </w:tc>
        <w:tc>
          <w:tcPr>
            <w:tcW w:w="546" w:type="dxa"/>
            <w:tcBorders>
              <w:top w:val="nil"/>
              <w:left w:val="nil"/>
              <w:bottom w:val="single" w:sz="4" w:space="0" w:color="auto"/>
              <w:right w:val="single" w:sz="4" w:space="0" w:color="auto"/>
            </w:tcBorders>
            <w:shd w:val="clear" w:color="auto" w:fill="auto"/>
            <w:noWrap/>
            <w:vAlign w:val="center"/>
            <w:hideMark/>
          </w:tcPr>
          <w:p w14:paraId="3FB59FD8"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23929</w:t>
            </w:r>
          </w:p>
        </w:tc>
        <w:tc>
          <w:tcPr>
            <w:tcW w:w="998" w:type="dxa"/>
            <w:tcBorders>
              <w:top w:val="nil"/>
              <w:left w:val="nil"/>
              <w:bottom w:val="single" w:sz="4" w:space="0" w:color="auto"/>
              <w:right w:val="single" w:sz="4" w:space="0" w:color="auto"/>
            </w:tcBorders>
            <w:shd w:val="clear" w:color="auto" w:fill="auto"/>
            <w:noWrap/>
            <w:vAlign w:val="center"/>
            <w:hideMark/>
          </w:tcPr>
          <w:p w14:paraId="35C1E6EE"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76844619-9</w:t>
            </w:r>
          </w:p>
        </w:tc>
        <w:tc>
          <w:tcPr>
            <w:tcW w:w="2728" w:type="dxa"/>
            <w:tcBorders>
              <w:top w:val="nil"/>
              <w:left w:val="nil"/>
              <w:bottom w:val="single" w:sz="4" w:space="0" w:color="auto"/>
              <w:right w:val="single" w:sz="4" w:space="0" w:color="auto"/>
            </w:tcBorders>
            <w:shd w:val="clear" w:color="auto" w:fill="auto"/>
            <w:noWrap/>
            <w:vAlign w:val="center"/>
            <w:hideMark/>
          </w:tcPr>
          <w:p w14:paraId="6AC4FA8C"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ACADEMIA INNOVA SPA</w:t>
            </w:r>
          </w:p>
        </w:tc>
        <w:tc>
          <w:tcPr>
            <w:tcW w:w="1985" w:type="dxa"/>
            <w:tcBorders>
              <w:top w:val="nil"/>
              <w:left w:val="nil"/>
              <w:bottom w:val="single" w:sz="4" w:space="0" w:color="auto"/>
              <w:right w:val="single" w:sz="4" w:space="0" w:color="auto"/>
            </w:tcBorders>
            <w:shd w:val="clear" w:color="auto" w:fill="auto"/>
            <w:noWrap/>
            <w:vAlign w:val="center"/>
            <w:hideMark/>
          </w:tcPr>
          <w:p w14:paraId="21CCAEA5"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METROPOLITANA DE SANTIAGO</w:t>
            </w:r>
          </w:p>
        </w:tc>
        <w:tc>
          <w:tcPr>
            <w:tcW w:w="1417" w:type="dxa"/>
            <w:tcBorders>
              <w:top w:val="nil"/>
              <w:left w:val="nil"/>
              <w:bottom w:val="single" w:sz="4" w:space="0" w:color="auto"/>
              <w:right w:val="single" w:sz="4" w:space="0" w:color="auto"/>
            </w:tcBorders>
            <w:shd w:val="clear" w:color="auto" w:fill="auto"/>
            <w:noWrap/>
            <w:vAlign w:val="center"/>
            <w:hideMark/>
          </w:tcPr>
          <w:p w14:paraId="4454A511"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SANTIAGO</w:t>
            </w:r>
          </w:p>
        </w:tc>
        <w:tc>
          <w:tcPr>
            <w:tcW w:w="701" w:type="dxa"/>
            <w:tcBorders>
              <w:top w:val="nil"/>
              <w:left w:val="nil"/>
              <w:bottom w:val="single" w:sz="4" w:space="0" w:color="auto"/>
              <w:right w:val="single" w:sz="4" w:space="0" w:color="auto"/>
            </w:tcBorders>
            <w:shd w:val="clear" w:color="auto" w:fill="auto"/>
            <w:noWrap/>
            <w:vAlign w:val="center"/>
            <w:hideMark/>
          </w:tcPr>
          <w:p w14:paraId="7E4D4EB2"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PF0994</w:t>
            </w:r>
          </w:p>
        </w:tc>
        <w:tc>
          <w:tcPr>
            <w:tcW w:w="2843" w:type="dxa"/>
            <w:tcBorders>
              <w:top w:val="nil"/>
              <w:left w:val="nil"/>
              <w:bottom w:val="single" w:sz="4" w:space="0" w:color="auto"/>
              <w:right w:val="single" w:sz="4" w:space="0" w:color="auto"/>
            </w:tcBorders>
            <w:shd w:val="clear" w:color="auto" w:fill="auto"/>
            <w:noWrap/>
            <w:vAlign w:val="center"/>
            <w:hideMark/>
          </w:tcPr>
          <w:p w14:paraId="76D0F47A"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LEGISLACIÓN LABORAL Y TRIBUTARIA PARA MYPES</w:t>
            </w:r>
          </w:p>
        </w:tc>
        <w:tc>
          <w:tcPr>
            <w:tcW w:w="463" w:type="dxa"/>
            <w:tcBorders>
              <w:top w:val="nil"/>
              <w:left w:val="nil"/>
              <w:bottom w:val="single" w:sz="4" w:space="0" w:color="auto"/>
              <w:right w:val="single" w:sz="4" w:space="0" w:color="auto"/>
            </w:tcBorders>
            <w:shd w:val="clear" w:color="auto" w:fill="auto"/>
            <w:noWrap/>
            <w:vAlign w:val="center"/>
            <w:hideMark/>
          </w:tcPr>
          <w:p w14:paraId="493FE93A"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140</w:t>
            </w:r>
          </w:p>
        </w:tc>
        <w:tc>
          <w:tcPr>
            <w:tcW w:w="995" w:type="dxa"/>
            <w:tcBorders>
              <w:top w:val="nil"/>
              <w:left w:val="nil"/>
              <w:bottom w:val="single" w:sz="4" w:space="0" w:color="auto"/>
              <w:right w:val="single" w:sz="4" w:space="0" w:color="auto"/>
            </w:tcBorders>
            <w:shd w:val="clear" w:color="auto" w:fill="auto"/>
            <w:noWrap/>
            <w:vAlign w:val="center"/>
            <w:hideMark/>
          </w:tcPr>
          <w:p w14:paraId="33E3281E"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E-LEARNING</w:t>
            </w:r>
          </w:p>
        </w:tc>
        <w:tc>
          <w:tcPr>
            <w:tcW w:w="347" w:type="dxa"/>
            <w:tcBorders>
              <w:top w:val="nil"/>
              <w:left w:val="nil"/>
              <w:bottom w:val="single" w:sz="4" w:space="0" w:color="auto"/>
              <w:right w:val="single" w:sz="4" w:space="0" w:color="auto"/>
            </w:tcBorders>
            <w:shd w:val="clear" w:color="auto" w:fill="auto"/>
            <w:noWrap/>
            <w:vAlign w:val="center"/>
            <w:hideMark/>
          </w:tcPr>
          <w:p w14:paraId="2C86DCC5"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7,0</w:t>
            </w:r>
          </w:p>
        </w:tc>
        <w:tc>
          <w:tcPr>
            <w:tcW w:w="586" w:type="dxa"/>
            <w:tcBorders>
              <w:top w:val="nil"/>
              <w:left w:val="nil"/>
              <w:bottom w:val="single" w:sz="4" w:space="0" w:color="auto"/>
              <w:right w:val="single" w:sz="4" w:space="0" w:color="auto"/>
            </w:tcBorders>
            <w:shd w:val="clear" w:color="auto" w:fill="auto"/>
            <w:noWrap/>
            <w:vAlign w:val="center"/>
            <w:hideMark/>
          </w:tcPr>
          <w:p w14:paraId="4CD02B30"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$1.300</w:t>
            </w:r>
          </w:p>
        </w:tc>
        <w:tc>
          <w:tcPr>
            <w:tcW w:w="384" w:type="dxa"/>
            <w:tcBorders>
              <w:top w:val="nil"/>
              <w:left w:val="nil"/>
              <w:bottom w:val="single" w:sz="4" w:space="0" w:color="auto"/>
              <w:right w:val="single" w:sz="4" w:space="0" w:color="auto"/>
            </w:tcBorders>
            <w:shd w:val="clear" w:color="auto" w:fill="auto"/>
            <w:noWrap/>
            <w:vAlign w:val="center"/>
            <w:hideMark/>
          </w:tcPr>
          <w:p w14:paraId="69159E10"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275</w:t>
            </w:r>
          </w:p>
        </w:tc>
        <w:tc>
          <w:tcPr>
            <w:tcW w:w="384" w:type="dxa"/>
            <w:tcBorders>
              <w:top w:val="nil"/>
              <w:left w:val="nil"/>
              <w:bottom w:val="single" w:sz="4" w:space="0" w:color="auto"/>
              <w:right w:val="single" w:sz="4" w:space="0" w:color="auto"/>
            </w:tcBorders>
            <w:shd w:val="clear" w:color="auto" w:fill="auto"/>
            <w:noWrap/>
            <w:vAlign w:val="center"/>
            <w:hideMark/>
          </w:tcPr>
          <w:p w14:paraId="7D5DAC8B"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275</w:t>
            </w:r>
          </w:p>
        </w:tc>
      </w:tr>
      <w:tr w:rsidR="000C2CC2" w:rsidRPr="000C2CC2" w14:paraId="432023A7" w14:textId="77777777" w:rsidTr="000C2CC2">
        <w:trPr>
          <w:trHeight w:val="225"/>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638EF615"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DESPEGA MIPE</w:t>
            </w:r>
          </w:p>
        </w:tc>
        <w:tc>
          <w:tcPr>
            <w:tcW w:w="463" w:type="dxa"/>
            <w:tcBorders>
              <w:top w:val="nil"/>
              <w:left w:val="nil"/>
              <w:bottom w:val="single" w:sz="4" w:space="0" w:color="auto"/>
              <w:right w:val="single" w:sz="4" w:space="0" w:color="auto"/>
            </w:tcBorders>
            <w:shd w:val="clear" w:color="auto" w:fill="auto"/>
            <w:noWrap/>
            <w:vAlign w:val="center"/>
            <w:hideMark/>
          </w:tcPr>
          <w:p w14:paraId="7E838241"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77</w:t>
            </w:r>
          </w:p>
        </w:tc>
        <w:tc>
          <w:tcPr>
            <w:tcW w:w="546" w:type="dxa"/>
            <w:tcBorders>
              <w:top w:val="nil"/>
              <w:left w:val="nil"/>
              <w:bottom w:val="single" w:sz="4" w:space="0" w:color="auto"/>
              <w:right w:val="single" w:sz="4" w:space="0" w:color="auto"/>
            </w:tcBorders>
            <w:shd w:val="clear" w:color="auto" w:fill="auto"/>
            <w:noWrap/>
            <w:vAlign w:val="center"/>
            <w:hideMark/>
          </w:tcPr>
          <w:p w14:paraId="1628F6C5"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23663</w:t>
            </w:r>
          </w:p>
        </w:tc>
        <w:tc>
          <w:tcPr>
            <w:tcW w:w="998" w:type="dxa"/>
            <w:tcBorders>
              <w:top w:val="nil"/>
              <w:left w:val="nil"/>
              <w:bottom w:val="single" w:sz="4" w:space="0" w:color="auto"/>
              <w:right w:val="single" w:sz="4" w:space="0" w:color="auto"/>
            </w:tcBorders>
            <w:shd w:val="clear" w:color="auto" w:fill="auto"/>
            <w:noWrap/>
            <w:vAlign w:val="center"/>
            <w:hideMark/>
          </w:tcPr>
          <w:p w14:paraId="3C8FA07C"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77154067-8</w:t>
            </w:r>
          </w:p>
        </w:tc>
        <w:tc>
          <w:tcPr>
            <w:tcW w:w="2728" w:type="dxa"/>
            <w:tcBorders>
              <w:top w:val="nil"/>
              <w:left w:val="nil"/>
              <w:bottom w:val="single" w:sz="4" w:space="0" w:color="auto"/>
              <w:right w:val="single" w:sz="4" w:space="0" w:color="auto"/>
            </w:tcBorders>
            <w:shd w:val="clear" w:color="auto" w:fill="auto"/>
            <w:noWrap/>
            <w:vAlign w:val="center"/>
            <w:hideMark/>
          </w:tcPr>
          <w:p w14:paraId="6D0C825F"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INSTITUTO DE CAPACITACIÓN PRAXIS LIMITADA</w:t>
            </w:r>
          </w:p>
        </w:tc>
        <w:tc>
          <w:tcPr>
            <w:tcW w:w="1985" w:type="dxa"/>
            <w:tcBorders>
              <w:top w:val="nil"/>
              <w:left w:val="nil"/>
              <w:bottom w:val="single" w:sz="4" w:space="0" w:color="auto"/>
              <w:right w:val="single" w:sz="4" w:space="0" w:color="auto"/>
            </w:tcBorders>
            <w:shd w:val="clear" w:color="auto" w:fill="auto"/>
            <w:noWrap/>
            <w:vAlign w:val="center"/>
            <w:hideMark/>
          </w:tcPr>
          <w:p w14:paraId="13F261BD"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METROPOLITANA DE SANTIAGO</w:t>
            </w:r>
          </w:p>
        </w:tc>
        <w:tc>
          <w:tcPr>
            <w:tcW w:w="1417" w:type="dxa"/>
            <w:tcBorders>
              <w:top w:val="nil"/>
              <w:left w:val="nil"/>
              <w:bottom w:val="single" w:sz="4" w:space="0" w:color="auto"/>
              <w:right w:val="single" w:sz="4" w:space="0" w:color="auto"/>
            </w:tcBorders>
            <w:shd w:val="clear" w:color="auto" w:fill="auto"/>
            <w:noWrap/>
            <w:vAlign w:val="center"/>
            <w:hideMark/>
          </w:tcPr>
          <w:p w14:paraId="549C4070"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SANTIAGO</w:t>
            </w:r>
          </w:p>
        </w:tc>
        <w:tc>
          <w:tcPr>
            <w:tcW w:w="701" w:type="dxa"/>
            <w:tcBorders>
              <w:top w:val="nil"/>
              <w:left w:val="nil"/>
              <w:bottom w:val="single" w:sz="4" w:space="0" w:color="auto"/>
              <w:right w:val="single" w:sz="4" w:space="0" w:color="auto"/>
            </w:tcBorders>
            <w:shd w:val="clear" w:color="auto" w:fill="auto"/>
            <w:noWrap/>
            <w:vAlign w:val="center"/>
            <w:hideMark/>
          </w:tcPr>
          <w:p w14:paraId="0960EC0C"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PF0877</w:t>
            </w:r>
          </w:p>
        </w:tc>
        <w:tc>
          <w:tcPr>
            <w:tcW w:w="2843" w:type="dxa"/>
            <w:tcBorders>
              <w:top w:val="nil"/>
              <w:left w:val="nil"/>
              <w:bottom w:val="single" w:sz="4" w:space="0" w:color="auto"/>
              <w:right w:val="single" w:sz="4" w:space="0" w:color="auto"/>
            </w:tcBorders>
            <w:shd w:val="clear" w:color="auto" w:fill="auto"/>
            <w:noWrap/>
            <w:vAlign w:val="center"/>
            <w:hideMark/>
          </w:tcPr>
          <w:p w14:paraId="664C364A"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LOGÍSTICA ADMINISTRATIVA</w:t>
            </w:r>
          </w:p>
        </w:tc>
        <w:tc>
          <w:tcPr>
            <w:tcW w:w="463" w:type="dxa"/>
            <w:tcBorders>
              <w:top w:val="nil"/>
              <w:left w:val="nil"/>
              <w:bottom w:val="single" w:sz="4" w:space="0" w:color="auto"/>
              <w:right w:val="single" w:sz="4" w:space="0" w:color="auto"/>
            </w:tcBorders>
            <w:shd w:val="clear" w:color="auto" w:fill="auto"/>
            <w:noWrap/>
            <w:vAlign w:val="center"/>
            <w:hideMark/>
          </w:tcPr>
          <w:p w14:paraId="14CB9BFD"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112</w:t>
            </w:r>
          </w:p>
        </w:tc>
        <w:tc>
          <w:tcPr>
            <w:tcW w:w="995" w:type="dxa"/>
            <w:tcBorders>
              <w:top w:val="nil"/>
              <w:left w:val="nil"/>
              <w:bottom w:val="single" w:sz="4" w:space="0" w:color="auto"/>
              <w:right w:val="single" w:sz="4" w:space="0" w:color="auto"/>
            </w:tcBorders>
            <w:shd w:val="clear" w:color="auto" w:fill="auto"/>
            <w:noWrap/>
            <w:vAlign w:val="center"/>
            <w:hideMark/>
          </w:tcPr>
          <w:p w14:paraId="622BE9FD"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E-LEARNING</w:t>
            </w:r>
          </w:p>
        </w:tc>
        <w:tc>
          <w:tcPr>
            <w:tcW w:w="347" w:type="dxa"/>
            <w:tcBorders>
              <w:top w:val="nil"/>
              <w:left w:val="nil"/>
              <w:bottom w:val="single" w:sz="4" w:space="0" w:color="auto"/>
              <w:right w:val="single" w:sz="4" w:space="0" w:color="auto"/>
            </w:tcBorders>
            <w:shd w:val="clear" w:color="auto" w:fill="auto"/>
            <w:noWrap/>
            <w:vAlign w:val="center"/>
            <w:hideMark/>
          </w:tcPr>
          <w:p w14:paraId="49BC67C6"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7,0</w:t>
            </w:r>
          </w:p>
        </w:tc>
        <w:tc>
          <w:tcPr>
            <w:tcW w:w="586" w:type="dxa"/>
            <w:tcBorders>
              <w:top w:val="nil"/>
              <w:left w:val="nil"/>
              <w:bottom w:val="single" w:sz="4" w:space="0" w:color="auto"/>
              <w:right w:val="single" w:sz="4" w:space="0" w:color="auto"/>
            </w:tcBorders>
            <w:shd w:val="clear" w:color="auto" w:fill="auto"/>
            <w:noWrap/>
            <w:vAlign w:val="center"/>
            <w:hideMark/>
          </w:tcPr>
          <w:p w14:paraId="5BE6011A"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$2.400</w:t>
            </w:r>
          </w:p>
        </w:tc>
        <w:tc>
          <w:tcPr>
            <w:tcW w:w="384" w:type="dxa"/>
            <w:tcBorders>
              <w:top w:val="nil"/>
              <w:left w:val="nil"/>
              <w:bottom w:val="single" w:sz="4" w:space="0" w:color="auto"/>
              <w:right w:val="single" w:sz="4" w:space="0" w:color="auto"/>
            </w:tcBorders>
            <w:shd w:val="clear" w:color="auto" w:fill="auto"/>
            <w:noWrap/>
            <w:vAlign w:val="center"/>
            <w:hideMark/>
          </w:tcPr>
          <w:p w14:paraId="21C52B0C"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125</w:t>
            </w:r>
          </w:p>
        </w:tc>
        <w:tc>
          <w:tcPr>
            <w:tcW w:w="384" w:type="dxa"/>
            <w:tcBorders>
              <w:top w:val="nil"/>
              <w:left w:val="nil"/>
              <w:bottom w:val="single" w:sz="4" w:space="0" w:color="auto"/>
              <w:right w:val="single" w:sz="4" w:space="0" w:color="auto"/>
            </w:tcBorders>
            <w:shd w:val="clear" w:color="auto" w:fill="auto"/>
            <w:noWrap/>
            <w:vAlign w:val="center"/>
            <w:hideMark/>
          </w:tcPr>
          <w:p w14:paraId="241134B7"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125</w:t>
            </w:r>
          </w:p>
        </w:tc>
      </w:tr>
      <w:tr w:rsidR="000C2CC2" w:rsidRPr="000C2CC2" w14:paraId="59C1157C" w14:textId="77777777" w:rsidTr="000C2CC2">
        <w:trPr>
          <w:trHeight w:val="225"/>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430488F9"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lastRenderedPageBreak/>
              <w:t>DESPEGA MIPE</w:t>
            </w:r>
          </w:p>
        </w:tc>
        <w:tc>
          <w:tcPr>
            <w:tcW w:w="463" w:type="dxa"/>
            <w:tcBorders>
              <w:top w:val="nil"/>
              <w:left w:val="nil"/>
              <w:bottom w:val="single" w:sz="4" w:space="0" w:color="auto"/>
              <w:right w:val="single" w:sz="4" w:space="0" w:color="auto"/>
            </w:tcBorders>
            <w:shd w:val="clear" w:color="auto" w:fill="auto"/>
            <w:noWrap/>
            <w:vAlign w:val="center"/>
            <w:hideMark/>
          </w:tcPr>
          <w:p w14:paraId="200780FD"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78</w:t>
            </w:r>
          </w:p>
        </w:tc>
        <w:tc>
          <w:tcPr>
            <w:tcW w:w="546" w:type="dxa"/>
            <w:tcBorders>
              <w:top w:val="nil"/>
              <w:left w:val="nil"/>
              <w:bottom w:val="single" w:sz="4" w:space="0" w:color="auto"/>
              <w:right w:val="single" w:sz="4" w:space="0" w:color="auto"/>
            </w:tcBorders>
            <w:shd w:val="clear" w:color="auto" w:fill="auto"/>
            <w:noWrap/>
            <w:vAlign w:val="center"/>
            <w:hideMark/>
          </w:tcPr>
          <w:p w14:paraId="5AEC3D27"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22947</w:t>
            </w:r>
          </w:p>
        </w:tc>
        <w:tc>
          <w:tcPr>
            <w:tcW w:w="998" w:type="dxa"/>
            <w:tcBorders>
              <w:top w:val="nil"/>
              <w:left w:val="nil"/>
              <w:bottom w:val="single" w:sz="4" w:space="0" w:color="auto"/>
              <w:right w:val="single" w:sz="4" w:space="0" w:color="auto"/>
            </w:tcBorders>
            <w:shd w:val="clear" w:color="auto" w:fill="auto"/>
            <w:noWrap/>
            <w:vAlign w:val="center"/>
            <w:hideMark/>
          </w:tcPr>
          <w:p w14:paraId="33F2F9CE"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76773018-7</w:t>
            </w:r>
          </w:p>
        </w:tc>
        <w:tc>
          <w:tcPr>
            <w:tcW w:w="2728" w:type="dxa"/>
            <w:tcBorders>
              <w:top w:val="nil"/>
              <w:left w:val="nil"/>
              <w:bottom w:val="single" w:sz="4" w:space="0" w:color="auto"/>
              <w:right w:val="single" w:sz="4" w:space="0" w:color="auto"/>
            </w:tcBorders>
            <w:shd w:val="clear" w:color="auto" w:fill="auto"/>
            <w:noWrap/>
            <w:vAlign w:val="center"/>
            <w:hideMark/>
          </w:tcPr>
          <w:p w14:paraId="0B661840"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SERVICIO DE CAPACITACIÓN Y FORMACIÓN DE PERSONAS TEKNE SPA</w:t>
            </w:r>
          </w:p>
        </w:tc>
        <w:tc>
          <w:tcPr>
            <w:tcW w:w="1985" w:type="dxa"/>
            <w:tcBorders>
              <w:top w:val="nil"/>
              <w:left w:val="nil"/>
              <w:bottom w:val="single" w:sz="4" w:space="0" w:color="auto"/>
              <w:right w:val="single" w:sz="4" w:space="0" w:color="auto"/>
            </w:tcBorders>
            <w:shd w:val="clear" w:color="auto" w:fill="auto"/>
            <w:noWrap/>
            <w:vAlign w:val="center"/>
            <w:hideMark/>
          </w:tcPr>
          <w:p w14:paraId="66BCFC81"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METROPOLITANA DE SANTIAGO</w:t>
            </w:r>
          </w:p>
        </w:tc>
        <w:tc>
          <w:tcPr>
            <w:tcW w:w="1417" w:type="dxa"/>
            <w:tcBorders>
              <w:top w:val="nil"/>
              <w:left w:val="nil"/>
              <w:bottom w:val="single" w:sz="4" w:space="0" w:color="auto"/>
              <w:right w:val="single" w:sz="4" w:space="0" w:color="auto"/>
            </w:tcBorders>
            <w:shd w:val="clear" w:color="auto" w:fill="auto"/>
            <w:noWrap/>
            <w:vAlign w:val="center"/>
            <w:hideMark/>
          </w:tcPr>
          <w:p w14:paraId="7B2FD5F9"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ESTACIÓN CENTRAL</w:t>
            </w:r>
          </w:p>
        </w:tc>
        <w:tc>
          <w:tcPr>
            <w:tcW w:w="701" w:type="dxa"/>
            <w:tcBorders>
              <w:top w:val="nil"/>
              <w:left w:val="nil"/>
              <w:bottom w:val="single" w:sz="4" w:space="0" w:color="auto"/>
              <w:right w:val="single" w:sz="4" w:space="0" w:color="auto"/>
            </w:tcBorders>
            <w:shd w:val="clear" w:color="auto" w:fill="auto"/>
            <w:noWrap/>
            <w:vAlign w:val="center"/>
            <w:hideMark/>
          </w:tcPr>
          <w:p w14:paraId="7530ADFC"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PF1252</w:t>
            </w:r>
          </w:p>
        </w:tc>
        <w:tc>
          <w:tcPr>
            <w:tcW w:w="2843" w:type="dxa"/>
            <w:tcBorders>
              <w:top w:val="nil"/>
              <w:left w:val="nil"/>
              <w:bottom w:val="single" w:sz="4" w:space="0" w:color="auto"/>
              <w:right w:val="single" w:sz="4" w:space="0" w:color="auto"/>
            </w:tcBorders>
            <w:shd w:val="clear" w:color="auto" w:fill="auto"/>
            <w:noWrap/>
            <w:vAlign w:val="center"/>
            <w:hideMark/>
          </w:tcPr>
          <w:p w14:paraId="678F988D"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MANTENIMIENTO DE SISTEMAS DE CLIMATIZACIÓN</w:t>
            </w:r>
          </w:p>
        </w:tc>
        <w:tc>
          <w:tcPr>
            <w:tcW w:w="463" w:type="dxa"/>
            <w:tcBorders>
              <w:top w:val="nil"/>
              <w:left w:val="nil"/>
              <w:bottom w:val="single" w:sz="4" w:space="0" w:color="auto"/>
              <w:right w:val="single" w:sz="4" w:space="0" w:color="auto"/>
            </w:tcBorders>
            <w:shd w:val="clear" w:color="auto" w:fill="auto"/>
            <w:noWrap/>
            <w:vAlign w:val="center"/>
            <w:hideMark/>
          </w:tcPr>
          <w:p w14:paraId="0ADC4ABE"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120</w:t>
            </w:r>
          </w:p>
        </w:tc>
        <w:tc>
          <w:tcPr>
            <w:tcW w:w="995" w:type="dxa"/>
            <w:tcBorders>
              <w:top w:val="nil"/>
              <w:left w:val="nil"/>
              <w:bottom w:val="single" w:sz="4" w:space="0" w:color="auto"/>
              <w:right w:val="single" w:sz="4" w:space="0" w:color="auto"/>
            </w:tcBorders>
            <w:shd w:val="clear" w:color="auto" w:fill="auto"/>
            <w:noWrap/>
            <w:vAlign w:val="center"/>
            <w:hideMark/>
          </w:tcPr>
          <w:p w14:paraId="402C159E"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PRESENCIAL</w:t>
            </w:r>
          </w:p>
        </w:tc>
        <w:tc>
          <w:tcPr>
            <w:tcW w:w="347" w:type="dxa"/>
            <w:tcBorders>
              <w:top w:val="nil"/>
              <w:left w:val="nil"/>
              <w:bottom w:val="single" w:sz="4" w:space="0" w:color="auto"/>
              <w:right w:val="single" w:sz="4" w:space="0" w:color="auto"/>
            </w:tcBorders>
            <w:shd w:val="clear" w:color="auto" w:fill="auto"/>
            <w:noWrap/>
            <w:vAlign w:val="center"/>
            <w:hideMark/>
          </w:tcPr>
          <w:p w14:paraId="764629E2"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7,0</w:t>
            </w:r>
          </w:p>
        </w:tc>
        <w:tc>
          <w:tcPr>
            <w:tcW w:w="586" w:type="dxa"/>
            <w:tcBorders>
              <w:top w:val="nil"/>
              <w:left w:val="nil"/>
              <w:bottom w:val="single" w:sz="4" w:space="0" w:color="auto"/>
              <w:right w:val="single" w:sz="4" w:space="0" w:color="auto"/>
            </w:tcBorders>
            <w:shd w:val="clear" w:color="auto" w:fill="auto"/>
            <w:noWrap/>
            <w:vAlign w:val="center"/>
            <w:hideMark/>
          </w:tcPr>
          <w:p w14:paraId="7CC1BAFC"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$2.700</w:t>
            </w:r>
          </w:p>
        </w:tc>
        <w:tc>
          <w:tcPr>
            <w:tcW w:w="384" w:type="dxa"/>
            <w:tcBorders>
              <w:top w:val="nil"/>
              <w:left w:val="nil"/>
              <w:bottom w:val="single" w:sz="4" w:space="0" w:color="auto"/>
              <w:right w:val="single" w:sz="4" w:space="0" w:color="auto"/>
            </w:tcBorders>
            <w:shd w:val="clear" w:color="auto" w:fill="auto"/>
            <w:noWrap/>
            <w:vAlign w:val="center"/>
            <w:hideMark/>
          </w:tcPr>
          <w:p w14:paraId="2F2F475D"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50</w:t>
            </w:r>
          </w:p>
        </w:tc>
        <w:tc>
          <w:tcPr>
            <w:tcW w:w="384" w:type="dxa"/>
            <w:tcBorders>
              <w:top w:val="nil"/>
              <w:left w:val="nil"/>
              <w:bottom w:val="single" w:sz="4" w:space="0" w:color="auto"/>
              <w:right w:val="single" w:sz="4" w:space="0" w:color="auto"/>
            </w:tcBorders>
            <w:shd w:val="clear" w:color="auto" w:fill="auto"/>
            <w:noWrap/>
            <w:vAlign w:val="center"/>
            <w:hideMark/>
          </w:tcPr>
          <w:p w14:paraId="43D19154"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50</w:t>
            </w:r>
          </w:p>
        </w:tc>
      </w:tr>
      <w:tr w:rsidR="000C2CC2" w:rsidRPr="000C2CC2" w14:paraId="326842F2" w14:textId="77777777" w:rsidTr="000C2CC2">
        <w:trPr>
          <w:trHeight w:val="225"/>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5F622B4F"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DESPEGA MIPE</w:t>
            </w:r>
          </w:p>
        </w:tc>
        <w:tc>
          <w:tcPr>
            <w:tcW w:w="463" w:type="dxa"/>
            <w:tcBorders>
              <w:top w:val="nil"/>
              <w:left w:val="nil"/>
              <w:bottom w:val="single" w:sz="4" w:space="0" w:color="auto"/>
              <w:right w:val="single" w:sz="4" w:space="0" w:color="auto"/>
            </w:tcBorders>
            <w:shd w:val="clear" w:color="auto" w:fill="auto"/>
            <w:noWrap/>
            <w:vAlign w:val="center"/>
            <w:hideMark/>
          </w:tcPr>
          <w:p w14:paraId="542459CD"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79</w:t>
            </w:r>
          </w:p>
        </w:tc>
        <w:tc>
          <w:tcPr>
            <w:tcW w:w="546" w:type="dxa"/>
            <w:tcBorders>
              <w:top w:val="nil"/>
              <w:left w:val="nil"/>
              <w:bottom w:val="single" w:sz="4" w:space="0" w:color="auto"/>
              <w:right w:val="single" w:sz="4" w:space="0" w:color="auto"/>
            </w:tcBorders>
            <w:shd w:val="clear" w:color="auto" w:fill="auto"/>
            <w:noWrap/>
            <w:vAlign w:val="center"/>
            <w:hideMark/>
          </w:tcPr>
          <w:p w14:paraId="11960117"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22947</w:t>
            </w:r>
          </w:p>
        </w:tc>
        <w:tc>
          <w:tcPr>
            <w:tcW w:w="998" w:type="dxa"/>
            <w:tcBorders>
              <w:top w:val="nil"/>
              <w:left w:val="nil"/>
              <w:bottom w:val="single" w:sz="4" w:space="0" w:color="auto"/>
              <w:right w:val="single" w:sz="4" w:space="0" w:color="auto"/>
            </w:tcBorders>
            <w:shd w:val="clear" w:color="auto" w:fill="auto"/>
            <w:noWrap/>
            <w:vAlign w:val="center"/>
            <w:hideMark/>
          </w:tcPr>
          <w:p w14:paraId="42B48D3F"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76773018-7</w:t>
            </w:r>
          </w:p>
        </w:tc>
        <w:tc>
          <w:tcPr>
            <w:tcW w:w="2728" w:type="dxa"/>
            <w:tcBorders>
              <w:top w:val="nil"/>
              <w:left w:val="nil"/>
              <w:bottom w:val="single" w:sz="4" w:space="0" w:color="auto"/>
              <w:right w:val="single" w:sz="4" w:space="0" w:color="auto"/>
            </w:tcBorders>
            <w:shd w:val="clear" w:color="auto" w:fill="auto"/>
            <w:noWrap/>
            <w:vAlign w:val="center"/>
            <w:hideMark/>
          </w:tcPr>
          <w:p w14:paraId="239B8514"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SERVICIO DE CAPACITACIÓN Y FORMACIÓN DE PERSONAS TEKNE SPA</w:t>
            </w:r>
          </w:p>
        </w:tc>
        <w:tc>
          <w:tcPr>
            <w:tcW w:w="1985" w:type="dxa"/>
            <w:tcBorders>
              <w:top w:val="nil"/>
              <w:left w:val="nil"/>
              <w:bottom w:val="single" w:sz="4" w:space="0" w:color="auto"/>
              <w:right w:val="single" w:sz="4" w:space="0" w:color="auto"/>
            </w:tcBorders>
            <w:shd w:val="clear" w:color="auto" w:fill="auto"/>
            <w:noWrap/>
            <w:vAlign w:val="center"/>
            <w:hideMark/>
          </w:tcPr>
          <w:p w14:paraId="204D05EB"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METROPOLITANA DE SANTIAGO</w:t>
            </w:r>
          </w:p>
        </w:tc>
        <w:tc>
          <w:tcPr>
            <w:tcW w:w="1417" w:type="dxa"/>
            <w:tcBorders>
              <w:top w:val="nil"/>
              <w:left w:val="nil"/>
              <w:bottom w:val="single" w:sz="4" w:space="0" w:color="auto"/>
              <w:right w:val="single" w:sz="4" w:space="0" w:color="auto"/>
            </w:tcBorders>
            <w:shd w:val="clear" w:color="auto" w:fill="auto"/>
            <w:noWrap/>
            <w:vAlign w:val="center"/>
            <w:hideMark/>
          </w:tcPr>
          <w:p w14:paraId="45E8BDF2"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PAINE</w:t>
            </w:r>
          </w:p>
        </w:tc>
        <w:tc>
          <w:tcPr>
            <w:tcW w:w="701" w:type="dxa"/>
            <w:tcBorders>
              <w:top w:val="nil"/>
              <w:left w:val="nil"/>
              <w:bottom w:val="single" w:sz="4" w:space="0" w:color="auto"/>
              <w:right w:val="single" w:sz="4" w:space="0" w:color="auto"/>
            </w:tcBorders>
            <w:shd w:val="clear" w:color="auto" w:fill="auto"/>
            <w:noWrap/>
            <w:vAlign w:val="center"/>
            <w:hideMark/>
          </w:tcPr>
          <w:p w14:paraId="0CCBC1E3"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PF1252</w:t>
            </w:r>
          </w:p>
        </w:tc>
        <w:tc>
          <w:tcPr>
            <w:tcW w:w="2843" w:type="dxa"/>
            <w:tcBorders>
              <w:top w:val="nil"/>
              <w:left w:val="nil"/>
              <w:bottom w:val="single" w:sz="4" w:space="0" w:color="auto"/>
              <w:right w:val="single" w:sz="4" w:space="0" w:color="auto"/>
            </w:tcBorders>
            <w:shd w:val="clear" w:color="auto" w:fill="auto"/>
            <w:noWrap/>
            <w:vAlign w:val="center"/>
            <w:hideMark/>
          </w:tcPr>
          <w:p w14:paraId="7FD9D430"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MANTENIMIENTO DE SISTEMAS DE CLIMATIZACIÓN</w:t>
            </w:r>
          </w:p>
        </w:tc>
        <w:tc>
          <w:tcPr>
            <w:tcW w:w="463" w:type="dxa"/>
            <w:tcBorders>
              <w:top w:val="nil"/>
              <w:left w:val="nil"/>
              <w:bottom w:val="single" w:sz="4" w:space="0" w:color="auto"/>
              <w:right w:val="single" w:sz="4" w:space="0" w:color="auto"/>
            </w:tcBorders>
            <w:shd w:val="clear" w:color="auto" w:fill="auto"/>
            <w:noWrap/>
            <w:vAlign w:val="center"/>
            <w:hideMark/>
          </w:tcPr>
          <w:p w14:paraId="62AE3484"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120</w:t>
            </w:r>
          </w:p>
        </w:tc>
        <w:tc>
          <w:tcPr>
            <w:tcW w:w="995" w:type="dxa"/>
            <w:tcBorders>
              <w:top w:val="nil"/>
              <w:left w:val="nil"/>
              <w:bottom w:val="single" w:sz="4" w:space="0" w:color="auto"/>
              <w:right w:val="single" w:sz="4" w:space="0" w:color="auto"/>
            </w:tcBorders>
            <w:shd w:val="clear" w:color="auto" w:fill="auto"/>
            <w:noWrap/>
            <w:vAlign w:val="center"/>
            <w:hideMark/>
          </w:tcPr>
          <w:p w14:paraId="50218830"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PRESENCIAL</w:t>
            </w:r>
          </w:p>
        </w:tc>
        <w:tc>
          <w:tcPr>
            <w:tcW w:w="347" w:type="dxa"/>
            <w:tcBorders>
              <w:top w:val="nil"/>
              <w:left w:val="nil"/>
              <w:bottom w:val="single" w:sz="4" w:space="0" w:color="auto"/>
              <w:right w:val="single" w:sz="4" w:space="0" w:color="auto"/>
            </w:tcBorders>
            <w:shd w:val="clear" w:color="auto" w:fill="auto"/>
            <w:noWrap/>
            <w:vAlign w:val="center"/>
            <w:hideMark/>
          </w:tcPr>
          <w:p w14:paraId="31728A48"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7,0</w:t>
            </w:r>
          </w:p>
        </w:tc>
        <w:tc>
          <w:tcPr>
            <w:tcW w:w="586" w:type="dxa"/>
            <w:tcBorders>
              <w:top w:val="nil"/>
              <w:left w:val="nil"/>
              <w:bottom w:val="single" w:sz="4" w:space="0" w:color="auto"/>
              <w:right w:val="single" w:sz="4" w:space="0" w:color="auto"/>
            </w:tcBorders>
            <w:shd w:val="clear" w:color="auto" w:fill="auto"/>
            <w:noWrap/>
            <w:vAlign w:val="center"/>
            <w:hideMark/>
          </w:tcPr>
          <w:p w14:paraId="122FB4C4"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$2.700</w:t>
            </w:r>
          </w:p>
        </w:tc>
        <w:tc>
          <w:tcPr>
            <w:tcW w:w="384" w:type="dxa"/>
            <w:tcBorders>
              <w:top w:val="nil"/>
              <w:left w:val="nil"/>
              <w:bottom w:val="single" w:sz="4" w:space="0" w:color="auto"/>
              <w:right w:val="single" w:sz="4" w:space="0" w:color="auto"/>
            </w:tcBorders>
            <w:shd w:val="clear" w:color="auto" w:fill="auto"/>
            <w:noWrap/>
            <w:vAlign w:val="center"/>
            <w:hideMark/>
          </w:tcPr>
          <w:p w14:paraId="4B36770E"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50</w:t>
            </w:r>
          </w:p>
        </w:tc>
        <w:tc>
          <w:tcPr>
            <w:tcW w:w="384" w:type="dxa"/>
            <w:tcBorders>
              <w:top w:val="nil"/>
              <w:left w:val="nil"/>
              <w:bottom w:val="single" w:sz="4" w:space="0" w:color="auto"/>
              <w:right w:val="single" w:sz="4" w:space="0" w:color="auto"/>
            </w:tcBorders>
            <w:shd w:val="clear" w:color="auto" w:fill="auto"/>
            <w:noWrap/>
            <w:vAlign w:val="center"/>
            <w:hideMark/>
          </w:tcPr>
          <w:p w14:paraId="0382223D"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50</w:t>
            </w:r>
          </w:p>
        </w:tc>
      </w:tr>
      <w:tr w:rsidR="000C2CC2" w:rsidRPr="000C2CC2" w14:paraId="3A72A9D0" w14:textId="77777777" w:rsidTr="000C2CC2">
        <w:trPr>
          <w:trHeight w:val="225"/>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64DD0E03"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DESPEGA MIPE</w:t>
            </w:r>
          </w:p>
        </w:tc>
        <w:tc>
          <w:tcPr>
            <w:tcW w:w="463" w:type="dxa"/>
            <w:tcBorders>
              <w:top w:val="nil"/>
              <w:left w:val="nil"/>
              <w:bottom w:val="single" w:sz="4" w:space="0" w:color="auto"/>
              <w:right w:val="single" w:sz="4" w:space="0" w:color="auto"/>
            </w:tcBorders>
            <w:shd w:val="clear" w:color="auto" w:fill="auto"/>
            <w:noWrap/>
            <w:vAlign w:val="center"/>
            <w:hideMark/>
          </w:tcPr>
          <w:p w14:paraId="0F6F699A"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80</w:t>
            </w:r>
          </w:p>
        </w:tc>
        <w:tc>
          <w:tcPr>
            <w:tcW w:w="546" w:type="dxa"/>
            <w:tcBorders>
              <w:top w:val="nil"/>
              <w:left w:val="nil"/>
              <w:bottom w:val="single" w:sz="4" w:space="0" w:color="auto"/>
              <w:right w:val="single" w:sz="4" w:space="0" w:color="auto"/>
            </w:tcBorders>
            <w:shd w:val="clear" w:color="auto" w:fill="auto"/>
            <w:noWrap/>
            <w:vAlign w:val="center"/>
            <w:hideMark/>
          </w:tcPr>
          <w:p w14:paraId="4032EAA0"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22947</w:t>
            </w:r>
          </w:p>
        </w:tc>
        <w:tc>
          <w:tcPr>
            <w:tcW w:w="998" w:type="dxa"/>
            <w:tcBorders>
              <w:top w:val="nil"/>
              <w:left w:val="nil"/>
              <w:bottom w:val="single" w:sz="4" w:space="0" w:color="auto"/>
              <w:right w:val="single" w:sz="4" w:space="0" w:color="auto"/>
            </w:tcBorders>
            <w:shd w:val="clear" w:color="auto" w:fill="auto"/>
            <w:noWrap/>
            <w:vAlign w:val="center"/>
            <w:hideMark/>
          </w:tcPr>
          <w:p w14:paraId="7C5FC002"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76773018-7</w:t>
            </w:r>
          </w:p>
        </w:tc>
        <w:tc>
          <w:tcPr>
            <w:tcW w:w="2728" w:type="dxa"/>
            <w:tcBorders>
              <w:top w:val="nil"/>
              <w:left w:val="nil"/>
              <w:bottom w:val="single" w:sz="4" w:space="0" w:color="auto"/>
              <w:right w:val="single" w:sz="4" w:space="0" w:color="auto"/>
            </w:tcBorders>
            <w:shd w:val="clear" w:color="auto" w:fill="auto"/>
            <w:noWrap/>
            <w:vAlign w:val="center"/>
            <w:hideMark/>
          </w:tcPr>
          <w:p w14:paraId="0055FC4D"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SERVICIO DE CAPACITACIÓN Y FORMACIÓN DE PERSONAS TEKNE SPA</w:t>
            </w:r>
          </w:p>
        </w:tc>
        <w:tc>
          <w:tcPr>
            <w:tcW w:w="1985" w:type="dxa"/>
            <w:tcBorders>
              <w:top w:val="nil"/>
              <w:left w:val="nil"/>
              <w:bottom w:val="single" w:sz="4" w:space="0" w:color="auto"/>
              <w:right w:val="single" w:sz="4" w:space="0" w:color="auto"/>
            </w:tcBorders>
            <w:shd w:val="clear" w:color="auto" w:fill="auto"/>
            <w:noWrap/>
            <w:vAlign w:val="center"/>
            <w:hideMark/>
          </w:tcPr>
          <w:p w14:paraId="7DBCB4EA"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METROPOLITANA DE SANTIAGO</w:t>
            </w:r>
          </w:p>
        </w:tc>
        <w:tc>
          <w:tcPr>
            <w:tcW w:w="1417" w:type="dxa"/>
            <w:tcBorders>
              <w:top w:val="nil"/>
              <w:left w:val="nil"/>
              <w:bottom w:val="single" w:sz="4" w:space="0" w:color="auto"/>
              <w:right w:val="single" w:sz="4" w:space="0" w:color="auto"/>
            </w:tcBorders>
            <w:shd w:val="clear" w:color="auto" w:fill="auto"/>
            <w:noWrap/>
            <w:vAlign w:val="center"/>
            <w:hideMark/>
          </w:tcPr>
          <w:p w14:paraId="4B7575E3"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LAMPA</w:t>
            </w:r>
          </w:p>
        </w:tc>
        <w:tc>
          <w:tcPr>
            <w:tcW w:w="701" w:type="dxa"/>
            <w:tcBorders>
              <w:top w:val="nil"/>
              <w:left w:val="nil"/>
              <w:bottom w:val="single" w:sz="4" w:space="0" w:color="auto"/>
              <w:right w:val="single" w:sz="4" w:space="0" w:color="auto"/>
            </w:tcBorders>
            <w:shd w:val="clear" w:color="auto" w:fill="auto"/>
            <w:noWrap/>
            <w:vAlign w:val="center"/>
            <w:hideMark/>
          </w:tcPr>
          <w:p w14:paraId="74385782"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PF1252</w:t>
            </w:r>
          </w:p>
        </w:tc>
        <w:tc>
          <w:tcPr>
            <w:tcW w:w="2843" w:type="dxa"/>
            <w:tcBorders>
              <w:top w:val="nil"/>
              <w:left w:val="nil"/>
              <w:bottom w:val="single" w:sz="4" w:space="0" w:color="auto"/>
              <w:right w:val="single" w:sz="4" w:space="0" w:color="auto"/>
            </w:tcBorders>
            <w:shd w:val="clear" w:color="auto" w:fill="auto"/>
            <w:noWrap/>
            <w:vAlign w:val="center"/>
            <w:hideMark/>
          </w:tcPr>
          <w:p w14:paraId="30821275"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MANTENIMIENTO DE SISTEMAS DE CLIMATIZACIÓN</w:t>
            </w:r>
          </w:p>
        </w:tc>
        <w:tc>
          <w:tcPr>
            <w:tcW w:w="463" w:type="dxa"/>
            <w:tcBorders>
              <w:top w:val="nil"/>
              <w:left w:val="nil"/>
              <w:bottom w:val="single" w:sz="4" w:space="0" w:color="auto"/>
              <w:right w:val="single" w:sz="4" w:space="0" w:color="auto"/>
            </w:tcBorders>
            <w:shd w:val="clear" w:color="auto" w:fill="auto"/>
            <w:noWrap/>
            <w:vAlign w:val="center"/>
            <w:hideMark/>
          </w:tcPr>
          <w:p w14:paraId="090AF2A4"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120</w:t>
            </w:r>
          </w:p>
        </w:tc>
        <w:tc>
          <w:tcPr>
            <w:tcW w:w="995" w:type="dxa"/>
            <w:tcBorders>
              <w:top w:val="nil"/>
              <w:left w:val="nil"/>
              <w:bottom w:val="single" w:sz="4" w:space="0" w:color="auto"/>
              <w:right w:val="single" w:sz="4" w:space="0" w:color="auto"/>
            </w:tcBorders>
            <w:shd w:val="clear" w:color="auto" w:fill="auto"/>
            <w:noWrap/>
            <w:vAlign w:val="center"/>
            <w:hideMark/>
          </w:tcPr>
          <w:p w14:paraId="040B32C8"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PRESENCIAL</w:t>
            </w:r>
          </w:p>
        </w:tc>
        <w:tc>
          <w:tcPr>
            <w:tcW w:w="347" w:type="dxa"/>
            <w:tcBorders>
              <w:top w:val="nil"/>
              <w:left w:val="nil"/>
              <w:bottom w:val="single" w:sz="4" w:space="0" w:color="auto"/>
              <w:right w:val="single" w:sz="4" w:space="0" w:color="auto"/>
            </w:tcBorders>
            <w:shd w:val="clear" w:color="auto" w:fill="auto"/>
            <w:noWrap/>
            <w:vAlign w:val="center"/>
            <w:hideMark/>
          </w:tcPr>
          <w:p w14:paraId="3CA7D4C9"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7,0</w:t>
            </w:r>
          </w:p>
        </w:tc>
        <w:tc>
          <w:tcPr>
            <w:tcW w:w="586" w:type="dxa"/>
            <w:tcBorders>
              <w:top w:val="nil"/>
              <w:left w:val="nil"/>
              <w:bottom w:val="single" w:sz="4" w:space="0" w:color="auto"/>
              <w:right w:val="single" w:sz="4" w:space="0" w:color="auto"/>
            </w:tcBorders>
            <w:shd w:val="clear" w:color="auto" w:fill="auto"/>
            <w:noWrap/>
            <w:vAlign w:val="center"/>
            <w:hideMark/>
          </w:tcPr>
          <w:p w14:paraId="0D9AEA5B"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$2.700</w:t>
            </w:r>
          </w:p>
        </w:tc>
        <w:tc>
          <w:tcPr>
            <w:tcW w:w="384" w:type="dxa"/>
            <w:tcBorders>
              <w:top w:val="nil"/>
              <w:left w:val="nil"/>
              <w:bottom w:val="single" w:sz="4" w:space="0" w:color="auto"/>
              <w:right w:val="single" w:sz="4" w:space="0" w:color="auto"/>
            </w:tcBorders>
            <w:shd w:val="clear" w:color="auto" w:fill="auto"/>
            <w:noWrap/>
            <w:vAlign w:val="center"/>
            <w:hideMark/>
          </w:tcPr>
          <w:p w14:paraId="0B1D558A"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50</w:t>
            </w:r>
          </w:p>
        </w:tc>
        <w:tc>
          <w:tcPr>
            <w:tcW w:w="384" w:type="dxa"/>
            <w:tcBorders>
              <w:top w:val="nil"/>
              <w:left w:val="nil"/>
              <w:bottom w:val="single" w:sz="4" w:space="0" w:color="auto"/>
              <w:right w:val="single" w:sz="4" w:space="0" w:color="auto"/>
            </w:tcBorders>
            <w:shd w:val="clear" w:color="auto" w:fill="auto"/>
            <w:noWrap/>
            <w:vAlign w:val="center"/>
            <w:hideMark/>
          </w:tcPr>
          <w:p w14:paraId="7F67569C"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50</w:t>
            </w:r>
          </w:p>
        </w:tc>
      </w:tr>
      <w:tr w:rsidR="000C2CC2" w:rsidRPr="000C2CC2" w14:paraId="52C3B7CB" w14:textId="77777777" w:rsidTr="000C2CC2">
        <w:trPr>
          <w:trHeight w:val="225"/>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5BE9763D"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DESPEGA MIPE</w:t>
            </w:r>
          </w:p>
        </w:tc>
        <w:tc>
          <w:tcPr>
            <w:tcW w:w="463" w:type="dxa"/>
            <w:tcBorders>
              <w:top w:val="nil"/>
              <w:left w:val="nil"/>
              <w:bottom w:val="single" w:sz="4" w:space="0" w:color="auto"/>
              <w:right w:val="single" w:sz="4" w:space="0" w:color="auto"/>
            </w:tcBorders>
            <w:shd w:val="clear" w:color="auto" w:fill="auto"/>
            <w:noWrap/>
            <w:vAlign w:val="center"/>
            <w:hideMark/>
          </w:tcPr>
          <w:p w14:paraId="2669EEA9"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81</w:t>
            </w:r>
          </w:p>
        </w:tc>
        <w:tc>
          <w:tcPr>
            <w:tcW w:w="546" w:type="dxa"/>
            <w:tcBorders>
              <w:top w:val="nil"/>
              <w:left w:val="nil"/>
              <w:bottom w:val="single" w:sz="4" w:space="0" w:color="auto"/>
              <w:right w:val="single" w:sz="4" w:space="0" w:color="auto"/>
            </w:tcBorders>
            <w:shd w:val="clear" w:color="auto" w:fill="auto"/>
            <w:noWrap/>
            <w:vAlign w:val="center"/>
            <w:hideMark/>
          </w:tcPr>
          <w:p w14:paraId="48F57D78"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22947</w:t>
            </w:r>
          </w:p>
        </w:tc>
        <w:tc>
          <w:tcPr>
            <w:tcW w:w="998" w:type="dxa"/>
            <w:tcBorders>
              <w:top w:val="nil"/>
              <w:left w:val="nil"/>
              <w:bottom w:val="single" w:sz="4" w:space="0" w:color="auto"/>
              <w:right w:val="single" w:sz="4" w:space="0" w:color="auto"/>
            </w:tcBorders>
            <w:shd w:val="clear" w:color="auto" w:fill="auto"/>
            <w:noWrap/>
            <w:vAlign w:val="center"/>
            <w:hideMark/>
          </w:tcPr>
          <w:p w14:paraId="0CDB47A7"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76773018-7</w:t>
            </w:r>
          </w:p>
        </w:tc>
        <w:tc>
          <w:tcPr>
            <w:tcW w:w="2728" w:type="dxa"/>
            <w:tcBorders>
              <w:top w:val="nil"/>
              <w:left w:val="nil"/>
              <w:bottom w:val="single" w:sz="4" w:space="0" w:color="auto"/>
              <w:right w:val="single" w:sz="4" w:space="0" w:color="auto"/>
            </w:tcBorders>
            <w:shd w:val="clear" w:color="auto" w:fill="auto"/>
            <w:noWrap/>
            <w:vAlign w:val="center"/>
            <w:hideMark/>
          </w:tcPr>
          <w:p w14:paraId="53588A17"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SERVICIO DE CAPACITACIÓN Y FORMACIÓN DE PERSONAS TEKNE SPA</w:t>
            </w:r>
          </w:p>
        </w:tc>
        <w:tc>
          <w:tcPr>
            <w:tcW w:w="1985" w:type="dxa"/>
            <w:tcBorders>
              <w:top w:val="nil"/>
              <w:left w:val="nil"/>
              <w:bottom w:val="single" w:sz="4" w:space="0" w:color="auto"/>
              <w:right w:val="single" w:sz="4" w:space="0" w:color="auto"/>
            </w:tcBorders>
            <w:shd w:val="clear" w:color="auto" w:fill="auto"/>
            <w:noWrap/>
            <w:vAlign w:val="center"/>
            <w:hideMark/>
          </w:tcPr>
          <w:p w14:paraId="06B66595"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METROPOLITANA DE SANTIAGO</w:t>
            </w:r>
          </w:p>
        </w:tc>
        <w:tc>
          <w:tcPr>
            <w:tcW w:w="1417" w:type="dxa"/>
            <w:tcBorders>
              <w:top w:val="nil"/>
              <w:left w:val="nil"/>
              <w:bottom w:val="single" w:sz="4" w:space="0" w:color="auto"/>
              <w:right w:val="single" w:sz="4" w:space="0" w:color="auto"/>
            </w:tcBorders>
            <w:shd w:val="clear" w:color="auto" w:fill="auto"/>
            <w:noWrap/>
            <w:vAlign w:val="center"/>
            <w:hideMark/>
          </w:tcPr>
          <w:p w14:paraId="1E63B4B6"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QUILICURA</w:t>
            </w:r>
          </w:p>
        </w:tc>
        <w:tc>
          <w:tcPr>
            <w:tcW w:w="701" w:type="dxa"/>
            <w:tcBorders>
              <w:top w:val="nil"/>
              <w:left w:val="nil"/>
              <w:bottom w:val="single" w:sz="4" w:space="0" w:color="auto"/>
              <w:right w:val="single" w:sz="4" w:space="0" w:color="auto"/>
            </w:tcBorders>
            <w:shd w:val="clear" w:color="auto" w:fill="auto"/>
            <w:noWrap/>
            <w:vAlign w:val="center"/>
            <w:hideMark/>
          </w:tcPr>
          <w:p w14:paraId="72186AB4"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PF1252</w:t>
            </w:r>
          </w:p>
        </w:tc>
        <w:tc>
          <w:tcPr>
            <w:tcW w:w="2843" w:type="dxa"/>
            <w:tcBorders>
              <w:top w:val="nil"/>
              <w:left w:val="nil"/>
              <w:bottom w:val="single" w:sz="4" w:space="0" w:color="auto"/>
              <w:right w:val="single" w:sz="4" w:space="0" w:color="auto"/>
            </w:tcBorders>
            <w:shd w:val="clear" w:color="auto" w:fill="auto"/>
            <w:noWrap/>
            <w:vAlign w:val="center"/>
            <w:hideMark/>
          </w:tcPr>
          <w:p w14:paraId="2DC26B43"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MANTENIMIENTO DE SISTEMAS DE CLIMATIZACIÓN</w:t>
            </w:r>
          </w:p>
        </w:tc>
        <w:tc>
          <w:tcPr>
            <w:tcW w:w="463" w:type="dxa"/>
            <w:tcBorders>
              <w:top w:val="nil"/>
              <w:left w:val="nil"/>
              <w:bottom w:val="single" w:sz="4" w:space="0" w:color="auto"/>
              <w:right w:val="single" w:sz="4" w:space="0" w:color="auto"/>
            </w:tcBorders>
            <w:shd w:val="clear" w:color="auto" w:fill="auto"/>
            <w:noWrap/>
            <w:vAlign w:val="center"/>
            <w:hideMark/>
          </w:tcPr>
          <w:p w14:paraId="1699A429"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120</w:t>
            </w:r>
          </w:p>
        </w:tc>
        <w:tc>
          <w:tcPr>
            <w:tcW w:w="995" w:type="dxa"/>
            <w:tcBorders>
              <w:top w:val="nil"/>
              <w:left w:val="nil"/>
              <w:bottom w:val="single" w:sz="4" w:space="0" w:color="auto"/>
              <w:right w:val="single" w:sz="4" w:space="0" w:color="auto"/>
            </w:tcBorders>
            <w:shd w:val="clear" w:color="auto" w:fill="auto"/>
            <w:noWrap/>
            <w:vAlign w:val="center"/>
            <w:hideMark/>
          </w:tcPr>
          <w:p w14:paraId="1F3B82ED"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PRESENCIAL</w:t>
            </w:r>
          </w:p>
        </w:tc>
        <w:tc>
          <w:tcPr>
            <w:tcW w:w="347" w:type="dxa"/>
            <w:tcBorders>
              <w:top w:val="nil"/>
              <w:left w:val="nil"/>
              <w:bottom w:val="single" w:sz="4" w:space="0" w:color="auto"/>
              <w:right w:val="single" w:sz="4" w:space="0" w:color="auto"/>
            </w:tcBorders>
            <w:shd w:val="clear" w:color="auto" w:fill="auto"/>
            <w:noWrap/>
            <w:vAlign w:val="center"/>
            <w:hideMark/>
          </w:tcPr>
          <w:p w14:paraId="491A8342"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7,0</w:t>
            </w:r>
          </w:p>
        </w:tc>
        <w:tc>
          <w:tcPr>
            <w:tcW w:w="586" w:type="dxa"/>
            <w:tcBorders>
              <w:top w:val="nil"/>
              <w:left w:val="nil"/>
              <w:bottom w:val="single" w:sz="4" w:space="0" w:color="auto"/>
              <w:right w:val="single" w:sz="4" w:space="0" w:color="auto"/>
            </w:tcBorders>
            <w:shd w:val="clear" w:color="auto" w:fill="auto"/>
            <w:noWrap/>
            <w:vAlign w:val="center"/>
            <w:hideMark/>
          </w:tcPr>
          <w:p w14:paraId="192A478E"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$2.700</w:t>
            </w:r>
          </w:p>
        </w:tc>
        <w:tc>
          <w:tcPr>
            <w:tcW w:w="384" w:type="dxa"/>
            <w:tcBorders>
              <w:top w:val="nil"/>
              <w:left w:val="nil"/>
              <w:bottom w:val="single" w:sz="4" w:space="0" w:color="auto"/>
              <w:right w:val="single" w:sz="4" w:space="0" w:color="auto"/>
            </w:tcBorders>
            <w:shd w:val="clear" w:color="auto" w:fill="auto"/>
            <w:noWrap/>
            <w:vAlign w:val="center"/>
            <w:hideMark/>
          </w:tcPr>
          <w:p w14:paraId="0607DE7E"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25</w:t>
            </w:r>
          </w:p>
        </w:tc>
        <w:tc>
          <w:tcPr>
            <w:tcW w:w="384" w:type="dxa"/>
            <w:tcBorders>
              <w:top w:val="nil"/>
              <w:left w:val="nil"/>
              <w:bottom w:val="single" w:sz="4" w:space="0" w:color="auto"/>
              <w:right w:val="single" w:sz="4" w:space="0" w:color="auto"/>
            </w:tcBorders>
            <w:shd w:val="clear" w:color="auto" w:fill="auto"/>
            <w:noWrap/>
            <w:vAlign w:val="center"/>
            <w:hideMark/>
          </w:tcPr>
          <w:p w14:paraId="76EF3B52"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25</w:t>
            </w:r>
          </w:p>
        </w:tc>
      </w:tr>
      <w:tr w:rsidR="000C2CC2" w:rsidRPr="000C2CC2" w14:paraId="034AD54F" w14:textId="77777777" w:rsidTr="000C2CC2">
        <w:trPr>
          <w:trHeight w:val="225"/>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396EBC17"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DESPEGA MIPE</w:t>
            </w:r>
          </w:p>
        </w:tc>
        <w:tc>
          <w:tcPr>
            <w:tcW w:w="463" w:type="dxa"/>
            <w:tcBorders>
              <w:top w:val="nil"/>
              <w:left w:val="nil"/>
              <w:bottom w:val="single" w:sz="4" w:space="0" w:color="auto"/>
              <w:right w:val="single" w:sz="4" w:space="0" w:color="auto"/>
            </w:tcBorders>
            <w:shd w:val="clear" w:color="auto" w:fill="auto"/>
            <w:noWrap/>
            <w:vAlign w:val="center"/>
            <w:hideMark/>
          </w:tcPr>
          <w:p w14:paraId="683293EC"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82</w:t>
            </w:r>
          </w:p>
        </w:tc>
        <w:tc>
          <w:tcPr>
            <w:tcW w:w="546" w:type="dxa"/>
            <w:tcBorders>
              <w:top w:val="nil"/>
              <w:left w:val="nil"/>
              <w:bottom w:val="single" w:sz="4" w:space="0" w:color="auto"/>
              <w:right w:val="single" w:sz="4" w:space="0" w:color="auto"/>
            </w:tcBorders>
            <w:shd w:val="clear" w:color="auto" w:fill="auto"/>
            <w:noWrap/>
            <w:vAlign w:val="center"/>
            <w:hideMark/>
          </w:tcPr>
          <w:p w14:paraId="7761AF34"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23063</w:t>
            </w:r>
          </w:p>
        </w:tc>
        <w:tc>
          <w:tcPr>
            <w:tcW w:w="998" w:type="dxa"/>
            <w:tcBorders>
              <w:top w:val="nil"/>
              <w:left w:val="nil"/>
              <w:bottom w:val="single" w:sz="4" w:space="0" w:color="auto"/>
              <w:right w:val="single" w:sz="4" w:space="0" w:color="auto"/>
            </w:tcBorders>
            <w:shd w:val="clear" w:color="auto" w:fill="auto"/>
            <w:noWrap/>
            <w:vAlign w:val="center"/>
            <w:hideMark/>
          </w:tcPr>
          <w:p w14:paraId="798B625C"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76966677-K</w:t>
            </w:r>
          </w:p>
        </w:tc>
        <w:tc>
          <w:tcPr>
            <w:tcW w:w="2728" w:type="dxa"/>
            <w:tcBorders>
              <w:top w:val="nil"/>
              <w:left w:val="nil"/>
              <w:bottom w:val="single" w:sz="4" w:space="0" w:color="auto"/>
              <w:right w:val="single" w:sz="4" w:space="0" w:color="auto"/>
            </w:tcBorders>
            <w:shd w:val="clear" w:color="auto" w:fill="auto"/>
            <w:noWrap/>
            <w:vAlign w:val="center"/>
            <w:hideMark/>
          </w:tcPr>
          <w:p w14:paraId="73496904"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ARENAS Y URETA CAPACITACIONES LIMITADA</w:t>
            </w:r>
          </w:p>
        </w:tc>
        <w:tc>
          <w:tcPr>
            <w:tcW w:w="1985" w:type="dxa"/>
            <w:tcBorders>
              <w:top w:val="nil"/>
              <w:left w:val="nil"/>
              <w:bottom w:val="single" w:sz="4" w:space="0" w:color="auto"/>
              <w:right w:val="single" w:sz="4" w:space="0" w:color="auto"/>
            </w:tcBorders>
            <w:shd w:val="clear" w:color="auto" w:fill="auto"/>
            <w:noWrap/>
            <w:vAlign w:val="center"/>
            <w:hideMark/>
          </w:tcPr>
          <w:p w14:paraId="624EB98F"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METROPOLITANA DE SANTIAGO</w:t>
            </w:r>
          </w:p>
        </w:tc>
        <w:tc>
          <w:tcPr>
            <w:tcW w:w="1417" w:type="dxa"/>
            <w:tcBorders>
              <w:top w:val="nil"/>
              <w:left w:val="nil"/>
              <w:bottom w:val="single" w:sz="4" w:space="0" w:color="auto"/>
              <w:right w:val="single" w:sz="4" w:space="0" w:color="auto"/>
            </w:tcBorders>
            <w:shd w:val="clear" w:color="auto" w:fill="auto"/>
            <w:noWrap/>
            <w:vAlign w:val="center"/>
            <w:hideMark/>
          </w:tcPr>
          <w:p w14:paraId="01318D94"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LA REINA</w:t>
            </w:r>
          </w:p>
        </w:tc>
        <w:tc>
          <w:tcPr>
            <w:tcW w:w="701" w:type="dxa"/>
            <w:tcBorders>
              <w:top w:val="nil"/>
              <w:left w:val="nil"/>
              <w:bottom w:val="single" w:sz="4" w:space="0" w:color="auto"/>
              <w:right w:val="single" w:sz="4" w:space="0" w:color="auto"/>
            </w:tcBorders>
            <w:shd w:val="clear" w:color="auto" w:fill="auto"/>
            <w:noWrap/>
            <w:vAlign w:val="center"/>
            <w:hideMark/>
          </w:tcPr>
          <w:p w14:paraId="65110615"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PF0552</w:t>
            </w:r>
          </w:p>
        </w:tc>
        <w:tc>
          <w:tcPr>
            <w:tcW w:w="2843" w:type="dxa"/>
            <w:tcBorders>
              <w:top w:val="nil"/>
              <w:left w:val="nil"/>
              <w:bottom w:val="single" w:sz="4" w:space="0" w:color="auto"/>
              <w:right w:val="single" w:sz="4" w:space="0" w:color="auto"/>
            </w:tcBorders>
            <w:shd w:val="clear" w:color="auto" w:fill="auto"/>
            <w:noWrap/>
            <w:vAlign w:val="center"/>
            <w:hideMark/>
          </w:tcPr>
          <w:p w14:paraId="592350FC"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PROGRAMACIÓN WEB</w:t>
            </w:r>
          </w:p>
        </w:tc>
        <w:tc>
          <w:tcPr>
            <w:tcW w:w="463" w:type="dxa"/>
            <w:tcBorders>
              <w:top w:val="nil"/>
              <w:left w:val="nil"/>
              <w:bottom w:val="single" w:sz="4" w:space="0" w:color="auto"/>
              <w:right w:val="single" w:sz="4" w:space="0" w:color="auto"/>
            </w:tcBorders>
            <w:shd w:val="clear" w:color="auto" w:fill="auto"/>
            <w:noWrap/>
            <w:vAlign w:val="center"/>
            <w:hideMark/>
          </w:tcPr>
          <w:p w14:paraId="3AE6B46E"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272</w:t>
            </w:r>
          </w:p>
        </w:tc>
        <w:tc>
          <w:tcPr>
            <w:tcW w:w="995" w:type="dxa"/>
            <w:tcBorders>
              <w:top w:val="nil"/>
              <w:left w:val="nil"/>
              <w:bottom w:val="single" w:sz="4" w:space="0" w:color="auto"/>
              <w:right w:val="single" w:sz="4" w:space="0" w:color="auto"/>
            </w:tcBorders>
            <w:shd w:val="clear" w:color="auto" w:fill="auto"/>
            <w:noWrap/>
            <w:vAlign w:val="center"/>
            <w:hideMark/>
          </w:tcPr>
          <w:p w14:paraId="3FA4B47B"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E-LEARNING</w:t>
            </w:r>
          </w:p>
        </w:tc>
        <w:tc>
          <w:tcPr>
            <w:tcW w:w="347" w:type="dxa"/>
            <w:tcBorders>
              <w:top w:val="nil"/>
              <w:left w:val="nil"/>
              <w:bottom w:val="single" w:sz="4" w:space="0" w:color="auto"/>
              <w:right w:val="single" w:sz="4" w:space="0" w:color="auto"/>
            </w:tcBorders>
            <w:shd w:val="clear" w:color="auto" w:fill="auto"/>
            <w:noWrap/>
            <w:vAlign w:val="center"/>
            <w:hideMark/>
          </w:tcPr>
          <w:p w14:paraId="2CACA854"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7,0</w:t>
            </w:r>
          </w:p>
        </w:tc>
        <w:tc>
          <w:tcPr>
            <w:tcW w:w="586" w:type="dxa"/>
            <w:tcBorders>
              <w:top w:val="nil"/>
              <w:left w:val="nil"/>
              <w:bottom w:val="single" w:sz="4" w:space="0" w:color="auto"/>
              <w:right w:val="single" w:sz="4" w:space="0" w:color="auto"/>
            </w:tcBorders>
            <w:shd w:val="clear" w:color="auto" w:fill="auto"/>
            <w:noWrap/>
            <w:vAlign w:val="center"/>
            <w:hideMark/>
          </w:tcPr>
          <w:p w14:paraId="76C26997"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$1.800</w:t>
            </w:r>
          </w:p>
        </w:tc>
        <w:tc>
          <w:tcPr>
            <w:tcW w:w="384" w:type="dxa"/>
            <w:tcBorders>
              <w:top w:val="nil"/>
              <w:left w:val="nil"/>
              <w:bottom w:val="single" w:sz="4" w:space="0" w:color="auto"/>
              <w:right w:val="single" w:sz="4" w:space="0" w:color="auto"/>
            </w:tcBorders>
            <w:shd w:val="clear" w:color="auto" w:fill="auto"/>
            <w:noWrap/>
            <w:vAlign w:val="center"/>
            <w:hideMark/>
          </w:tcPr>
          <w:p w14:paraId="1B59C636"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225</w:t>
            </w:r>
          </w:p>
        </w:tc>
        <w:tc>
          <w:tcPr>
            <w:tcW w:w="384" w:type="dxa"/>
            <w:tcBorders>
              <w:top w:val="nil"/>
              <w:left w:val="nil"/>
              <w:bottom w:val="single" w:sz="4" w:space="0" w:color="auto"/>
              <w:right w:val="single" w:sz="4" w:space="0" w:color="auto"/>
            </w:tcBorders>
            <w:shd w:val="clear" w:color="auto" w:fill="auto"/>
            <w:noWrap/>
            <w:vAlign w:val="center"/>
            <w:hideMark/>
          </w:tcPr>
          <w:p w14:paraId="5E15BEF0"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225</w:t>
            </w:r>
          </w:p>
        </w:tc>
      </w:tr>
      <w:tr w:rsidR="000C2CC2" w:rsidRPr="000C2CC2" w14:paraId="434693CE" w14:textId="77777777" w:rsidTr="000C2CC2">
        <w:trPr>
          <w:trHeight w:val="225"/>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68E5DC30"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DESPEGA MIPE</w:t>
            </w:r>
          </w:p>
        </w:tc>
        <w:tc>
          <w:tcPr>
            <w:tcW w:w="463" w:type="dxa"/>
            <w:tcBorders>
              <w:top w:val="nil"/>
              <w:left w:val="nil"/>
              <w:bottom w:val="single" w:sz="4" w:space="0" w:color="auto"/>
              <w:right w:val="single" w:sz="4" w:space="0" w:color="auto"/>
            </w:tcBorders>
            <w:shd w:val="clear" w:color="auto" w:fill="auto"/>
            <w:noWrap/>
            <w:vAlign w:val="center"/>
            <w:hideMark/>
          </w:tcPr>
          <w:p w14:paraId="553D08E3"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83</w:t>
            </w:r>
          </w:p>
        </w:tc>
        <w:tc>
          <w:tcPr>
            <w:tcW w:w="546" w:type="dxa"/>
            <w:tcBorders>
              <w:top w:val="nil"/>
              <w:left w:val="nil"/>
              <w:bottom w:val="single" w:sz="4" w:space="0" w:color="auto"/>
              <w:right w:val="single" w:sz="4" w:space="0" w:color="auto"/>
            </w:tcBorders>
            <w:shd w:val="clear" w:color="auto" w:fill="auto"/>
            <w:noWrap/>
            <w:vAlign w:val="center"/>
            <w:hideMark/>
          </w:tcPr>
          <w:p w14:paraId="218AC914"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23886</w:t>
            </w:r>
          </w:p>
        </w:tc>
        <w:tc>
          <w:tcPr>
            <w:tcW w:w="998" w:type="dxa"/>
            <w:tcBorders>
              <w:top w:val="nil"/>
              <w:left w:val="nil"/>
              <w:bottom w:val="single" w:sz="4" w:space="0" w:color="auto"/>
              <w:right w:val="single" w:sz="4" w:space="0" w:color="auto"/>
            </w:tcBorders>
            <w:shd w:val="clear" w:color="auto" w:fill="auto"/>
            <w:noWrap/>
            <w:vAlign w:val="center"/>
            <w:hideMark/>
          </w:tcPr>
          <w:p w14:paraId="6450CB39"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76844619-9</w:t>
            </w:r>
          </w:p>
        </w:tc>
        <w:tc>
          <w:tcPr>
            <w:tcW w:w="2728" w:type="dxa"/>
            <w:tcBorders>
              <w:top w:val="nil"/>
              <w:left w:val="nil"/>
              <w:bottom w:val="single" w:sz="4" w:space="0" w:color="auto"/>
              <w:right w:val="single" w:sz="4" w:space="0" w:color="auto"/>
            </w:tcBorders>
            <w:shd w:val="clear" w:color="auto" w:fill="auto"/>
            <w:noWrap/>
            <w:vAlign w:val="center"/>
            <w:hideMark/>
          </w:tcPr>
          <w:p w14:paraId="0A912413"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ACADEMIA INNOVA SPA</w:t>
            </w:r>
          </w:p>
        </w:tc>
        <w:tc>
          <w:tcPr>
            <w:tcW w:w="1985" w:type="dxa"/>
            <w:tcBorders>
              <w:top w:val="nil"/>
              <w:left w:val="nil"/>
              <w:bottom w:val="single" w:sz="4" w:space="0" w:color="auto"/>
              <w:right w:val="single" w:sz="4" w:space="0" w:color="auto"/>
            </w:tcBorders>
            <w:shd w:val="clear" w:color="auto" w:fill="auto"/>
            <w:noWrap/>
            <w:vAlign w:val="center"/>
            <w:hideMark/>
          </w:tcPr>
          <w:p w14:paraId="7D21A29F"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METROPOLITANA DE SANTIAGO</w:t>
            </w:r>
          </w:p>
        </w:tc>
        <w:tc>
          <w:tcPr>
            <w:tcW w:w="1417" w:type="dxa"/>
            <w:tcBorders>
              <w:top w:val="nil"/>
              <w:left w:val="nil"/>
              <w:bottom w:val="single" w:sz="4" w:space="0" w:color="auto"/>
              <w:right w:val="single" w:sz="4" w:space="0" w:color="auto"/>
            </w:tcBorders>
            <w:shd w:val="clear" w:color="auto" w:fill="auto"/>
            <w:noWrap/>
            <w:vAlign w:val="center"/>
            <w:hideMark/>
          </w:tcPr>
          <w:p w14:paraId="0E68B709"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COLINA</w:t>
            </w:r>
          </w:p>
        </w:tc>
        <w:tc>
          <w:tcPr>
            <w:tcW w:w="701" w:type="dxa"/>
            <w:tcBorders>
              <w:top w:val="nil"/>
              <w:left w:val="nil"/>
              <w:bottom w:val="single" w:sz="4" w:space="0" w:color="auto"/>
              <w:right w:val="single" w:sz="4" w:space="0" w:color="auto"/>
            </w:tcBorders>
            <w:shd w:val="clear" w:color="auto" w:fill="auto"/>
            <w:noWrap/>
            <w:vAlign w:val="center"/>
            <w:hideMark/>
          </w:tcPr>
          <w:p w14:paraId="62427EC1"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PF0594</w:t>
            </w:r>
          </w:p>
        </w:tc>
        <w:tc>
          <w:tcPr>
            <w:tcW w:w="2843" w:type="dxa"/>
            <w:tcBorders>
              <w:top w:val="nil"/>
              <w:left w:val="nil"/>
              <w:bottom w:val="single" w:sz="4" w:space="0" w:color="auto"/>
              <w:right w:val="single" w:sz="4" w:space="0" w:color="auto"/>
            </w:tcBorders>
            <w:shd w:val="clear" w:color="auto" w:fill="auto"/>
            <w:noWrap/>
            <w:vAlign w:val="center"/>
            <w:hideMark/>
          </w:tcPr>
          <w:p w14:paraId="2C058B94"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CONTABILIDAD BÁSICA</w:t>
            </w:r>
          </w:p>
        </w:tc>
        <w:tc>
          <w:tcPr>
            <w:tcW w:w="463" w:type="dxa"/>
            <w:tcBorders>
              <w:top w:val="nil"/>
              <w:left w:val="nil"/>
              <w:bottom w:val="single" w:sz="4" w:space="0" w:color="auto"/>
              <w:right w:val="single" w:sz="4" w:space="0" w:color="auto"/>
            </w:tcBorders>
            <w:shd w:val="clear" w:color="auto" w:fill="auto"/>
            <w:noWrap/>
            <w:vAlign w:val="center"/>
            <w:hideMark/>
          </w:tcPr>
          <w:p w14:paraId="6BC881F5"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100</w:t>
            </w:r>
          </w:p>
        </w:tc>
        <w:tc>
          <w:tcPr>
            <w:tcW w:w="995" w:type="dxa"/>
            <w:tcBorders>
              <w:top w:val="nil"/>
              <w:left w:val="nil"/>
              <w:bottom w:val="single" w:sz="4" w:space="0" w:color="auto"/>
              <w:right w:val="single" w:sz="4" w:space="0" w:color="auto"/>
            </w:tcBorders>
            <w:shd w:val="clear" w:color="auto" w:fill="auto"/>
            <w:noWrap/>
            <w:vAlign w:val="center"/>
            <w:hideMark/>
          </w:tcPr>
          <w:p w14:paraId="062E8201"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E-LEARNING</w:t>
            </w:r>
          </w:p>
        </w:tc>
        <w:tc>
          <w:tcPr>
            <w:tcW w:w="347" w:type="dxa"/>
            <w:tcBorders>
              <w:top w:val="nil"/>
              <w:left w:val="nil"/>
              <w:bottom w:val="single" w:sz="4" w:space="0" w:color="auto"/>
              <w:right w:val="single" w:sz="4" w:space="0" w:color="auto"/>
            </w:tcBorders>
            <w:shd w:val="clear" w:color="auto" w:fill="auto"/>
            <w:noWrap/>
            <w:vAlign w:val="center"/>
            <w:hideMark/>
          </w:tcPr>
          <w:p w14:paraId="413E065A"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7,0</w:t>
            </w:r>
          </w:p>
        </w:tc>
        <w:tc>
          <w:tcPr>
            <w:tcW w:w="586" w:type="dxa"/>
            <w:tcBorders>
              <w:top w:val="nil"/>
              <w:left w:val="nil"/>
              <w:bottom w:val="single" w:sz="4" w:space="0" w:color="auto"/>
              <w:right w:val="single" w:sz="4" w:space="0" w:color="auto"/>
            </w:tcBorders>
            <w:shd w:val="clear" w:color="auto" w:fill="auto"/>
            <w:noWrap/>
            <w:vAlign w:val="center"/>
            <w:hideMark/>
          </w:tcPr>
          <w:p w14:paraId="0386880F"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$1.300</w:t>
            </w:r>
          </w:p>
        </w:tc>
        <w:tc>
          <w:tcPr>
            <w:tcW w:w="384" w:type="dxa"/>
            <w:tcBorders>
              <w:top w:val="nil"/>
              <w:left w:val="nil"/>
              <w:bottom w:val="single" w:sz="4" w:space="0" w:color="auto"/>
              <w:right w:val="single" w:sz="4" w:space="0" w:color="auto"/>
            </w:tcBorders>
            <w:shd w:val="clear" w:color="auto" w:fill="auto"/>
            <w:noWrap/>
            <w:vAlign w:val="center"/>
            <w:hideMark/>
          </w:tcPr>
          <w:p w14:paraId="5B1E675D"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50</w:t>
            </w:r>
          </w:p>
        </w:tc>
        <w:tc>
          <w:tcPr>
            <w:tcW w:w="384" w:type="dxa"/>
            <w:tcBorders>
              <w:top w:val="nil"/>
              <w:left w:val="nil"/>
              <w:bottom w:val="single" w:sz="4" w:space="0" w:color="auto"/>
              <w:right w:val="single" w:sz="4" w:space="0" w:color="auto"/>
            </w:tcBorders>
            <w:shd w:val="clear" w:color="auto" w:fill="auto"/>
            <w:noWrap/>
            <w:vAlign w:val="center"/>
            <w:hideMark/>
          </w:tcPr>
          <w:p w14:paraId="3870324D"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50</w:t>
            </w:r>
          </w:p>
        </w:tc>
      </w:tr>
      <w:tr w:rsidR="000C2CC2" w:rsidRPr="000C2CC2" w14:paraId="0B21165D" w14:textId="77777777" w:rsidTr="000C2CC2">
        <w:trPr>
          <w:trHeight w:val="225"/>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05A12BE4"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DESPEGA MIPE</w:t>
            </w:r>
          </w:p>
        </w:tc>
        <w:tc>
          <w:tcPr>
            <w:tcW w:w="463" w:type="dxa"/>
            <w:tcBorders>
              <w:top w:val="nil"/>
              <w:left w:val="nil"/>
              <w:bottom w:val="single" w:sz="4" w:space="0" w:color="auto"/>
              <w:right w:val="single" w:sz="4" w:space="0" w:color="auto"/>
            </w:tcBorders>
            <w:shd w:val="clear" w:color="auto" w:fill="auto"/>
            <w:noWrap/>
            <w:vAlign w:val="center"/>
            <w:hideMark/>
          </w:tcPr>
          <w:p w14:paraId="131D8C71"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84</w:t>
            </w:r>
          </w:p>
        </w:tc>
        <w:tc>
          <w:tcPr>
            <w:tcW w:w="546" w:type="dxa"/>
            <w:tcBorders>
              <w:top w:val="nil"/>
              <w:left w:val="nil"/>
              <w:bottom w:val="single" w:sz="4" w:space="0" w:color="auto"/>
              <w:right w:val="single" w:sz="4" w:space="0" w:color="auto"/>
            </w:tcBorders>
            <w:shd w:val="clear" w:color="auto" w:fill="auto"/>
            <w:noWrap/>
            <w:vAlign w:val="center"/>
            <w:hideMark/>
          </w:tcPr>
          <w:p w14:paraId="6FA190E2"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23914</w:t>
            </w:r>
          </w:p>
        </w:tc>
        <w:tc>
          <w:tcPr>
            <w:tcW w:w="998" w:type="dxa"/>
            <w:tcBorders>
              <w:top w:val="nil"/>
              <w:left w:val="nil"/>
              <w:bottom w:val="single" w:sz="4" w:space="0" w:color="auto"/>
              <w:right w:val="single" w:sz="4" w:space="0" w:color="auto"/>
            </w:tcBorders>
            <w:shd w:val="clear" w:color="auto" w:fill="auto"/>
            <w:noWrap/>
            <w:vAlign w:val="center"/>
            <w:hideMark/>
          </w:tcPr>
          <w:p w14:paraId="24401308"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76844619-9</w:t>
            </w:r>
          </w:p>
        </w:tc>
        <w:tc>
          <w:tcPr>
            <w:tcW w:w="2728" w:type="dxa"/>
            <w:tcBorders>
              <w:top w:val="nil"/>
              <w:left w:val="nil"/>
              <w:bottom w:val="single" w:sz="4" w:space="0" w:color="auto"/>
              <w:right w:val="single" w:sz="4" w:space="0" w:color="auto"/>
            </w:tcBorders>
            <w:shd w:val="clear" w:color="auto" w:fill="auto"/>
            <w:noWrap/>
            <w:vAlign w:val="center"/>
            <w:hideMark/>
          </w:tcPr>
          <w:p w14:paraId="4926E728"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ACADEMIA INNOVA SPA</w:t>
            </w:r>
          </w:p>
        </w:tc>
        <w:tc>
          <w:tcPr>
            <w:tcW w:w="1985" w:type="dxa"/>
            <w:tcBorders>
              <w:top w:val="nil"/>
              <w:left w:val="nil"/>
              <w:bottom w:val="single" w:sz="4" w:space="0" w:color="auto"/>
              <w:right w:val="single" w:sz="4" w:space="0" w:color="auto"/>
            </w:tcBorders>
            <w:shd w:val="clear" w:color="auto" w:fill="auto"/>
            <w:noWrap/>
            <w:vAlign w:val="center"/>
            <w:hideMark/>
          </w:tcPr>
          <w:p w14:paraId="747ECDC8"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METROPOLITANA DE SANTIAGO</w:t>
            </w:r>
          </w:p>
        </w:tc>
        <w:tc>
          <w:tcPr>
            <w:tcW w:w="1417" w:type="dxa"/>
            <w:tcBorders>
              <w:top w:val="nil"/>
              <w:left w:val="nil"/>
              <w:bottom w:val="single" w:sz="4" w:space="0" w:color="auto"/>
              <w:right w:val="single" w:sz="4" w:space="0" w:color="auto"/>
            </w:tcBorders>
            <w:shd w:val="clear" w:color="auto" w:fill="auto"/>
            <w:noWrap/>
            <w:vAlign w:val="center"/>
            <w:hideMark/>
          </w:tcPr>
          <w:p w14:paraId="3FA97335"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SANTIAGO</w:t>
            </w:r>
          </w:p>
        </w:tc>
        <w:tc>
          <w:tcPr>
            <w:tcW w:w="701" w:type="dxa"/>
            <w:tcBorders>
              <w:top w:val="nil"/>
              <w:left w:val="nil"/>
              <w:bottom w:val="single" w:sz="4" w:space="0" w:color="auto"/>
              <w:right w:val="single" w:sz="4" w:space="0" w:color="auto"/>
            </w:tcBorders>
            <w:shd w:val="clear" w:color="auto" w:fill="auto"/>
            <w:noWrap/>
            <w:vAlign w:val="center"/>
            <w:hideMark/>
          </w:tcPr>
          <w:p w14:paraId="62B59457"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PF0993</w:t>
            </w:r>
          </w:p>
        </w:tc>
        <w:tc>
          <w:tcPr>
            <w:tcW w:w="2843" w:type="dxa"/>
            <w:tcBorders>
              <w:top w:val="nil"/>
              <w:left w:val="nil"/>
              <w:bottom w:val="single" w:sz="4" w:space="0" w:color="auto"/>
              <w:right w:val="single" w:sz="4" w:space="0" w:color="auto"/>
            </w:tcBorders>
            <w:shd w:val="clear" w:color="auto" w:fill="auto"/>
            <w:noWrap/>
            <w:vAlign w:val="center"/>
            <w:hideMark/>
          </w:tcPr>
          <w:p w14:paraId="6B08B082"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GESTIÓN ADMINISTRATIVA, FINANCIERA Y CONTABLE EN MYPES</w:t>
            </w:r>
          </w:p>
        </w:tc>
        <w:tc>
          <w:tcPr>
            <w:tcW w:w="463" w:type="dxa"/>
            <w:tcBorders>
              <w:top w:val="nil"/>
              <w:left w:val="nil"/>
              <w:bottom w:val="single" w:sz="4" w:space="0" w:color="auto"/>
              <w:right w:val="single" w:sz="4" w:space="0" w:color="auto"/>
            </w:tcBorders>
            <w:shd w:val="clear" w:color="auto" w:fill="auto"/>
            <w:noWrap/>
            <w:vAlign w:val="center"/>
            <w:hideMark/>
          </w:tcPr>
          <w:p w14:paraId="47686270"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140</w:t>
            </w:r>
          </w:p>
        </w:tc>
        <w:tc>
          <w:tcPr>
            <w:tcW w:w="995" w:type="dxa"/>
            <w:tcBorders>
              <w:top w:val="nil"/>
              <w:left w:val="nil"/>
              <w:bottom w:val="single" w:sz="4" w:space="0" w:color="auto"/>
              <w:right w:val="single" w:sz="4" w:space="0" w:color="auto"/>
            </w:tcBorders>
            <w:shd w:val="clear" w:color="auto" w:fill="auto"/>
            <w:noWrap/>
            <w:vAlign w:val="center"/>
            <w:hideMark/>
          </w:tcPr>
          <w:p w14:paraId="0A953C3B"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E-LEARNING</w:t>
            </w:r>
          </w:p>
        </w:tc>
        <w:tc>
          <w:tcPr>
            <w:tcW w:w="347" w:type="dxa"/>
            <w:tcBorders>
              <w:top w:val="nil"/>
              <w:left w:val="nil"/>
              <w:bottom w:val="single" w:sz="4" w:space="0" w:color="auto"/>
              <w:right w:val="single" w:sz="4" w:space="0" w:color="auto"/>
            </w:tcBorders>
            <w:shd w:val="clear" w:color="auto" w:fill="auto"/>
            <w:noWrap/>
            <w:vAlign w:val="center"/>
            <w:hideMark/>
          </w:tcPr>
          <w:p w14:paraId="1A34593C"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7,0</w:t>
            </w:r>
          </w:p>
        </w:tc>
        <w:tc>
          <w:tcPr>
            <w:tcW w:w="586" w:type="dxa"/>
            <w:tcBorders>
              <w:top w:val="nil"/>
              <w:left w:val="nil"/>
              <w:bottom w:val="single" w:sz="4" w:space="0" w:color="auto"/>
              <w:right w:val="single" w:sz="4" w:space="0" w:color="auto"/>
            </w:tcBorders>
            <w:shd w:val="clear" w:color="auto" w:fill="auto"/>
            <w:noWrap/>
            <w:vAlign w:val="center"/>
            <w:hideMark/>
          </w:tcPr>
          <w:p w14:paraId="6550164E"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$1.400</w:t>
            </w:r>
          </w:p>
        </w:tc>
        <w:tc>
          <w:tcPr>
            <w:tcW w:w="384" w:type="dxa"/>
            <w:tcBorders>
              <w:top w:val="nil"/>
              <w:left w:val="nil"/>
              <w:bottom w:val="single" w:sz="4" w:space="0" w:color="auto"/>
              <w:right w:val="single" w:sz="4" w:space="0" w:color="auto"/>
            </w:tcBorders>
            <w:shd w:val="clear" w:color="auto" w:fill="auto"/>
            <w:noWrap/>
            <w:vAlign w:val="center"/>
            <w:hideMark/>
          </w:tcPr>
          <w:p w14:paraId="4C74A16D"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50</w:t>
            </w:r>
          </w:p>
        </w:tc>
        <w:tc>
          <w:tcPr>
            <w:tcW w:w="384" w:type="dxa"/>
            <w:tcBorders>
              <w:top w:val="nil"/>
              <w:left w:val="nil"/>
              <w:bottom w:val="single" w:sz="4" w:space="0" w:color="auto"/>
              <w:right w:val="single" w:sz="4" w:space="0" w:color="auto"/>
            </w:tcBorders>
            <w:shd w:val="clear" w:color="auto" w:fill="auto"/>
            <w:noWrap/>
            <w:vAlign w:val="center"/>
            <w:hideMark/>
          </w:tcPr>
          <w:p w14:paraId="3161AC70"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50</w:t>
            </w:r>
          </w:p>
        </w:tc>
      </w:tr>
      <w:tr w:rsidR="000C2CC2" w:rsidRPr="000C2CC2" w14:paraId="732F1034" w14:textId="77777777" w:rsidTr="000C2CC2">
        <w:trPr>
          <w:trHeight w:val="225"/>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0F63A0D1"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DESPEGA MIPE</w:t>
            </w:r>
          </w:p>
        </w:tc>
        <w:tc>
          <w:tcPr>
            <w:tcW w:w="463" w:type="dxa"/>
            <w:tcBorders>
              <w:top w:val="nil"/>
              <w:left w:val="nil"/>
              <w:bottom w:val="single" w:sz="4" w:space="0" w:color="auto"/>
              <w:right w:val="single" w:sz="4" w:space="0" w:color="auto"/>
            </w:tcBorders>
            <w:shd w:val="clear" w:color="auto" w:fill="auto"/>
            <w:noWrap/>
            <w:vAlign w:val="center"/>
            <w:hideMark/>
          </w:tcPr>
          <w:p w14:paraId="7C1D19C9"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85</w:t>
            </w:r>
          </w:p>
        </w:tc>
        <w:tc>
          <w:tcPr>
            <w:tcW w:w="546" w:type="dxa"/>
            <w:tcBorders>
              <w:top w:val="nil"/>
              <w:left w:val="nil"/>
              <w:bottom w:val="single" w:sz="4" w:space="0" w:color="auto"/>
              <w:right w:val="single" w:sz="4" w:space="0" w:color="auto"/>
            </w:tcBorders>
            <w:shd w:val="clear" w:color="auto" w:fill="auto"/>
            <w:noWrap/>
            <w:vAlign w:val="center"/>
            <w:hideMark/>
          </w:tcPr>
          <w:p w14:paraId="03732624"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23516</w:t>
            </w:r>
          </w:p>
        </w:tc>
        <w:tc>
          <w:tcPr>
            <w:tcW w:w="998" w:type="dxa"/>
            <w:tcBorders>
              <w:top w:val="nil"/>
              <w:left w:val="nil"/>
              <w:bottom w:val="single" w:sz="4" w:space="0" w:color="auto"/>
              <w:right w:val="single" w:sz="4" w:space="0" w:color="auto"/>
            </w:tcBorders>
            <w:shd w:val="clear" w:color="auto" w:fill="auto"/>
            <w:noWrap/>
            <w:vAlign w:val="center"/>
            <w:hideMark/>
          </w:tcPr>
          <w:p w14:paraId="738AD8C4"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65121264-2</w:t>
            </w:r>
          </w:p>
        </w:tc>
        <w:tc>
          <w:tcPr>
            <w:tcW w:w="2728" w:type="dxa"/>
            <w:tcBorders>
              <w:top w:val="nil"/>
              <w:left w:val="nil"/>
              <w:bottom w:val="single" w:sz="4" w:space="0" w:color="auto"/>
              <w:right w:val="single" w:sz="4" w:space="0" w:color="auto"/>
            </w:tcBorders>
            <w:shd w:val="clear" w:color="auto" w:fill="auto"/>
            <w:noWrap/>
            <w:vAlign w:val="center"/>
            <w:hideMark/>
          </w:tcPr>
          <w:p w14:paraId="30AABF0E"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INSTITUTO PROFESIONAL DE CHILE</w:t>
            </w:r>
          </w:p>
        </w:tc>
        <w:tc>
          <w:tcPr>
            <w:tcW w:w="1985" w:type="dxa"/>
            <w:tcBorders>
              <w:top w:val="nil"/>
              <w:left w:val="nil"/>
              <w:bottom w:val="single" w:sz="4" w:space="0" w:color="auto"/>
              <w:right w:val="single" w:sz="4" w:space="0" w:color="auto"/>
            </w:tcBorders>
            <w:shd w:val="clear" w:color="auto" w:fill="auto"/>
            <w:noWrap/>
            <w:vAlign w:val="center"/>
            <w:hideMark/>
          </w:tcPr>
          <w:p w14:paraId="21704CA3"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METROPOLITANA DE SANTIAGO</w:t>
            </w:r>
          </w:p>
        </w:tc>
        <w:tc>
          <w:tcPr>
            <w:tcW w:w="1417" w:type="dxa"/>
            <w:tcBorders>
              <w:top w:val="nil"/>
              <w:left w:val="nil"/>
              <w:bottom w:val="single" w:sz="4" w:space="0" w:color="auto"/>
              <w:right w:val="single" w:sz="4" w:space="0" w:color="auto"/>
            </w:tcBorders>
            <w:shd w:val="clear" w:color="auto" w:fill="auto"/>
            <w:noWrap/>
            <w:vAlign w:val="center"/>
            <w:hideMark/>
          </w:tcPr>
          <w:p w14:paraId="6C38C6CE"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SANTIAGO</w:t>
            </w:r>
          </w:p>
        </w:tc>
        <w:tc>
          <w:tcPr>
            <w:tcW w:w="701" w:type="dxa"/>
            <w:tcBorders>
              <w:top w:val="nil"/>
              <w:left w:val="nil"/>
              <w:bottom w:val="single" w:sz="4" w:space="0" w:color="auto"/>
              <w:right w:val="single" w:sz="4" w:space="0" w:color="auto"/>
            </w:tcBorders>
            <w:shd w:val="clear" w:color="auto" w:fill="auto"/>
            <w:noWrap/>
            <w:vAlign w:val="center"/>
            <w:hideMark/>
          </w:tcPr>
          <w:p w14:paraId="592FB283"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PF1244</w:t>
            </w:r>
          </w:p>
        </w:tc>
        <w:tc>
          <w:tcPr>
            <w:tcW w:w="2843" w:type="dxa"/>
            <w:tcBorders>
              <w:top w:val="nil"/>
              <w:left w:val="nil"/>
              <w:bottom w:val="single" w:sz="4" w:space="0" w:color="auto"/>
              <w:right w:val="single" w:sz="4" w:space="0" w:color="auto"/>
            </w:tcBorders>
            <w:shd w:val="clear" w:color="auto" w:fill="auto"/>
            <w:noWrap/>
            <w:vAlign w:val="center"/>
            <w:hideMark/>
          </w:tcPr>
          <w:p w14:paraId="15E0382A"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ASISTENCIA EN LA ELABORACIÓN DE PREPARACIONES GASTRONÓMICAS</w:t>
            </w:r>
          </w:p>
        </w:tc>
        <w:tc>
          <w:tcPr>
            <w:tcW w:w="463" w:type="dxa"/>
            <w:tcBorders>
              <w:top w:val="nil"/>
              <w:left w:val="nil"/>
              <w:bottom w:val="single" w:sz="4" w:space="0" w:color="auto"/>
              <w:right w:val="single" w:sz="4" w:space="0" w:color="auto"/>
            </w:tcBorders>
            <w:shd w:val="clear" w:color="auto" w:fill="auto"/>
            <w:noWrap/>
            <w:vAlign w:val="center"/>
            <w:hideMark/>
          </w:tcPr>
          <w:p w14:paraId="55D75E4D"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80</w:t>
            </w:r>
          </w:p>
        </w:tc>
        <w:tc>
          <w:tcPr>
            <w:tcW w:w="995" w:type="dxa"/>
            <w:tcBorders>
              <w:top w:val="nil"/>
              <w:left w:val="nil"/>
              <w:bottom w:val="single" w:sz="4" w:space="0" w:color="auto"/>
              <w:right w:val="single" w:sz="4" w:space="0" w:color="auto"/>
            </w:tcBorders>
            <w:shd w:val="clear" w:color="auto" w:fill="auto"/>
            <w:noWrap/>
            <w:vAlign w:val="center"/>
            <w:hideMark/>
          </w:tcPr>
          <w:p w14:paraId="42498EE8"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PRESENCIAL</w:t>
            </w:r>
          </w:p>
        </w:tc>
        <w:tc>
          <w:tcPr>
            <w:tcW w:w="347" w:type="dxa"/>
            <w:tcBorders>
              <w:top w:val="nil"/>
              <w:left w:val="nil"/>
              <w:bottom w:val="single" w:sz="4" w:space="0" w:color="auto"/>
              <w:right w:val="single" w:sz="4" w:space="0" w:color="auto"/>
            </w:tcBorders>
            <w:shd w:val="clear" w:color="auto" w:fill="auto"/>
            <w:noWrap/>
            <w:vAlign w:val="center"/>
            <w:hideMark/>
          </w:tcPr>
          <w:p w14:paraId="1AFC3971"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7,0</w:t>
            </w:r>
          </w:p>
        </w:tc>
        <w:tc>
          <w:tcPr>
            <w:tcW w:w="586" w:type="dxa"/>
            <w:tcBorders>
              <w:top w:val="nil"/>
              <w:left w:val="nil"/>
              <w:bottom w:val="single" w:sz="4" w:space="0" w:color="auto"/>
              <w:right w:val="single" w:sz="4" w:space="0" w:color="auto"/>
            </w:tcBorders>
            <w:shd w:val="clear" w:color="auto" w:fill="auto"/>
            <w:noWrap/>
            <w:vAlign w:val="center"/>
            <w:hideMark/>
          </w:tcPr>
          <w:p w14:paraId="593471C0"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$2.890</w:t>
            </w:r>
          </w:p>
        </w:tc>
        <w:tc>
          <w:tcPr>
            <w:tcW w:w="384" w:type="dxa"/>
            <w:tcBorders>
              <w:top w:val="nil"/>
              <w:left w:val="nil"/>
              <w:bottom w:val="single" w:sz="4" w:space="0" w:color="auto"/>
              <w:right w:val="single" w:sz="4" w:space="0" w:color="auto"/>
            </w:tcBorders>
            <w:shd w:val="clear" w:color="auto" w:fill="auto"/>
            <w:noWrap/>
            <w:vAlign w:val="center"/>
            <w:hideMark/>
          </w:tcPr>
          <w:p w14:paraId="4BFCBA73"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100</w:t>
            </w:r>
          </w:p>
        </w:tc>
        <w:tc>
          <w:tcPr>
            <w:tcW w:w="384" w:type="dxa"/>
            <w:tcBorders>
              <w:top w:val="nil"/>
              <w:left w:val="nil"/>
              <w:bottom w:val="single" w:sz="4" w:space="0" w:color="auto"/>
              <w:right w:val="single" w:sz="4" w:space="0" w:color="auto"/>
            </w:tcBorders>
            <w:shd w:val="clear" w:color="auto" w:fill="auto"/>
            <w:noWrap/>
            <w:vAlign w:val="center"/>
            <w:hideMark/>
          </w:tcPr>
          <w:p w14:paraId="3989B69A"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100</w:t>
            </w:r>
          </w:p>
        </w:tc>
      </w:tr>
      <w:tr w:rsidR="000C2CC2" w:rsidRPr="000C2CC2" w14:paraId="4F4958B7" w14:textId="77777777" w:rsidTr="000C2CC2">
        <w:trPr>
          <w:trHeight w:val="225"/>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6F8D880F"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DESPEGA MIPE</w:t>
            </w:r>
          </w:p>
        </w:tc>
        <w:tc>
          <w:tcPr>
            <w:tcW w:w="463" w:type="dxa"/>
            <w:tcBorders>
              <w:top w:val="nil"/>
              <w:left w:val="nil"/>
              <w:bottom w:val="single" w:sz="4" w:space="0" w:color="auto"/>
              <w:right w:val="single" w:sz="4" w:space="0" w:color="auto"/>
            </w:tcBorders>
            <w:shd w:val="clear" w:color="auto" w:fill="auto"/>
            <w:noWrap/>
            <w:vAlign w:val="center"/>
            <w:hideMark/>
          </w:tcPr>
          <w:p w14:paraId="23A99A51"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86</w:t>
            </w:r>
          </w:p>
        </w:tc>
        <w:tc>
          <w:tcPr>
            <w:tcW w:w="546" w:type="dxa"/>
            <w:tcBorders>
              <w:top w:val="nil"/>
              <w:left w:val="nil"/>
              <w:bottom w:val="single" w:sz="4" w:space="0" w:color="auto"/>
              <w:right w:val="single" w:sz="4" w:space="0" w:color="auto"/>
            </w:tcBorders>
            <w:shd w:val="clear" w:color="auto" w:fill="auto"/>
            <w:noWrap/>
            <w:vAlign w:val="center"/>
            <w:hideMark/>
          </w:tcPr>
          <w:p w14:paraId="3C91DA6F"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23857</w:t>
            </w:r>
          </w:p>
        </w:tc>
        <w:tc>
          <w:tcPr>
            <w:tcW w:w="998" w:type="dxa"/>
            <w:tcBorders>
              <w:top w:val="nil"/>
              <w:left w:val="nil"/>
              <w:bottom w:val="single" w:sz="4" w:space="0" w:color="auto"/>
              <w:right w:val="single" w:sz="4" w:space="0" w:color="auto"/>
            </w:tcBorders>
            <w:shd w:val="clear" w:color="auto" w:fill="auto"/>
            <w:noWrap/>
            <w:vAlign w:val="center"/>
            <w:hideMark/>
          </w:tcPr>
          <w:p w14:paraId="4275B954"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76844619-9</w:t>
            </w:r>
          </w:p>
        </w:tc>
        <w:tc>
          <w:tcPr>
            <w:tcW w:w="2728" w:type="dxa"/>
            <w:tcBorders>
              <w:top w:val="nil"/>
              <w:left w:val="nil"/>
              <w:bottom w:val="single" w:sz="4" w:space="0" w:color="auto"/>
              <w:right w:val="single" w:sz="4" w:space="0" w:color="auto"/>
            </w:tcBorders>
            <w:shd w:val="clear" w:color="auto" w:fill="auto"/>
            <w:noWrap/>
            <w:vAlign w:val="center"/>
            <w:hideMark/>
          </w:tcPr>
          <w:p w14:paraId="39539FA9"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ACADEMIA INNOVA SPA</w:t>
            </w:r>
          </w:p>
        </w:tc>
        <w:tc>
          <w:tcPr>
            <w:tcW w:w="1985" w:type="dxa"/>
            <w:tcBorders>
              <w:top w:val="nil"/>
              <w:left w:val="nil"/>
              <w:bottom w:val="single" w:sz="4" w:space="0" w:color="auto"/>
              <w:right w:val="single" w:sz="4" w:space="0" w:color="auto"/>
            </w:tcBorders>
            <w:shd w:val="clear" w:color="auto" w:fill="auto"/>
            <w:noWrap/>
            <w:vAlign w:val="center"/>
            <w:hideMark/>
          </w:tcPr>
          <w:p w14:paraId="5820EF8F"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DEL LIBERTADOR B. O'HIGGINS</w:t>
            </w:r>
          </w:p>
        </w:tc>
        <w:tc>
          <w:tcPr>
            <w:tcW w:w="1417" w:type="dxa"/>
            <w:tcBorders>
              <w:top w:val="nil"/>
              <w:left w:val="nil"/>
              <w:bottom w:val="single" w:sz="4" w:space="0" w:color="auto"/>
              <w:right w:val="single" w:sz="4" w:space="0" w:color="auto"/>
            </w:tcBorders>
            <w:shd w:val="clear" w:color="auto" w:fill="auto"/>
            <w:noWrap/>
            <w:vAlign w:val="center"/>
            <w:hideMark/>
          </w:tcPr>
          <w:p w14:paraId="029320A3"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PICHILEMU</w:t>
            </w:r>
          </w:p>
        </w:tc>
        <w:tc>
          <w:tcPr>
            <w:tcW w:w="701" w:type="dxa"/>
            <w:tcBorders>
              <w:top w:val="nil"/>
              <w:left w:val="nil"/>
              <w:bottom w:val="single" w:sz="4" w:space="0" w:color="auto"/>
              <w:right w:val="single" w:sz="4" w:space="0" w:color="auto"/>
            </w:tcBorders>
            <w:shd w:val="clear" w:color="auto" w:fill="auto"/>
            <w:noWrap/>
            <w:vAlign w:val="center"/>
            <w:hideMark/>
          </w:tcPr>
          <w:p w14:paraId="6157BEF7"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PF0980</w:t>
            </w:r>
          </w:p>
        </w:tc>
        <w:tc>
          <w:tcPr>
            <w:tcW w:w="2843" w:type="dxa"/>
            <w:tcBorders>
              <w:top w:val="nil"/>
              <w:left w:val="nil"/>
              <w:bottom w:val="single" w:sz="4" w:space="0" w:color="auto"/>
              <w:right w:val="single" w:sz="4" w:space="0" w:color="auto"/>
            </w:tcBorders>
            <w:shd w:val="clear" w:color="auto" w:fill="auto"/>
            <w:noWrap/>
            <w:vAlign w:val="center"/>
            <w:hideMark/>
          </w:tcPr>
          <w:p w14:paraId="7E45FAF2"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ATENCIÓN PRESENCIAL / ON LINE A CLIENTES CON INGLÉS BÁSICO</w:t>
            </w:r>
          </w:p>
        </w:tc>
        <w:tc>
          <w:tcPr>
            <w:tcW w:w="463" w:type="dxa"/>
            <w:tcBorders>
              <w:top w:val="nil"/>
              <w:left w:val="nil"/>
              <w:bottom w:val="single" w:sz="4" w:space="0" w:color="auto"/>
              <w:right w:val="single" w:sz="4" w:space="0" w:color="auto"/>
            </w:tcBorders>
            <w:shd w:val="clear" w:color="auto" w:fill="auto"/>
            <w:noWrap/>
            <w:vAlign w:val="center"/>
            <w:hideMark/>
          </w:tcPr>
          <w:p w14:paraId="5DB9185D"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170</w:t>
            </w:r>
          </w:p>
        </w:tc>
        <w:tc>
          <w:tcPr>
            <w:tcW w:w="995" w:type="dxa"/>
            <w:tcBorders>
              <w:top w:val="nil"/>
              <w:left w:val="nil"/>
              <w:bottom w:val="single" w:sz="4" w:space="0" w:color="auto"/>
              <w:right w:val="single" w:sz="4" w:space="0" w:color="auto"/>
            </w:tcBorders>
            <w:shd w:val="clear" w:color="auto" w:fill="auto"/>
            <w:noWrap/>
            <w:vAlign w:val="center"/>
            <w:hideMark/>
          </w:tcPr>
          <w:p w14:paraId="20E88AC5"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E-LEARNING</w:t>
            </w:r>
          </w:p>
        </w:tc>
        <w:tc>
          <w:tcPr>
            <w:tcW w:w="347" w:type="dxa"/>
            <w:tcBorders>
              <w:top w:val="nil"/>
              <w:left w:val="nil"/>
              <w:bottom w:val="single" w:sz="4" w:space="0" w:color="auto"/>
              <w:right w:val="single" w:sz="4" w:space="0" w:color="auto"/>
            </w:tcBorders>
            <w:shd w:val="clear" w:color="auto" w:fill="auto"/>
            <w:noWrap/>
            <w:vAlign w:val="center"/>
            <w:hideMark/>
          </w:tcPr>
          <w:p w14:paraId="14205906"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7,0</w:t>
            </w:r>
          </w:p>
        </w:tc>
        <w:tc>
          <w:tcPr>
            <w:tcW w:w="586" w:type="dxa"/>
            <w:tcBorders>
              <w:top w:val="nil"/>
              <w:left w:val="nil"/>
              <w:bottom w:val="single" w:sz="4" w:space="0" w:color="auto"/>
              <w:right w:val="single" w:sz="4" w:space="0" w:color="auto"/>
            </w:tcBorders>
            <w:shd w:val="clear" w:color="auto" w:fill="auto"/>
            <w:noWrap/>
            <w:vAlign w:val="center"/>
            <w:hideMark/>
          </w:tcPr>
          <w:p w14:paraId="3803EA29"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$1.200</w:t>
            </w:r>
          </w:p>
        </w:tc>
        <w:tc>
          <w:tcPr>
            <w:tcW w:w="384" w:type="dxa"/>
            <w:tcBorders>
              <w:top w:val="nil"/>
              <w:left w:val="nil"/>
              <w:bottom w:val="single" w:sz="4" w:space="0" w:color="auto"/>
              <w:right w:val="single" w:sz="4" w:space="0" w:color="auto"/>
            </w:tcBorders>
            <w:shd w:val="clear" w:color="auto" w:fill="auto"/>
            <w:noWrap/>
            <w:vAlign w:val="center"/>
            <w:hideMark/>
          </w:tcPr>
          <w:p w14:paraId="093AFC77"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50</w:t>
            </w:r>
          </w:p>
        </w:tc>
        <w:tc>
          <w:tcPr>
            <w:tcW w:w="384" w:type="dxa"/>
            <w:tcBorders>
              <w:top w:val="nil"/>
              <w:left w:val="nil"/>
              <w:bottom w:val="single" w:sz="4" w:space="0" w:color="auto"/>
              <w:right w:val="single" w:sz="4" w:space="0" w:color="auto"/>
            </w:tcBorders>
            <w:shd w:val="clear" w:color="auto" w:fill="auto"/>
            <w:noWrap/>
            <w:vAlign w:val="center"/>
            <w:hideMark/>
          </w:tcPr>
          <w:p w14:paraId="36F42557"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50</w:t>
            </w:r>
          </w:p>
        </w:tc>
      </w:tr>
      <w:tr w:rsidR="000C2CC2" w:rsidRPr="000C2CC2" w14:paraId="6A8B2B0B" w14:textId="77777777" w:rsidTr="000C2CC2">
        <w:trPr>
          <w:trHeight w:val="225"/>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4BDD43B7"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DESPEGA MIPE</w:t>
            </w:r>
          </w:p>
        </w:tc>
        <w:tc>
          <w:tcPr>
            <w:tcW w:w="463" w:type="dxa"/>
            <w:tcBorders>
              <w:top w:val="nil"/>
              <w:left w:val="nil"/>
              <w:bottom w:val="single" w:sz="4" w:space="0" w:color="auto"/>
              <w:right w:val="single" w:sz="4" w:space="0" w:color="auto"/>
            </w:tcBorders>
            <w:shd w:val="clear" w:color="auto" w:fill="auto"/>
            <w:noWrap/>
            <w:vAlign w:val="center"/>
            <w:hideMark/>
          </w:tcPr>
          <w:p w14:paraId="027B9827"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87</w:t>
            </w:r>
          </w:p>
        </w:tc>
        <w:tc>
          <w:tcPr>
            <w:tcW w:w="546" w:type="dxa"/>
            <w:tcBorders>
              <w:top w:val="nil"/>
              <w:left w:val="nil"/>
              <w:bottom w:val="single" w:sz="4" w:space="0" w:color="auto"/>
              <w:right w:val="single" w:sz="4" w:space="0" w:color="auto"/>
            </w:tcBorders>
            <w:shd w:val="clear" w:color="auto" w:fill="auto"/>
            <w:noWrap/>
            <w:vAlign w:val="center"/>
            <w:hideMark/>
          </w:tcPr>
          <w:p w14:paraId="5A88CD62"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23000</w:t>
            </w:r>
          </w:p>
        </w:tc>
        <w:tc>
          <w:tcPr>
            <w:tcW w:w="998" w:type="dxa"/>
            <w:tcBorders>
              <w:top w:val="nil"/>
              <w:left w:val="nil"/>
              <w:bottom w:val="single" w:sz="4" w:space="0" w:color="auto"/>
              <w:right w:val="single" w:sz="4" w:space="0" w:color="auto"/>
            </w:tcBorders>
            <w:shd w:val="clear" w:color="auto" w:fill="auto"/>
            <w:noWrap/>
            <w:vAlign w:val="center"/>
            <w:hideMark/>
          </w:tcPr>
          <w:p w14:paraId="4D3C11CE"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65059003-1</w:t>
            </w:r>
          </w:p>
        </w:tc>
        <w:tc>
          <w:tcPr>
            <w:tcW w:w="2728" w:type="dxa"/>
            <w:tcBorders>
              <w:top w:val="nil"/>
              <w:left w:val="nil"/>
              <w:bottom w:val="single" w:sz="4" w:space="0" w:color="auto"/>
              <w:right w:val="single" w:sz="4" w:space="0" w:color="auto"/>
            </w:tcBorders>
            <w:shd w:val="clear" w:color="auto" w:fill="auto"/>
            <w:noWrap/>
            <w:vAlign w:val="center"/>
            <w:hideMark/>
          </w:tcPr>
          <w:p w14:paraId="1483D737"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FUNDACION DE CAPACITACION DEL MAULE</w:t>
            </w:r>
          </w:p>
        </w:tc>
        <w:tc>
          <w:tcPr>
            <w:tcW w:w="1985" w:type="dxa"/>
            <w:tcBorders>
              <w:top w:val="nil"/>
              <w:left w:val="nil"/>
              <w:bottom w:val="single" w:sz="4" w:space="0" w:color="auto"/>
              <w:right w:val="single" w:sz="4" w:space="0" w:color="auto"/>
            </w:tcBorders>
            <w:shd w:val="clear" w:color="auto" w:fill="auto"/>
            <w:noWrap/>
            <w:vAlign w:val="center"/>
            <w:hideMark/>
          </w:tcPr>
          <w:p w14:paraId="20E4287B"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DEL LIBERTADOR B. O'HIGGINS</w:t>
            </w:r>
          </w:p>
        </w:tc>
        <w:tc>
          <w:tcPr>
            <w:tcW w:w="1417" w:type="dxa"/>
            <w:tcBorders>
              <w:top w:val="nil"/>
              <w:left w:val="nil"/>
              <w:bottom w:val="single" w:sz="4" w:space="0" w:color="auto"/>
              <w:right w:val="single" w:sz="4" w:space="0" w:color="auto"/>
            </w:tcBorders>
            <w:shd w:val="clear" w:color="auto" w:fill="auto"/>
            <w:noWrap/>
            <w:vAlign w:val="center"/>
            <w:hideMark/>
          </w:tcPr>
          <w:p w14:paraId="6BF1C5CE"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RANCAGUA</w:t>
            </w:r>
          </w:p>
        </w:tc>
        <w:tc>
          <w:tcPr>
            <w:tcW w:w="701" w:type="dxa"/>
            <w:tcBorders>
              <w:top w:val="nil"/>
              <w:left w:val="nil"/>
              <w:bottom w:val="single" w:sz="4" w:space="0" w:color="auto"/>
              <w:right w:val="single" w:sz="4" w:space="0" w:color="auto"/>
            </w:tcBorders>
            <w:shd w:val="clear" w:color="auto" w:fill="auto"/>
            <w:noWrap/>
            <w:vAlign w:val="center"/>
            <w:hideMark/>
          </w:tcPr>
          <w:p w14:paraId="353E68D9"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PF0711</w:t>
            </w:r>
          </w:p>
        </w:tc>
        <w:tc>
          <w:tcPr>
            <w:tcW w:w="2843" w:type="dxa"/>
            <w:tcBorders>
              <w:top w:val="nil"/>
              <w:left w:val="nil"/>
              <w:bottom w:val="single" w:sz="4" w:space="0" w:color="auto"/>
              <w:right w:val="single" w:sz="4" w:space="0" w:color="auto"/>
            </w:tcBorders>
            <w:shd w:val="clear" w:color="auto" w:fill="auto"/>
            <w:noWrap/>
            <w:vAlign w:val="center"/>
            <w:hideMark/>
          </w:tcPr>
          <w:p w14:paraId="36490DCC"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DESPACHADOR DE PASTELERÍA Y PANADERÍA</w:t>
            </w:r>
          </w:p>
        </w:tc>
        <w:tc>
          <w:tcPr>
            <w:tcW w:w="463" w:type="dxa"/>
            <w:tcBorders>
              <w:top w:val="nil"/>
              <w:left w:val="nil"/>
              <w:bottom w:val="single" w:sz="4" w:space="0" w:color="auto"/>
              <w:right w:val="single" w:sz="4" w:space="0" w:color="auto"/>
            </w:tcBorders>
            <w:shd w:val="clear" w:color="auto" w:fill="auto"/>
            <w:noWrap/>
            <w:vAlign w:val="center"/>
            <w:hideMark/>
          </w:tcPr>
          <w:p w14:paraId="2BA31118"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50</w:t>
            </w:r>
          </w:p>
        </w:tc>
        <w:tc>
          <w:tcPr>
            <w:tcW w:w="995" w:type="dxa"/>
            <w:tcBorders>
              <w:top w:val="nil"/>
              <w:left w:val="nil"/>
              <w:bottom w:val="single" w:sz="4" w:space="0" w:color="auto"/>
              <w:right w:val="single" w:sz="4" w:space="0" w:color="auto"/>
            </w:tcBorders>
            <w:shd w:val="clear" w:color="auto" w:fill="auto"/>
            <w:noWrap/>
            <w:vAlign w:val="center"/>
            <w:hideMark/>
          </w:tcPr>
          <w:p w14:paraId="29D39239"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PRESENCIAL</w:t>
            </w:r>
          </w:p>
        </w:tc>
        <w:tc>
          <w:tcPr>
            <w:tcW w:w="347" w:type="dxa"/>
            <w:tcBorders>
              <w:top w:val="nil"/>
              <w:left w:val="nil"/>
              <w:bottom w:val="single" w:sz="4" w:space="0" w:color="auto"/>
              <w:right w:val="single" w:sz="4" w:space="0" w:color="auto"/>
            </w:tcBorders>
            <w:shd w:val="clear" w:color="auto" w:fill="auto"/>
            <w:noWrap/>
            <w:vAlign w:val="center"/>
            <w:hideMark/>
          </w:tcPr>
          <w:p w14:paraId="349D59A4"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7,0</w:t>
            </w:r>
          </w:p>
        </w:tc>
        <w:tc>
          <w:tcPr>
            <w:tcW w:w="586" w:type="dxa"/>
            <w:tcBorders>
              <w:top w:val="nil"/>
              <w:left w:val="nil"/>
              <w:bottom w:val="single" w:sz="4" w:space="0" w:color="auto"/>
              <w:right w:val="single" w:sz="4" w:space="0" w:color="auto"/>
            </w:tcBorders>
            <w:shd w:val="clear" w:color="auto" w:fill="auto"/>
            <w:noWrap/>
            <w:vAlign w:val="center"/>
            <w:hideMark/>
          </w:tcPr>
          <w:p w14:paraId="1384C69E"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$3.300</w:t>
            </w:r>
          </w:p>
        </w:tc>
        <w:tc>
          <w:tcPr>
            <w:tcW w:w="384" w:type="dxa"/>
            <w:tcBorders>
              <w:top w:val="nil"/>
              <w:left w:val="nil"/>
              <w:bottom w:val="single" w:sz="4" w:space="0" w:color="auto"/>
              <w:right w:val="single" w:sz="4" w:space="0" w:color="auto"/>
            </w:tcBorders>
            <w:shd w:val="clear" w:color="auto" w:fill="auto"/>
            <w:noWrap/>
            <w:vAlign w:val="center"/>
            <w:hideMark/>
          </w:tcPr>
          <w:p w14:paraId="67C44D4C"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25</w:t>
            </w:r>
          </w:p>
        </w:tc>
        <w:tc>
          <w:tcPr>
            <w:tcW w:w="384" w:type="dxa"/>
            <w:tcBorders>
              <w:top w:val="nil"/>
              <w:left w:val="nil"/>
              <w:bottom w:val="single" w:sz="4" w:space="0" w:color="auto"/>
              <w:right w:val="single" w:sz="4" w:space="0" w:color="auto"/>
            </w:tcBorders>
            <w:shd w:val="clear" w:color="auto" w:fill="auto"/>
            <w:noWrap/>
            <w:vAlign w:val="center"/>
            <w:hideMark/>
          </w:tcPr>
          <w:p w14:paraId="70D65BC3"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25</w:t>
            </w:r>
          </w:p>
        </w:tc>
      </w:tr>
      <w:tr w:rsidR="000C2CC2" w:rsidRPr="000C2CC2" w14:paraId="0365886A" w14:textId="77777777" w:rsidTr="000C2CC2">
        <w:trPr>
          <w:trHeight w:val="225"/>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77FF31B7"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DESPEGA MIPE</w:t>
            </w:r>
          </w:p>
        </w:tc>
        <w:tc>
          <w:tcPr>
            <w:tcW w:w="463" w:type="dxa"/>
            <w:tcBorders>
              <w:top w:val="nil"/>
              <w:left w:val="nil"/>
              <w:bottom w:val="single" w:sz="4" w:space="0" w:color="auto"/>
              <w:right w:val="single" w:sz="4" w:space="0" w:color="auto"/>
            </w:tcBorders>
            <w:shd w:val="clear" w:color="auto" w:fill="auto"/>
            <w:noWrap/>
            <w:vAlign w:val="center"/>
            <w:hideMark/>
          </w:tcPr>
          <w:p w14:paraId="142328D4"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88</w:t>
            </w:r>
          </w:p>
        </w:tc>
        <w:tc>
          <w:tcPr>
            <w:tcW w:w="546" w:type="dxa"/>
            <w:tcBorders>
              <w:top w:val="nil"/>
              <w:left w:val="nil"/>
              <w:bottom w:val="single" w:sz="4" w:space="0" w:color="auto"/>
              <w:right w:val="single" w:sz="4" w:space="0" w:color="auto"/>
            </w:tcBorders>
            <w:shd w:val="clear" w:color="auto" w:fill="auto"/>
            <w:noWrap/>
            <w:vAlign w:val="center"/>
            <w:hideMark/>
          </w:tcPr>
          <w:p w14:paraId="23E1FD7F"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23924</w:t>
            </w:r>
          </w:p>
        </w:tc>
        <w:tc>
          <w:tcPr>
            <w:tcW w:w="998" w:type="dxa"/>
            <w:tcBorders>
              <w:top w:val="nil"/>
              <w:left w:val="nil"/>
              <w:bottom w:val="single" w:sz="4" w:space="0" w:color="auto"/>
              <w:right w:val="single" w:sz="4" w:space="0" w:color="auto"/>
            </w:tcBorders>
            <w:shd w:val="clear" w:color="auto" w:fill="auto"/>
            <w:noWrap/>
            <w:vAlign w:val="center"/>
            <w:hideMark/>
          </w:tcPr>
          <w:p w14:paraId="2FC6B89F"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76844619-9</w:t>
            </w:r>
          </w:p>
        </w:tc>
        <w:tc>
          <w:tcPr>
            <w:tcW w:w="2728" w:type="dxa"/>
            <w:tcBorders>
              <w:top w:val="nil"/>
              <w:left w:val="nil"/>
              <w:bottom w:val="single" w:sz="4" w:space="0" w:color="auto"/>
              <w:right w:val="single" w:sz="4" w:space="0" w:color="auto"/>
            </w:tcBorders>
            <w:shd w:val="clear" w:color="auto" w:fill="auto"/>
            <w:noWrap/>
            <w:vAlign w:val="center"/>
            <w:hideMark/>
          </w:tcPr>
          <w:p w14:paraId="75A56A2D"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ACADEMIA INNOVA SPA</w:t>
            </w:r>
          </w:p>
        </w:tc>
        <w:tc>
          <w:tcPr>
            <w:tcW w:w="1985" w:type="dxa"/>
            <w:tcBorders>
              <w:top w:val="nil"/>
              <w:left w:val="nil"/>
              <w:bottom w:val="single" w:sz="4" w:space="0" w:color="auto"/>
              <w:right w:val="single" w:sz="4" w:space="0" w:color="auto"/>
            </w:tcBorders>
            <w:shd w:val="clear" w:color="auto" w:fill="auto"/>
            <w:noWrap/>
            <w:vAlign w:val="center"/>
            <w:hideMark/>
          </w:tcPr>
          <w:p w14:paraId="65E725F3"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DEL LIBERTADOR B. O'HIGGINS</w:t>
            </w:r>
          </w:p>
        </w:tc>
        <w:tc>
          <w:tcPr>
            <w:tcW w:w="1417" w:type="dxa"/>
            <w:tcBorders>
              <w:top w:val="nil"/>
              <w:left w:val="nil"/>
              <w:bottom w:val="single" w:sz="4" w:space="0" w:color="auto"/>
              <w:right w:val="single" w:sz="4" w:space="0" w:color="auto"/>
            </w:tcBorders>
            <w:shd w:val="clear" w:color="auto" w:fill="auto"/>
            <w:noWrap/>
            <w:vAlign w:val="center"/>
            <w:hideMark/>
          </w:tcPr>
          <w:p w14:paraId="6FA7C0CD"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RANCAGUA</w:t>
            </w:r>
          </w:p>
        </w:tc>
        <w:tc>
          <w:tcPr>
            <w:tcW w:w="701" w:type="dxa"/>
            <w:tcBorders>
              <w:top w:val="nil"/>
              <w:left w:val="nil"/>
              <w:bottom w:val="single" w:sz="4" w:space="0" w:color="auto"/>
              <w:right w:val="single" w:sz="4" w:space="0" w:color="auto"/>
            </w:tcBorders>
            <w:shd w:val="clear" w:color="auto" w:fill="auto"/>
            <w:noWrap/>
            <w:vAlign w:val="center"/>
            <w:hideMark/>
          </w:tcPr>
          <w:p w14:paraId="119C7D66"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PF0982</w:t>
            </w:r>
          </w:p>
        </w:tc>
        <w:tc>
          <w:tcPr>
            <w:tcW w:w="2843" w:type="dxa"/>
            <w:tcBorders>
              <w:top w:val="nil"/>
              <w:left w:val="nil"/>
              <w:bottom w:val="single" w:sz="4" w:space="0" w:color="auto"/>
              <w:right w:val="single" w:sz="4" w:space="0" w:color="auto"/>
            </w:tcBorders>
            <w:shd w:val="clear" w:color="auto" w:fill="auto"/>
            <w:noWrap/>
            <w:vAlign w:val="center"/>
            <w:hideMark/>
          </w:tcPr>
          <w:p w14:paraId="3B836E86"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GESTOR DE COMERCIO ELECTRÓNICO EN MYPES</w:t>
            </w:r>
          </w:p>
        </w:tc>
        <w:tc>
          <w:tcPr>
            <w:tcW w:w="463" w:type="dxa"/>
            <w:tcBorders>
              <w:top w:val="nil"/>
              <w:left w:val="nil"/>
              <w:bottom w:val="single" w:sz="4" w:space="0" w:color="auto"/>
              <w:right w:val="single" w:sz="4" w:space="0" w:color="auto"/>
            </w:tcBorders>
            <w:shd w:val="clear" w:color="auto" w:fill="auto"/>
            <w:noWrap/>
            <w:vAlign w:val="center"/>
            <w:hideMark/>
          </w:tcPr>
          <w:p w14:paraId="3C33D48F"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120</w:t>
            </w:r>
          </w:p>
        </w:tc>
        <w:tc>
          <w:tcPr>
            <w:tcW w:w="995" w:type="dxa"/>
            <w:tcBorders>
              <w:top w:val="nil"/>
              <w:left w:val="nil"/>
              <w:bottom w:val="single" w:sz="4" w:space="0" w:color="auto"/>
              <w:right w:val="single" w:sz="4" w:space="0" w:color="auto"/>
            </w:tcBorders>
            <w:shd w:val="clear" w:color="auto" w:fill="auto"/>
            <w:noWrap/>
            <w:vAlign w:val="center"/>
            <w:hideMark/>
          </w:tcPr>
          <w:p w14:paraId="2B6E4F89"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E-LEARNING</w:t>
            </w:r>
          </w:p>
        </w:tc>
        <w:tc>
          <w:tcPr>
            <w:tcW w:w="347" w:type="dxa"/>
            <w:tcBorders>
              <w:top w:val="nil"/>
              <w:left w:val="nil"/>
              <w:bottom w:val="single" w:sz="4" w:space="0" w:color="auto"/>
              <w:right w:val="single" w:sz="4" w:space="0" w:color="auto"/>
            </w:tcBorders>
            <w:shd w:val="clear" w:color="auto" w:fill="auto"/>
            <w:noWrap/>
            <w:vAlign w:val="center"/>
            <w:hideMark/>
          </w:tcPr>
          <w:p w14:paraId="41EE0F97"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7,0</w:t>
            </w:r>
          </w:p>
        </w:tc>
        <w:tc>
          <w:tcPr>
            <w:tcW w:w="586" w:type="dxa"/>
            <w:tcBorders>
              <w:top w:val="nil"/>
              <w:left w:val="nil"/>
              <w:bottom w:val="single" w:sz="4" w:space="0" w:color="auto"/>
              <w:right w:val="single" w:sz="4" w:space="0" w:color="auto"/>
            </w:tcBorders>
            <w:shd w:val="clear" w:color="auto" w:fill="auto"/>
            <w:noWrap/>
            <w:vAlign w:val="center"/>
            <w:hideMark/>
          </w:tcPr>
          <w:p w14:paraId="64D8DF02"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$990</w:t>
            </w:r>
          </w:p>
        </w:tc>
        <w:tc>
          <w:tcPr>
            <w:tcW w:w="384" w:type="dxa"/>
            <w:tcBorders>
              <w:top w:val="nil"/>
              <w:left w:val="nil"/>
              <w:bottom w:val="single" w:sz="4" w:space="0" w:color="auto"/>
              <w:right w:val="single" w:sz="4" w:space="0" w:color="auto"/>
            </w:tcBorders>
            <w:shd w:val="clear" w:color="auto" w:fill="auto"/>
            <w:noWrap/>
            <w:vAlign w:val="center"/>
            <w:hideMark/>
          </w:tcPr>
          <w:p w14:paraId="6EF030AE"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25</w:t>
            </w:r>
          </w:p>
        </w:tc>
        <w:tc>
          <w:tcPr>
            <w:tcW w:w="384" w:type="dxa"/>
            <w:tcBorders>
              <w:top w:val="nil"/>
              <w:left w:val="nil"/>
              <w:bottom w:val="single" w:sz="4" w:space="0" w:color="auto"/>
              <w:right w:val="single" w:sz="4" w:space="0" w:color="auto"/>
            </w:tcBorders>
            <w:shd w:val="clear" w:color="auto" w:fill="auto"/>
            <w:noWrap/>
            <w:vAlign w:val="center"/>
            <w:hideMark/>
          </w:tcPr>
          <w:p w14:paraId="0F888511"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25</w:t>
            </w:r>
          </w:p>
        </w:tc>
      </w:tr>
      <w:tr w:rsidR="000C2CC2" w:rsidRPr="000C2CC2" w14:paraId="79C25DF7" w14:textId="77777777" w:rsidTr="000C2CC2">
        <w:trPr>
          <w:trHeight w:val="225"/>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692EF690"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DESPEGA MIPE</w:t>
            </w:r>
          </w:p>
        </w:tc>
        <w:tc>
          <w:tcPr>
            <w:tcW w:w="463" w:type="dxa"/>
            <w:tcBorders>
              <w:top w:val="nil"/>
              <w:left w:val="nil"/>
              <w:bottom w:val="single" w:sz="4" w:space="0" w:color="auto"/>
              <w:right w:val="single" w:sz="4" w:space="0" w:color="auto"/>
            </w:tcBorders>
            <w:shd w:val="clear" w:color="auto" w:fill="auto"/>
            <w:noWrap/>
            <w:vAlign w:val="center"/>
            <w:hideMark/>
          </w:tcPr>
          <w:p w14:paraId="49B5EB06"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89</w:t>
            </w:r>
          </w:p>
        </w:tc>
        <w:tc>
          <w:tcPr>
            <w:tcW w:w="546" w:type="dxa"/>
            <w:tcBorders>
              <w:top w:val="nil"/>
              <w:left w:val="nil"/>
              <w:bottom w:val="single" w:sz="4" w:space="0" w:color="auto"/>
              <w:right w:val="single" w:sz="4" w:space="0" w:color="auto"/>
            </w:tcBorders>
            <w:shd w:val="clear" w:color="auto" w:fill="auto"/>
            <w:noWrap/>
            <w:vAlign w:val="center"/>
            <w:hideMark/>
          </w:tcPr>
          <w:p w14:paraId="6306108E"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23928</w:t>
            </w:r>
          </w:p>
        </w:tc>
        <w:tc>
          <w:tcPr>
            <w:tcW w:w="998" w:type="dxa"/>
            <w:tcBorders>
              <w:top w:val="nil"/>
              <w:left w:val="nil"/>
              <w:bottom w:val="single" w:sz="4" w:space="0" w:color="auto"/>
              <w:right w:val="single" w:sz="4" w:space="0" w:color="auto"/>
            </w:tcBorders>
            <w:shd w:val="clear" w:color="auto" w:fill="auto"/>
            <w:noWrap/>
            <w:vAlign w:val="center"/>
            <w:hideMark/>
          </w:tcPr>
          <w:p w14:paraId="7AB60D72"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76844619-9</w:t>
            </w:r>
          </w:p>
        </w:tc>
        <w:tc>
          <w:tcPr>
            <w:tcW w:w="2728" w:type="dxa"/>
            <w:tcBorders>
              <w:top w:val="nil"/>
              <w:left w:val="nil"/>
              <w:bottom w:val="single" w:sz="4" w:space="0" w:color="auto"/>
              <w:right w:val="single" w:sz="4" w:space="0" w:color="auto"/>
            </w:tcBorders>
            <w:shd w:val="clear" w:color="auto" w:fill="auto"/>
            <w:noWrap/>
            <w:vAlign w:val="center"/>
            <w:hideMark/>
          </w:tcPr>
          <w:p w14:paraId="352EC3E7"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ACADEMIA INNOVA SPA</w:t>
            </w:r>
          </w:p>
        </w:tc>
        <w:tc>
          <w:tcPr>
            <w:tcW w:w="1985" w:type="dxa"/>
            <w:tcBorders>
              <w:top w:val="nil"/>
              <w:left w:val="nil"/>
              <w:bottom w:val="single" w:sz="4" w:space="0" w:color="auto"/>
              <w:right w:val="single" w:sz="4" w:space="0" w:color="auto"/>
            </w:tcBorders>
            <w:shd w:val="clear" w:color="auto" w:fill="auto"/>
            <w:noWrap/>
            <w:vAlign w:val="center"/>
            <w:hideMark/>
          </w:tcPr>
          <w:p w14:paraId="5E1E4790"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DEL LIBERTADOR B. O'HIGGINS</w:t>
            </w:r>
          </w:p>
        </w:tc>
        <w:tc>
          <w:tcPr>
            <w:tcW w:w="1417" w:type="dxa"/>
            <w:tcBorders>
              <w:top w:val="nil"/>
              <w:left w:val="nil"/>
              <w:bottom w:val="single" w:sz="4" w:space="0" w:color="auto"/>
              <w:right w:val="single" w:sz="4" w:space="0" w:color="auto"/>
            </w:tcBorders>
            <w:shd w:val="clear" w:color="auto" w:fill="auto"/>
            <w:noWrap/>
            <w:vAlign w:val="center"/>
            <w:hideMark/>
          </w:tcPr>
          <w:p w14:paraId="4AAC4690"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SAN FERNANDO</w:t>
            </w:r>
          </w:p>
        </w:tc>
        <w:tc>
          <w:tcPr>
            <w:tcW w:w="701" w:type="dxa"/>
            <w:tcBorders>
              <w:top w:val="nil"/>
              <w:left w:val="nil"/>
              <w:bottom w:val="single" w:sz="4" w:space="0" w:color="auto"/>
              <w:right w:val="single" w:sz="4" w:space="0" w:color="auto"/>
            </w:tcBorders>
            <w:shd w:val="clear" w:color="auto" w:fill="auto"/>
            <w:noWrap/>
            <w:vAlign w:val="center"/>
            <w:hideMark/>
          </w:tcPr>
          <w:p w14:paraId="4E1BE7B1"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PF0987</w:t>
            </w:r>
          </w:p>
        </w:tc>
        <w:tc>
          <w:tcPr>
            <w:tcW w:w="2843" w:type="dxa"/>
            <w:tcBorders>
              <w:top w:val="nil"/>
              <w:left w:val="nil"/>
              <w:bottom w:val="single" w:sz="4" w:space="0" w:color="auto"/>
              <w:right w:val="single" w:sz="4" w:space="0" w:color="auto"/>
            </w:tcBorders>
            <w:shd w:val="clear" w:color="auto" w:fill="auto"/>
            <w:noWrap/>
            <w:vAlign w:val="center"/>
            <w:hideMark/>
          </w:tcPr>
          <w:p w14:paraId="1F9441ED"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HERRAMIENTAS DE OFIMÁTICA EN NIVEL INTERMEDIO</w:t>
            </w:r>
          </w:p>
        </w:tc>
        <w:tc>
          <w:tcPr>
            <w:tcW w:w="463" w:type="dxa"/>
            <w:tcBorders>
              <w:top w:val="nil"/>
              <w:left w:val="nil"/>
              <w:bottom w:val="single" w:sz="4" w:space="0" w:color="auto"/>
              <w:right w:val="single" w:sz="4" w:space="0" w:color="auto"/>
            </w:tcBorders>
            <w:shd w:val="clear" w:color="auto" w:fill="auto"/>
            <w:noWrap/>
            <w:vAlign w:val="center"/>
            <w:hideMark/>
          </w:tcPr>
          <w:p w14:paraId="15B1E5A9"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72</w:t>
            </w:r>
          </w:p>
        </w:tc>
        <w:tc>
          <w:tcPr>
            <w:tcW w:w="995" w:type="dxa"/>
            <w:tcBorders>
              <w:top w:val="nil"/>
              <w:left w:val="nil"/>
              <w:bottom w:val="single" w:sz="4" w:space="0" w:color="auto"/>
              <w:right w:val="single" w:sz="4" w:space="0" w:color="auto"/>
            </w:tcBorders>
            <w:shd w:val="clear" w:color="auto" w:fill="auto"/>
            <w:noWrap/>
            <w:vAlign w:val="center"/>
            <w:hideMark/>
          </w:tcPr>
          <w:p w14:paraId="64C43F96"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E-LEARNING</w:t>
            </w:r>
          </w:p>
        </w:tc>
        <w:tc>
          <w:tcPr>
            <w:tcW w:w="347" w:type="dxa"/>
            <w:tcBorders>
              <w:top w:val="nil"/>
              <w:left w:val="nil"/>
              <w:bottom w:val="single" w:sz="4" w:space="0" w:color="auto"/>
              <w:right w:val="single" w:sz="4" w:space="0" w:color="auto"/>
            </w:tcBorders>
            <w:shd w:val="clear" w:color="auto" w:fill="auto"/>
            <w:noWrap/>
            <w:vAlign w:val="center"/>
            <w:hideMark/>
          </w:tcPr>
          <w:p w14:paraId="57C84A5D"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7,0</w:t>
            </w:r>
          </w:p>
        </w:tc>
        <w:tc>
          <w:tcPr>
            <w:tcW w:w="586" w:type="dxa"/>
            <w:tcBorders>
              <w:top w:val="nil"/>
              <w:left w:val="nil"/>
              <w:bottom w:val="single" w:sz="4" w:space="0" w:color="auto"/>
              <w:right w:val="single" w:sz="4" w:space="0" w:color="auto"/>
            </w:tcBorders>
            <w:shd w:val="clear" w:color="auto" w:fill="auto"/>
            <w:noWrap/>
            <w:vAlign w:val="center"/>
            <w:hideMark/>
          </w:tcPr>
          <w:p w14:paraId="39D9A8B4"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$1.400</w:t>
            </w:r>
          </w:p>
        </w:tc>
        <w:tc>
          <w:tcPr>
            <w:tcW w:w="384" w:type="dxa"/>
            <w:tcBorders>
              <w:top w:val="nil"/>
              <w:left w:val="nil"/>
              <w:bottom w:val="single" w:sz="4" w:space="0" w:color="auto"/>
              <w:right w:val="single" w:sz="4" w:space="0" w:color="auto"/>
            </w:tcBorders>
            <w:shd w:val="clear" w:color="auto" w:fill="auto"/>
            <w:noWrap/>
            <w:vAlign w:val="center"/>
            <w:hideMark/>
          </w:tcPr>
          <w:p w14:paraId="6E29CFD7"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25</w:t>
            </w:r>
          </w:p>
        </w:tc>
        <w:tc>
          <w:tcPr>
            <w:tcW w:w="384" w:type="dxa"/>
            <w:tcBorders>
              <w:top w:val="nil"/>
              <w:left w:val="nil"/>
              <w:bottom w:val="single" w:sz="4" w:space="0" w:color="auto"/>
              <w:right w:val="single" w:sz="4" w:space="0" w:color="auto"/>
            </w:tcBorders>
            <w:shd w:val="clear" w:color="auto" w:fill="auto"/>
            <w:noWrap/>
            <w:vAlign w:val="center"/>
            <w:hideMark/>
          </w:tcPr>
          <w:p w14:paraId="55174BC3"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25</w:t>
            </w:r>
          </w:p>
        </w:tc>
      </w:tr>
      <w:tr w:rsidR="000C2CC2" w:rsidRPr="000C2CC2" w14:paraId="2A5A1B96" w14:textId="77777777" w:rsidTr="000C2CC2">
        <w:trPr>
          <w:trHeight w:val="225"/>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309BBCAD"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DESPEGA MIPE</w:t>
            </w:r>
          </w:p>
        </w:tc>
        <w:tc>
          <w:tcPr>
            <w:tcW w:w="463" w:type="dxa"/>
            <w:tcBorders>
              <w:top w:val="nil"/>
              <w:left w:val="nil"/>
              <w:bottom w:val="single" w:sz="4" w:space="0" w:color="auto"/>
              <w:right w:val="single" w:sz="4" w:space="0" w:color="auto"/>
            </w:tcBorders>
            <w:shd w:val="clear" w:color="auto" w:fill="auto"/>
            <w:noWrap/>
            <w:vAlign w:val="center"/>
            <w:hideMark/>
          </w:tcPr>
          <w:p w14:paraId="61A1FAB5"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90</w:t>
            </w:r>
          </w:p>
        </w:tc>
        <w:tc>
          <w:tcPr>
            <w:tcW w:w="546" w:type="dxa"/>
            <w:tcBorders>
              <w:top w:val="nil"/>
              <w:left w:val="nil"/>
              <w:bottom w:val="single" w:sz="4" w:space="0" w:color="auto"/>
              <w:right w:val="single" w:sz="4" w:space="0" w:color="auto"/>
            </w:tcBorders>
            <w:shd w:val="clear" w:color="auto" w:fill="auto"/>
            <w:noWrap/>
            <w:vAlign w:val="center"/>
            <w:hideMark/>
          </w:tcPr>
          <w:p w14:paraId="1E1BE4FF"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22949</w:t>
            </w:r>
          </w:p>
        </w:tc>
        <w:tc>
          <w:tcPr>
            <w:tcW w:w="998" w:type="dxa"/>
            <w:tcBorders>
              <w:top w:val="nil"/>
              <w:left w:val="nil"/>
              <w:bottom w:val="single" w:sz="4" w:space="0" w:color="auto"/>
              <w:right w:val="single" w:sz="4" w:space="0" w:color="auto"/>
            </w:tcBorders>
            <w:shd w:val="clear" w:color="auto" w:fill="auto"/>
            <w:noWrap/>
            <w:vAlign w:val="center"/>
            <w:hideMark/>
          </w:tcPr>
          <w:p w14:paraId="2F2CCC0D"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76773018-7</w:t>
            </w:r>
          </w:p>
        </w:tc>
        <w:tc>
          <w:tcPr>
            <w:tcW w:w="2728" w:type="dxa"/>
            <w:tcBorders>
              <w:top w:val="nil"/>
              <w:left w:val="nil"/>
              <w:bottom w:val="single" w:sz="4" w:space="0" w:color="auto"/>
              <w:right w:val="single" w:sz="4" w:space="0" w:color="auto"/>
            </w:tcBorders>
            <w:shd w:val="clear" w:color="auto" w:fill="auto"/>
            <w:noWrap/>
            <w:vAlign w:val="center"/>
            <w:hideMark/>
          </w:tcPr>
          <w:p w14:paraId="649CD827"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SERVICIO DE CAPACITACIÓN Y FORMACIÓN DE PERSONAS TEKNE SPA</w:t>
            </w:r>
          </w:p>
        </w:tc>
        <w:tc>
          <w:tcPr>
            <w:tcW w:w="1985" w:type="dxa"/>
            <w:tcBorders>
              <w:top w:val="nil"/>
              <w:left w:val="nil"/>
              <w:bottom w:val="single" w:sz="4" w:space="0" w:color="auto"/>
              <w:right w:val="single" w:sz="4" w:space="0" w:color="auto"/>
            </w:tcBorders>
            <w:shd w:val="clear" w:color="auto" w:fill="auto"/>
            <w:noWrap/>
            <w:vAlign w:val="center"/>
            <w:hideMark/>
          </w:tcPr>
          <w:p w14:paraId="701D2A4E"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DEL LIBERTADOR B. O'HIGGINS</w:t>
            </w:r>
          </w:p>
        </w:tc>
        <w:tc>
          <w:tcPr>
            <w:tcW w:w="1417" w:type="dxa"/>
            <w:tcBorders>
              <w:top w:val="nil"/>
              <w:left w:val="nil"/>
              <w:bottom w:val="single" w:sz="4" w:space="0" w:color="auto"/>
              <w:right w:val="single" w:sz="4" w:space="0" w:color="auto"/>
            </w:tcBorders>
            <w:shd w:val="clear" w:color="auto" w:fill="auto"/>
            <w:noWrap/>
            <w:vAlign w:val="center"/>
            <w:hideMark/>
          </w:tcPr>
          <w:p w14:paraId="29ECDFE2"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RANCAGUA</w:t>
            </w:r>
          </w:p>
        </w:tc>
        <w:tc>
          <w:tcPr>
            <w:tcW w:w="701" w:type="dxa"/>
            <w:tcBorders>
              <w:top w:val="nil"/>
              <w:left w:val="nil"/>
              <w:bottom w:val="single" w:sz="4" w:space="0" w:color="auto"/>
              <w:right w:val="single" w:sz="4" w:space="0" w:color="auto"/>
            </w:tcBorders>
            <w:shd w:val="clear" w:color="auto" w:fill="auto"/>
            <w:noWrap/>
            <w:vAlign w:val="center"/>
            <w:hideMark/>
          </w:tcPr>
          <w:p w14:paraId="7F55AA27"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PF1337</w:t>
            </w:r>
          </w:p>
        </w:tc>
        <w:tc>
          <w:tcPr>
            <w:tcW w:w="2843" w:type="dxa"/>
            <w:tcBorders>
              <w:top w:val="nil"/>
              <w:left w:val="nil"/>
              <w:bottom w:val="single" w:sz="4" w:space="0" w:color="auto"/>
              <w:right w:val="single" w:sz="4" w:space="0" w:color="auto"/>
            </w:tcBorders>
            <w:shd w:val="clear" w:color="auto" w:fill="auto"/>
            <w:noWrap/>
            <w:vAlign w:val="center"/>
            <w:hideMark/>
          </w:tcPr>
          <w:p w14:paraId="146D9E32"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OPERACIÓN CAMIÓN PLUMA EN FAENA</w:t>
            </w:r>
          </w:p>
        </w:tc>
        <w:tc>
          <w:tcPr>
            <w:tcW w:w="463" w:type="dxa"/>
            <w:tcBorders>
              <w:top w:val="nil"/>
              <w:left w:val="nil"/>
              <w:bottom w:val="single" w:sz="4" w:space="0" w:color="auto"/>
              <w:right w:val="single" w:sz="4" w:space="0" w:color="auto"/>
            </w:tcBorders>
            <w:shd w:val="clear" w:color="auto" w:fill="auto"/>
            <w:noWrap/>
            <w:vAlign w:val="center"/>
            <w:hideMark/>
          </w:tcPr>
          <w:p w14:paraId="4C5A99BD"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140</w:t>
            </w:r>
          </w:p>
        </w:tc>
        <w:tc>
          <w:tcPr>
            <w:tcW w:w="995" w:type="dxa"/>
            <w:tcBorders>
              <w:top w:val="nil"/>
              <w:left w:val="nil"/>
              <w:bottom w:val="single" w:sz="4" w:space="0" w:color="auto"/>
              <w:right w:val="single" w:sz="4" w:space="0" w:color="auto"/>
            </w:tcBorders>
            <w:shd w:val="clear" w:color="auto" w:fill="auto"/>
            <w:noWrap/>
            <w:vAlign w:val="center"/>
            <w:hideMark/>
          </w:tcPr>
          <w:p w14:paraId="4AC8BCA1"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PRESENCIAL</w:t>
            </w:r>
          </w:p>
        </w:tc>
        <w:tc>
          <w:tcPr>
            <w:tcW w:w="347" w:type="dxa"/>
            <w:tcBorders>
              <w:top w:val="nil"/>
              <w:left w:val="nil"/>
              <w:bottom w:val="single" w:sz="4" w:space="0" w:color="auto"/>
              <w:right w:val="single" w:sz="4" w:space="0" w:color="auto"/>
            </w:tcBorders>
            <w:shd w:val="clear" w:color="auto" w:fill="auto"/>
            <w:noWrap/>
            <w:vAlign w:val="center"/>
            <w:hideMark/>
          </w:tcPr>
          <w:p w14:paraId="11F94595"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7,0</w:t>
            </w:r>
          </w:p>
        </w:tc>
        <w:tc>
          <w:tcPr>
            <w:tcW w:w="586" w:type="dxa"/>
            <w:tcBorders>
              <w:top w:val="nil"/>
              <w:left w:val="nil"/>
              <w:bottom w:val="single" w:sz="4" w:space="0" w:color="auto"/>
              <w:right w:val="single" w:sz="4" w:space="0" w:color="auto"/>
            </w:tcBorders>
            <w:shd w:val="clear" w:color="auto" w:fill="auto"/>
            <w:noWrap/>
            <w:vAlign w:val="center"/>
            <w:hideMark/>
          </w:tcPr>
          <w:p w14:paraId="22EF177C"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$2.568</w:t>
            </w:r>
          </w:p>
        </w:tc>
        <w:tc>
          <w:tcPr>
            <w:tcW w:w="384" w:type="dxa"/>
            <w:tcBorders>
              <w:top w:val="nil"/>
              <w:left w:val="nil"/>
              <w:bottom w:val="single" w:sz="4" w:space="0" w:color="auto"/>
              <w:right w:val="single" w:sz="4" w:space="0" w:color="auto"/>
            </w:tcBorders>
            <w:shd w:val="clear" w:color="auto" w:fill="auto"/>
            <w:noWrap/>
            <w:vAlign w:val="center"/>
            <w:hideMark/>
          </w:tcPr>
          <w:p w14:paraId="4964A5EC"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25</w:t>
            </w:r>
          </w:p>
        </w:tc>
        <w:tc>
          <w:tcPr>
            <w:tcW w:w="384" w:type="dxa"/>
            <w:tcBorders>
              <w:top w:val="nil"/>
              <w:left w:val="nil"/>
              <w:bottom w:val="single" w:sz="4" w:space="0" w:color="auto"/>
              <w:right w:val="single" w:sz="4" w:space="0" w:color="auto"/>
            </w:tcBorders>
            <w:shd w:val="clear" w:color="auto" w:fill="auto"/>
            <w:noWrap/>
            <w:vAlign w:val="center"/>
            <w:hideMark/>
          </w:tcPr>
          <w:p w14:paraId="353E1937"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25</w:t>
            </w:r>
          </w:p>
        </w:tc>
      </w:tr>
      <w:tr w:rsidR="000C2CC2" w:rsidRPr="000C2CC2" w14:paraId="6D99B128" w14:textId="77777777" w:rsidTr="000C2CC2">
        <w:trPr>
          <w:trHeight w:val="225"/>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5DE123B4"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DESPEGA MIPE</w:t>
            </w:r>
          </w:p>
        </w:tc>
        <w:tc>
          <w:tcPr>
            <w:tcW w:w="463" w:type="dxa"/>
            <w:tcBorders>
              <w:top w:val="nil"/>
              <w:left w:val="nil"/>
              <w:bottom w:val="single" w:sz="4" w:space="0" w:color="auto"/>
              <w:right w:val="single" w:sz="4" w:space="0" w:color="auto"/>
            </w:tcBorders>
            <w:shd w:val="clear" w:color="auto" w:fill="auto"/>
            <w:noWrap/>
            <w:vAlign w:val="center"/>
            <w:hideMark/>
          </w:tcPr>
          <w:p w14:paraId="2123A4E8"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91</w:t>
            </w:r>
          </w:p>
        </w:tc>
        <w:tc>
          <w:tcPr>
            <w:tcW w:w="546" w:type="dxa"/>
            <w:tcBorders>
              <w:top w:val="nil"/>
              <w:left w:val="nil"/>
              <w:bottom w:val="single" w:sz="4" w:space="0" w:color="auto"/>
              <w:right w:val="single" w:sz="4" w:space="0" w:color="auto"/>
            </w:tcBorders>
            <w:shd w:val="clear" w:color="auto" w:fill="auto"/>
            <w:noWrap/>
            <w:vAlign w:val="center"/>
            <w:hideMark/>
          </w:tcPr>
          <w:p w14:paraId="6F7A1D10"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22949</w:t>
            </w:r>
          </w:p>
        </w:tc>
        <w:tc>
          <w:tcPr>
            <w:tcW w:w="998" w:type="dxa"/>
            <w:tcBorders>
              <w:top w:val="nil"/>
              <w:left w:val="nil"/>
              <w:bottom w:val="single" w:sz="4" w:space="0" w:color="auto"/>
              <w:right w:val="single" w:sz="4" w:space="0" w:color="auto"/>
            </w:tcBorders>
            <w:shd w:val="clear" w:color="auto" w:fill="auto"/>
            <w:noWrap/>
            <w:vAlign w:val="center"/>
            <w:hideMark/>
          </w:tcPr>
          <w:p w14:paraId="3AB9E546"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76773018-7</w:t>
            </w:r>
          </w:p>
        </w:tc>
        <w:tc>
          <w:tcPr>
            <w:tcW w:w="2728" w:type="dxa"/>
            <w:tcBorders>
              <w:top w:val="nil"/>
              <w:left w:val="nil"/>
              <w:bottom w:val="single" w:sz="4" w:space="0" w:color="auto"/>
              <w:right w:val="single" w:sz="4" w:space="0" w:color="auto"/>
            </w:tcBorders>
            <w:shd w:val="clear" w:color="auto" w:fill="auto"/>
            <w:noWrap/>
            <w:vAlign w:val="center"/>
            <w:hideMark/>
          </w:tcPr>
          <w:p w14:paraId="089D8F04"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SERVICIO DE CAPACITACIÓN Y FORMACIÓN DE PERSONAS TEKNE SPA</w:t>
            </w:r>
          </w:p>
        </w:tc>
        <w:tc>
          <w:tcPr>
            <w:tcW w:w="1985" w:type="dxa"/>
            <w:tcBorders>
              <w:top w:val="nil"/>
              <w:left w:val="nil"/>
              <w:bottom w:val="single" w:sz="4" w:space="0" w:color="auto"/>
              <w:right w:val="single" w:sz="4" w:space="0" w:color="auto"/>
            </w:tcBorders>
            <w:shd w:val="clear" w:color="auto" w:fill="auto"/>
            <w:noWrap/>
            <w:vAlign w:val="center"/>
            <w:hideMark/>
          </w:tcPr>
          <w:p w14:paraId="1F84451A"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DEL LIBERTADOR B. O'HIGGINS</w:t>
            </w:r>
          </w:p>
        </w:tc>
        <w:tc>
          <w:tcPr>
            <w:tcW w:w="1417" w:type="dxa"/>
            <w:tcBorders>
              <w:top w:val="nil"/>
              <w:left w:val="nil"/>
              <w:bottom w:val="single" w:sz="4" w:space="0" w:color="auto"/>
              <w:right w:val="single" w:sz="4" w:space="0" w:color="auto"/>
            </w:tcBorders>
            <w:shd w:val="clear" w:color="auto" w:fill="auto"/>
            <w:noWrap/>
            <w:vAlign w:val="center"/>
            <w:hideMark/>
          </w:tcPr>
          <w:p w14:paraId="305BB636"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SAN FERNANDO</w:t>
            </w:r>
          </w:p>
        </w:tc>
        <w:tc>
          <w:tcPr>
            <w:tcW w:w="701" w:type="dxa"/>
            <w:tcBorders>
              <w:top w:val="nil"/>
              <w:left w:val="nil"/>
              <w:bottom w:val="single" w:sz="4" w:space="0" w:color="auto"/>
              <w:right w:val="single" w:sz="4" w:space="0" w:color="auto"/>
            </w:tcBorders>
            <w:shd w:val="clear" w:color="auto" w:fill="auto"/>
            <w:noWrap/>
            <w:vAlign w:val="center"/>
            <w:hideMark/>
          </w:tcPr>
          <w:p w14:paraId="4969FF32"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PF1337</w:t>
            </w:r>
          </w:p>
        </w:tc>
        <w:tc>
          <w:tcPr>
            <w:tcW w:w="2843" w:type="dxa"/>
            <w:tcBorders>
              <w:top w:val="nil"/>
              <w:left w:val="nil"/>
              <w:bottom w:val="single" w:sz="4" w:space="0" w:color="auto"/>
              <w:right w:val="single" w:sz="4" w:space="0" w:color="auto"/>
            </w:tcBorders>
            <w:shd w:val="clear" w:color="auto" w:fill="auto"/>
            <w:noWrap/>
            <w:vAlign w:val="center"/>
            <w:hideMark/>
          </w:tcPr>
          <w:p w14:paraId="0270093E"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OPERACIÓN CAMIÓN PLUMA EN FAENA</w:t>
            </w:r>
          </w:p>
        </w:tc>
        <w:tc>
          <w:tcPr>
            <w:tcW w:w="463" w:type="dxa"/>
            <w:tcBorders>
              <w:top w:val="nil"/>
              <w:left w:val="nil"/>
              <w:bottom w:val="single" w:sz="4" w:space="0" w:color="auto"/>
              <w:right w:val="single" w:sz="4" w:space="0" w:color="auto"/>
            </w:tcBorders>
            <w:shd w:val="clear" w:color="auto" w:fill="auto"/>
            <w:noWrap/>
            <w:vAlign w:val="center"/>
            <w:hideMark/>
          </w:tcPr>
          <w:p w14:paraId="1F1F4E77"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140</w:t>
            </w:r>
          </w:p>
        </w:tc>
        <w:tc>
          <w:tcPr>
            <w:tcW w:w="995" w:type="dxa"/>
            <w:tcBorders>
              <w:top w:val="nil"/>
              <w:left w:val="nil"/>
              <w:bottom w:val="single" w:sz="4" w:space="0" w:color="auto"/>
              <w:right w:val="single" w:sz="4" w:space="0" w:color="auto"/>
            </w:tcBorders>
            <w:shd w:val="clear" w:color="auto" w:fill="auto"/>
            <w:noWrap/>
            <w:vAlign w:val="center"/>
            <w:hideMark/>
          </w:tcPr>
          <w:p w14:paraId="0F11F4E4"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PRESENCIAL</w:t>
            </w:r>
          </w:p>
        </w:tc>
        <w:tc>
          <w:tcPr>
            <w:tcW w:w="347" w:type="dxa"/>
            <w:tcBorders>
              <w:top w:val="nil"/>
              <w:left w:val="nil"/>
              <w:bottom w:val="single" w:sz="4" w:space="0" w:color="auto"/>
              <w:right w:val="single" w:sz="4" w:space="0" w:color="auto"/>
            </w:tcBorders>
            <w:shd w:val="clear" w:color="auto" w:fill="auto"/>
            <w:noWrap/>
            <w:vAlign w:val="center"/>
            <w:hideMark/>
          </w:tcPr>
          <w:p w14:paraId="3EEC8826"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7,0</w:t>
            </w:r>
          </w:p>
        </w:tc>
        <w:tc>
          <w:tcPr>
            <w:tcW w:w="586" w:type="dxa"/>
            <w:tcBorders>
              <w:top w:val="nil"/>
              <w:left w:val="nil"/>
              <w:bottom w:val="single" w:sz="4" w:space="0" w:color="auto"/>
              <w:right w:val="single" w:sz="4" w:space="0" w:color="auto"/>
            </w:tcBorders>
            <w:shd w:val="clear" w:color="auto" w:fill="auto"/>
            <w:noWrap/>
            <w:vAlign w:val="center"/>
            <w:hideMark/>
          </w:tcPr>
          <w:p w14:paraId="132FF1EC"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$2.568</w:t>
            </w:r>
          </w:p>
        </w:tc>
        <w:tc>
          <w:tcPr>
            <w:tcW w:w="384" w:type="dxa"/>
            <w:tcBorders>
              <w:top w:val="nil"/>
              <w:left w:val="nil"/>
              <w:bottom w:val="single" w:sz="4" w:space="0" w:color="auto"/>
              <w:right w:val="single" w:sz="4" w:space="0" w:color="auto"/>
            </w:tcBorders>
            <w:shd w:val="clear" w:color="auto" w:fill="auto"/>
            <w:noWrap/>
            <w:vAlign w:val="center"/>
            <w:hideMark/>
          </w:tcPr>
          <w:p w14:paraId="3160B597"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25</w:t>
            </w:r>
          </w:p>
        </w:tc>
        <w:tc>
          <w:tcPr>
            <w:tcW w:w="384" w:type="dxa"/>
            <w:tcBorders>
              <w:top w:val="nil"/>
              <w:left w:val="nil"/>
              <w:bottom w:val="single" w:sz="4" w:space="0" w:color="auto"/>
              <w:right w:val="single" w:sz="4" w:space="0" w:color="auto"/>
            </w:tcBorders>
            <w:shd w:val="clear" w:color="auto" w:fill="auto"/>
            <w:noWrap/>
            <w:vAlign w:val="center"/>
            <w:hideMark/>
          </w:tcPr>
          <w:p w14:paraId="662326F0"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25</w:t>
            </w:r>
          </w:p>
        </w:tc>
      </w:tr>
      <w:tr w:rsidR="000C2CC2" w:rsidRPr="000C2CC2" w14:paraId="7D18F4D5" w14:textId="77777777" w:rsidTr="000C2CC2">
        <w:trPr>
          <w:trHeight w:val="225"/>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3C2E41EB"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DESPEGA MIPE</w:t>
            </w:r>
          </w:p>
        </w:tc>
        <w:tc>
          <w:tcPr>
            <w:tcW w:w="463" w:type="dxa"/>
            <w:tcBorders>
              <w:top w:val="nil"/>
              <w:left w:val="nil"/>
              <w:bottom w:val="single" w:sz="4" w:space="0" w:color="auto"/>
              <w:right w:val="single" w:sz="4" w:space="0" w:color="auto"/>
            </w:tcBorders>
            <w:shd w:val="clear" w:color="auto" w:fill="auto"/>
            <w:noWrap/>
            <w:vAlign w:val="center"/>
            <w:hideMark/>
          </w:tcPr>
          <w:p w14:paraId="55A3ADE9"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92</w:t>
            </w:r>
          </w:p>
        </w:tc>
        <w:tc>
          <w:tcPr>
            <w:tcW w:w="546" w:type="dxa"/>
            <w:tcBorders>
              <w:top w:val="nil"/>
              <w:left w:val="nil"/>
              <w:bottom w:val="single" w:sz="4" w:space="0" w:color="auto"/>
              <w:right w:val="single" w:sz="4" w:space="0" w:color="auto"/>
            </w:tcBorders>
            <w:shd w:val="clear" w:color="auto" w:fill="auto"/>
            <w:noWrap/>
            <w:vAlign w:val="center"/>
            <w:hideMark/>
          </w:tcPr>
          <w:p w14:paraId="03539FCF"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23093</w:t>
            </w:r>
          </w:p>
        </w:tc>
        <w:tc>
          <w:tcPr>
            <w:tcW w:w="998" w:type="dxa"/>
            <w:tcBorders>
              <w:top w:val="nil"/>
              <w:left w:val="nil"/>
              <w:bottom w:val="single" w:sz="4" w:space="0" w:color="auto"/>
              <w:right w:val="single" w:sz="4" w:space="0" w:color="auto"/>
            </w:tcBorders>
            <w:shd w:val="clear" w:color="auto" w:fill="auto"/>
            <w:noWrap/>
            <w:vAlign w:val="center"/>
            <w:hideMark/>
          </w:tcPr>
          <w:p w14:paraId="3A268BB6"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76439309-0</w:t>
            </w:r>
          </w:p>
        </w:tc>
        <w:tc>
          <w:tcPr>
            <w:tcW w:w="2728" w:type="dxa"/>
            <w:tcBorders>
              <w:top w:val="nil"/>
              <w:left w:val="nil"/>
              <w:bottom w:val="single" w:sz="4" w:space="0" w:color="auto"/>
              <w:right w:val="single" w:sz="4" w:space="0" w:color="auto"/>
            </w:tcBorders>
            <w:shd w:val="clear" w:color="auto" w:fill="auto"/>
            <w:noWrap/>
            <w:vAlign w:val="center"/>
            <w:hideMark/>
          </w:tcPr>
          <w:p w14:paraId="73CA91D8"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REINOSO &amp; VIVANCO LIMITADA</w:t>
            </w:r>
          </w:p>
        </w:tc>
        <w:tc>
          <w:tcPr>
            <w:tcW w:w="1985" w:type="dxa"/>
            <w:tcBorders>
              <w:top w:val="nil"/>
              <w:left w:val="nil"/>
              <w:bottom w:val="single" w:sz="4" w:space="0" w:color="auto"/>
              <w:right w:val="single" w:sz="4" w:space="0" w:color="auto"/>
            </w:tcBorders>
            <w:shd w:val="clear" w:color="auto" w:fill="auto"/>
            <w:noWrap/>
            <w:vAlign w:val="center"/>
            <w:hideMark/>
          </w:tcPr>
          <w:p w14:paraId="3D49FC50"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DEL LIBERTADOR B. O'HIGGINS</w:t>
            </w:r>
          </w:p>
        </w:tc>
        <w:tc>
          <w:tcPr>
            <w:tcW w:w="1417" w:type="dxa"/>
            <w:tcBorders>
              <w:top w:val="nil"/>
              <w:left w:val="nil"/>
              <w:bottom w:val="single" w:sz="4" w:space="0" w:color="auto"/>
              <w:right w:val="single" w:sz="4" w:space="0" w:color="auto"/>
            </w:tcBorders>
            <w:shd w:val="clear" w:color="auto" w:fill="auto"/>
            <w:noWrap/>
            <w:vAlign w:val="center"/>
            <w:hideMark/>
          </w:tcPr>
          <w:p w14:paraId="5A6151D1"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RANCAGUA</w:t>
            </w:r>
          </w:p>
        </w:tc>
        <w:tc>
          <w:tcPr>
            <w:tcW w:w="701" w:type="dxa"/>
            <w:tcBorders>
              <w:top w:val="nil"/>
              <w:left w:val="nil"/>
              <w:bottom w:val="single" w:sz="4" w:space="0" w:color="auto"/>
              <w:right w:val="single" w:sz="4" w:space="0" w:color="auto"/>
            </w:tcBorders>
            <w:shd w:val="clear" w:color="auto" w:fill="auto"/>
            <w:noWrap/>
            <w:vAlign w:val="center"/>
            <w:hideMark/>
          </w:tcPr>
          <w:p w14:paraId="628CA713"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PF0607</w:t>
            </w:r>
          </w:p>
        </w:tc>
        <w:tc>
          <w:tcPr>
            <w:tcW w:w="2843" w:type="dxa"/>
            <w:tcBorders>
              <w:top w:val="nil"/>
              <w:left w:val="nil"/>
              <w:bottom w:val="single" w:sz="4" w:space="0" w:color="auto"/>
              <w:right w:val="single" w:sz="4" w:space="0" w:color="auto"/>
            </w:tcBorders>
            <w:shd w:val="clear" w:color="auto" w:fill="auto"/>
            <w:noWrap/>
            <w:vAlign w:val="center"/>
            <w:hideMark/>
          </w:tcPr>
          <w:p w14:paraId="48F2702C"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OPERACIONES BÁSICAS DE PASTELERÍA</w:t>
            </w:r>
          </w:p>
        </w:tc>
        <w:tc>
          <w:tcPr>
            <w:tcW w:w="463" w:type="dxa"/>
            <w:tcBorders>
              <w:top w:val="nil"/>
              <w:left w:val="nil"/>
              <w:bottom w:val="single" w:sz="4" w:space="0" w:color="auto"/>
              <w:right w:val="single" w:sz="4" w:space="0" w:color="auto"/>
            </w:tcBorders>
            <w:shd w:val="clear" w:color="auto" w:fill="auto"/>
            <w:noWrap/>
            <w:vAlign w:val="center"/>
            <w:hideMark/>
          </w:tcPr>
          <w:p w14:paraId="17C633E2"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150</w:t>
            </w:r>
          </w:p>
        </w:tc>
        <w:tc>
          <w:tcPr>
            <w:tcW w:w="995" w:type="dxa"/>
            <w:tcBorders>
              <w:top w:val="nil"/>
              <w:left w:val="nil"/>
              <w:bottom w:val="single" w:sz="4" w:space="0" w:color="auto"/>
              <w:right w:val="single" w:sz="4" w:space="0" w:color="auto"/>
            </w:tcBorders>
            <w:shd w:val="clear" w:color="auto" w:fill="auto"/>
            <w:noWrap/>
            <w:vAlign w:val="center"/>
            <w:hideMark/>
          </w:tcPr>
          <w:p w14:paraId="29C12E29"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PRESENCIAL</w:t>
            </w:r>
          </w:p>
        </w:tc>
        <w:tc>
          <w:tcPr>
            <w:tcW w:w="347" w:type="dxa"/>
            <w:tcBorders>
              <w:top w:val="nil"/>
              <w:left w:val="nil"/>
              <w:bottom w:val="single" w:sz="4" w:space="0" w:color="auto"/>
              <w:right w:val="single" w:sz="4" w:space="0" w:color="auto"/>
            </w:tcBorders>
            <w:shd w:val="clear" w:color="auto" w:fill="auto"/>
            <w:noWrap/>
            <w:vAlign w:val="center"/>
            <w:hideMark/>
          </w:tcPr>
          <w:p w14:paraId="73149230"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7,0</w:t>
            </w:r>
          </w:p>
        </w:tc>
        <w:tc>
          <w:tcPr>
            <w:tcW w:w="586" w:type="dxa"/>
            <w:tcBorders>
              <w:top w:val="nil"/>
              <w:left w:val="nil"/>
              <w:bottom w:val="single" w:sz="4" w:space="0" w:color="auto"/>
              <w:right w:val="single" w:sz="4" w:space="0" w:color="auto"/>
            </w:tcBorders>
            <w:shd w:val="clear" w:color="auto" w:fill="auto"/>
            <w:noWrap/>
            <w:vAlign w:val="center"/>
            <w:hideMark/>
          </w:tcPr>
          <w:p w14:paraId="77393D96"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$2.803</w:t>
            </w:r>
          </w:p>
        </w:tc>
        <w:tc>
          <w:tcPr>
            <w:tcW w:w="384" w:type="dxa"/>
            <w:tcBorders>
              <w:top w:val="nil"/>
              <w:left w:val="nil"/>
              <w:bottom w:val="single" w:sz="4" w:space="0" w:color="auto"/>
              <w:right w:val="single" w:sz="4" w:space="0" w:color="auto"/>
            </w:tcBorders>
            <w:shd w:val="clear" w:color="auto" w:fill="auto"/>
            <w:noWrap/>
            <w:vAlign w:val="center"/>
            <w:hideMark/>
          </w:tcPr>
          <w:p w14:paraId="69FC90F6"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25</w:t>
            </w:r>
          </w:p>
        </w:tc>
        <w:tc>
          <w:tcPr>
            <w:tcW w:w="384" w:type="dxa"/>
            <w:tcBorders>
              <w:top w:val="nil"/>
              <w:left w:val="nil"/>
              <w:bottom w:val="single" w:sz="4" w:space="0" w:color="auto"/>
              <w:right w:val="single" w:sz="4" w:space="0" w:color="auto"/>
            </w:tcBorders>
            <w:shd w:val="clear" w:color="auto" w:fill="auto"/>
            <w:noWrap/>
            <w:vAlign w:val="center"/>
            <w:hideMark/>
          </w:tcPr>
          <w:p w14:paraId="195215BF"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25</w:t>
            </w:r>
          </w:p>
        </w:tc>
      </w:tr>
      <w:tr w:rsidR="000C2CC2" w:rsidRPr="000C2CC2" w14:paraId="75A6C8FB" w14:textId="77777777" w:rsidTr="000C2CC2">
        <w:trPr>
          <w:trHeight w:val="225"/>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41759547"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DESPEGA MIPE</w:t>
            </w:r>
          </w:p>
        </w:tc>
        <w:tc>
          <w:tcPr>
            <w:tcW w:w="463" w:type="dxa"/>
            <w:tcBorders>
              <w:top w:val="nil"/>
              <w:left w:val="nil"/>
              <w:bottom w:val="single" w:sz="4" w:space="0" w:color="auto"/>
              <w:right w:val="single" w:sz="4" w:space="0" w:color="auto"/>
            </w:tcBorders>
            <w:shd w:val="clear" w:color="auto" w:fill="auto"/>
            <w:noWrap/>
            <w:vAlign w:val="center"/>
            <w:hideMark/>
          </w:tcPr>
          <w:p w14:paraId="56EC8F0C"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93</w:t>
            </w:r>
          </w:p>
        </w:tc>
        <w:tc>
          <w:tcPr>
            <w:tcW w:w="546" w:type="dxa"/>
            <w:tcBorders>
              <w:top w:val="nil"/>
              <w:left w:val="nil"/>
              <w:bottom w:val="single" w:sz="4" w:space="0" w:color="auto"/>
              <w:right w:val="single" w:sz="4" w:space="0" w:color="auto"/>
            </w:tcBorders>
            <w:shd w:val="clear" w:color="auto" w:fill="auto"/>
            <w:noWrap/>
            <w:vAlign w:val="center"/>
            <w:hideMark/>
          </w:tcPr>
          <w:p w14:paraId="4C38996C"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22938</w:t>
            </w:r>
          </w:p>
        </w:tc>
        <w:tc>
          <w:tcPr>
            <w:tcW w:w="998" w:type="dxa"/>
            <w:tcBorders>
              <w:top w:val="nil"/>
              <w:left w:val="nil"/>
              <w:bottom w:val="single" w:sz="4" w:space="0" w:color="auto"/>
              <w:right w:val="single" w:sz="4" w:space="0" w:color="auto"/>
            </w:tcBorders>
            <w:shd w:val="clear" w:color="auto" w:fill="auto"/>
            <w:noWrap/>
            <w:vAlign w:val="center"/>
            <w:hideMark/>
          </w:tcPr>
          <w:p w14:paraId="3262AAD0"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76773018-7</w:t>
            </w:r>
          </w:p>
        </w:tc>
        <w:tc>
          <w:tcPr>
            <w:tcW w:w="2728" w:type="dxa"/>
            <w:tcBorders>
              <w:top w:val="nil"/>
              <w:left w:val="nil"/>
              <w:bottom w:val="single" w:sz="4" w:space="0" w:color="auto"/>
              <w:right w:val="single" w:sz="4" w:space="0" w:color="auto"/>
            </w:tcBorders>
            <w:shd w:val="clear" w:color="auto" w:fill="auto"/>
            <w:noWrap/>
            <w:vAlign w:val="center"/>
            <w:hideMark/>
          </w:tcPr>
          <w:p w14:paraId="0E3FBA98"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SERVICIO DE CAPACITACIÓN Y FORMACIÓN DE PERSONAS TEKNE SPA</w:t>
            </w:r>
          </w:p>
        </w:tc>
        <w:tc>
          <w:tcPr>
            <w:tcW w:w="1985" w:type="dxa"/>
            <w:tcBorders>
              <w:top w:val="nil"/>
              <w:left w:val="nil"/>
              <w:bottom w:val="single" w:sz="4" w:space="0" w:color="auto"/>
              <w:right w:val="single" w:sz="4" w:space="0" w:color="auto"/>
            </w:tcBorders>
            <w:shd w:val="clear" w:color="auto" w:fill="auto"/>
            <w:noWrap/>
            <w:vAlign w:val="center"/>
            <w:hideMark/>
          </w:tcPr>
          <w:p w14:paraId="3DE60234"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DEL LIBERTADOR B. O'HIGGINS</w:t>
            </w:r>
          </w:p>
        </w:tc>
        <w:tc>
          <w:tcPr>
            <w:tcW w:w="1417" w:type="dxa"/>
            <w:tcBorders>
              <w:top w:val="nil"/>
              <w:left w:val="nil"/>
              <w:bottom w:val="single" w:sz="4" w:space="0" w:color="auto"/>
              <w:right w:val="single" w:sz="4" w:space="0" w:color="auto"/>
            </w:tcBorders>
            <w:shd w:val="clear" w:color="auto" w:fill="auto"/>
            <w:noWrap/>
            <w:vAlign w:val="center"/>
            <w:hideMark/>
          </w:tcPr>
          <w:p w14:paraId="3BEF6C71"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PICHILEMU</w:t>
            </w:r>
          </w:p>
        </w:tc>
        <w:tc>
          <w:tcPr>
            <w:tcW w:w="701" w:type="dxa"/>
            <w:tcBorders>
              <w:top w:val="nil"/>
              <w:left w:val="nil"/>
              <w:bottom w:val="single" w:sz="4" w:space="0" w:color="auto"/>
              <w:right w:val="single" w:sz="4" w:space="0" w:color="auto"/>
            </w:tcBorders>
            <w:shd w:val="clear" w:color="auto" w:fill="auto"/>
            <w:noWrap/>
            <w:vAlign w:val="center"/>
            <w:hideMark/>
          </w:tcPr>
          <w:p w14:paraId="6B2005F0"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PF0535</w:t>
            </w:r>
          </w:p>
        </w:tc>
        <w:tc>
          <w:tcPr>
            <w:tcW w:w="2843" w:type="dxa"/>
            <w:tcBorders>
              <w:top w:val="nil"/>
              <w:left w:val="nil"/>
              <w:bottom w:val="single" w:sz="4" w:space="0" w:color="auto"/>
              <w:right w:val="single" w:sz="4" w:space="0" w:color="auto"/>
            </w:tcBorders>
            <w:shd w:val="clear" w:color="auto" w:fill="auto"/>
            <w:noWrap/>
            <w:vAlign w:val="center"/>
            <w:hideMark/>
          </w:tcPr>
          <w:p w14:paraId="4690AEB0"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SERVICIO DE RECEPCIÓN EN ESTABLECIMIENTOS DE ALOJAMIENTO TURÍSTICO</w:t>
            </w:r>
          </w:p>
        </w:tc>
        <w:tc>
          <w:tcPr>
            <w:tcW w:w="463" w:type="dxa"/>
            <w:tcBorders>
              <w:top w:val="nil"/>
              <w:left w:val="nil"/>
              <w:bottom w:val="single" w:sz="4" w:space="0" w:color="auto"/>
              <w:right w:val="single" w:sz="4" w:space="0" w:color="auto"/>
            </w:tcBorders>
            <w:shd w:val="clear" w:color="auto" w:fill="auto"/>
            <w:noWrap/>
            <w:vAlign w:val="center"/>
            <w:hideMark/>
          </w:tcPr>
          <w:p w14:paraId="378A825C"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95</w:t>
            </w:r>
          </w:p>
        </w:tc>
        <w:tc>
          <w:tcPr>
            <w:tcW w:w="995" w:type="dxa"/>
            <w:tcBorders>
              <w:top w:val="nil"/>
              <w:left w:val="nil"/>
              <w:bottom w:val="single" w:sz="4" w:space="0" w:color="auto"/>
              <w:right w:val="single" w:sz="4" w:space="0" w:color="auto"/>
            </w:tcBorders>
            <w:shd w:val="clear" w:color="auto" w:fill="auto"/>
            <w:noWrap/>
            <w:vAlign w:val="center"/>
            <w:hideMark/>
          </w:tcPr>
          <w:p w14:paraId="57B7D6E4"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PRESENCIAL</w:t>
            </w:r>
          </w:p>
        </w:tc>
        <w:tc>
          <w:tcPr>
            <w:tcW w:w="347" w:type="dxa"/>
            <w:tcBorders>
              <w:top w:val="nil"/>
              <w:left w:val="nil"/>
              <w:bottom w:val="single" w:sz="4" w:space="0" w:color="auto"/>
              <w:right w:val="single" w:sz="4" w:space="0" w:color="auto"/>
            </w:tcBorders>
            <w:shd w:val="clear" w:color="auto" w:fill="auto"/>
            <w:noWrap/>
            <w:vAlign w:val="center"/>
            <w:hideMark/>
          </w:tcPr>
          <w:p w14:paraId="42BBD001"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7,0</w:t>
            </w:r>
          </w:p>
        </w:tc>
        <w:tc>
          <w:tcPr>
            <w:tcW w:w="586" w:type="dxa"/>
            <w:tcBorders>
              <w:top w:val="nil"/>
              <w:left w:val="nil"/>
              <w:bottom w:val="single" w:sz="4" w:space="0" w:color="auto"/>
              <w:right w:val="single" w:sz="4" w:space="0" w:color="auto"/>
            </w:tcBorders>
            <w:shd w:val="clear" w:color="auto" w:fill="auto"/>
            <w:noWrap/>
            <w:vAlign w:val="center"/>
            <w:hideMark/>
          </w:tcPr>
          <w:p w14:paraId="3A2794C6"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$2.340</w:t>
            </w:r>
          </w:p>
        </w:tc>
        <w:tc>
          <w:tcPr>
            <w:tcW w:w="384" w:type="dxa"/>
            <w:tcBorders>
              <w:top w:val="nil"/>
              <w:left w:val="nil"/>
              <w:bottom w:val="single" w:sz="4" w:space="0" w:color="auto"/>
              <w:right w:val="single" w:sz="4" w:space="0" w:color="auto"/>
            </w:tcBorders>
            <w:shd w:val="clear" w:color="auto" w:fill="auto"/>
            <w:noWrap/>
            <w:vAlign w:val="center"/>
            <w:hideMark/>
          </w:tcPr>
          <w:p w14:paraId="1B8344AD"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25</w:t>
            </w:r>
          </w:p>
        </w:tc>
        <w:tc>
          <w:tcPr>
            <w:tcW w:w="384" w:type="dxa"/>
            <w:tcBorders>
              <w:top w:val="nil"/>
              <w:left w:val="nil"/>
              <w:bottom w:val="single" w:sz="4" w:space="0" w:color="auto"/>
              <w:right w:val="single" w:sz="4" w:space="0" w:color="auto"/>
            </w:tcBorders>
            <w:shd w:val="clear" w:color="auto" w:fill="auto"/>
            <w:noWrap/>
            <w:vAlign w:val="center"/>
            <w:hideMark/>
          </w:tcPr>
          <w:p w14:paraId="15EE6509"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25</w:t>
            </w:r>
          </w:p>
        </w:tc>
      </w:tr>
      <w:tr w:rsidR="000C2CC2" w:rsidRPr="000C2CC2" w14:paraId="1CD6CAF6" w14:textId="77777777" w:rsidTr="000C2CC2">
        <w:trPr>
          <w:trHeight w:val="225"/>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1A7946AA"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lastRenderedPageBreak/>
              <w:t>DESPEGA MIPE</w:t>
            </w:r>
          </w:p>
        </w:tc>
        <w:tc>
          <w:tcPr>
            <w:tcW w:w="463" w:type="dxa"/>
            <w:tcBorders>
              <w:top w:val="nil"/>
              <w:left w:val="nil"/>
              <w:bottom w:val="single" w:sz="4" w:space="0" w:color="auto"/>
              <w:right w:val="single" w:sz="4" w:space="0" w:color="auto"/>
            </w:tcBorders>
            <w:shd w:val="clear" w:color="auto" w:fill="auto"/>
            <w:noWrap/>
            <w:vAlign w:val="center"/>
            <w:hideMark/>
          </w:tcPr>
          <w:p w14:paraId="39989670"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94</w:t>
            </w:r>
          </w:p>
        </w:tc>
        <w:tc>
          <w:tcPr>
            <w:tcW w:w="546" w:type="dxa"/>
            <w:tcBorders>
              <w:top w:val="nil"/>
              <w:left w:val="nil"/>
              <w:bottom w:val="single" w:sz="4" w:space="0" w:color="auto"/>
              <w:right w:val="single" w:sz="4" w:space="0" w:color="auto"/>
            </w:tcBorders>
            <w:shd w:val="clear" w:color="auto" w:fill="auto"/>
            <w:noWrap/>
            <w:vAlign w:val="center"/>
            <w:hideMark/>
          </w:tcPr>
          <w:p w14:paraId="2DD026BF"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22950</w:t>
            </w:r>
          </w:p>
        </w:tc>
        <w:tc>
          <w:tcPr>
            <w:tcW w:w="998" w:type="dxa"/>
            <w:tcBorders>
              <w:top w:val="nil"/>
              <w:left w:val="nil"/>
              <w:bottom w:val="single" w:sz="4" w:space="0" w:color="auto"/>
              <w:right w:val="single" w:sz="4" w:space="0" w:color="auto"/>
            </w:tcBorders>
            <w:shd w:val="clear" w:color="auto" w:fill="auto"/>
            <w:noWrap/>
            <w:vAlign w:val="center"/>
            <w:hideMark/>
          </w:tcPr>
          <w:p w14:paraId="256B41FC"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76773018-7</w:t>
            </w:r>
          </w:p>
        </w:tc>
        <w:tc>
          <w:tcPr>
            <w:tcW w:w="2728" w:type="dxa"/>
            <w:tcBorders>
              <w:top w:val="nil"/>
              <w:left w:val="nil"/>
              <w:bottom w:val="single" w:sz="4" w:space="0" w:color="auto"/>
              <w:right w:val="single" w:sz="4" w:space="0" w:color="auto"/>
            </w:tcBorders>
            <w:shd w:val="clear" w:color="auto" w:fill="auto"/>
            <w:noWrap/>
            <w:vAlign w:val="center"/>
            <w:hideMark/>
          </w:tcPr>
          <w:p w14:paraId="1ECF16CC"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SERVICIO DE CAPACITACIÓN Y FORMACIÓN DE PERSONAS TEKNE SPA</w:t>
            </w:r>
          </w:p>
        </w:tc>
        <w:tc>
          <w:tcPr>
            <w:tcW w:w="1985" w:type="dxa"/>
            <w:tcBorders>
              <w:top w:val="nil"/>
              <w:left w:val="nil"/>
              <w:bottom w:val="single" w:sz="4" w:space="0" w:color="auto"/>
              <w:right w:val="single" w:sz="4" w:space="0" w:color="auto"/>
            </w:tcBorders>
            <w:shd w:val="clear" w:color="auto" w:fill="auto"/>
            <w:noWrap/>
            <w:vAlign w:val="center"/>
            <w:hideMark/>
          </w:tcPr>
          <w:p w14:paraId="09AA5712"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DEL LIBERTADOR B. O'HIGGINS</w:t>
            </w:r>
          </w:p>
        </w:tc>
        <w:tc>
          <w:tcPr>
            <w:tcW w:w="1417" w:type="dxa"/>
            <w:tcBorders>
              <w:top w:val="nil"/>
              <w:left w:val="nil"/>
              <w:bottom w:val="single" w:sz="4" w:space="0" w:color="auto"/>
              <w:right w:val="single" w:sz="4" w:space="0" w:color="auto"/>
            </w:tcBorders>
            <w:shd w:val="clear" w:color="auto" w:fill="auto"/>
            <w:noWrap/>
            <w:vAlign w:val="center"/>
            <w:hideMark/>
          </w:tcPr>
          <w:p w14:paraId="66DB018A"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SANTA CRUZ</w:t>
            </w:r>
          </w:p>
        </w:tc>
        <w:tc>
          <w:tcPr>
            <w:tcW w:w="701" w:type="dxa"/>
            <w:tcBorders>
              <w:top w:val="nil"/>
              <w:left w:val="nil"/>
              <w:bottom w:val="single" w:sz="4" w:space="0" w:color="auto"/>
              <w:right w:val="single" w:sz="4" w:space="0" w:color="auto"/>
            </w:tcBorders>
            <w:shd w:val="clear" w:color="auto" w:fill="auto"/>
            <w:noWrap/>
            <w:vAlign w:val="center"/>
            <w:hideMark/>
          </w:tcPr>
          <w:p w14:paraId="7AD6E737"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PF1374</w:t>
            </w:r>
          </w:p>
        </w:tc>
        <w:tc>
          <w:tcPr>
            <w:tcW w:w="2843" w:type="dxa"/>
            <w:tcBorders>
              <w:top w:val="nil"/>
              <w:left w:val="nil"/>
              <w:bottom w:val="single" w:sz="4" w:space="0" w:color="auto"/>
              <w:right w:val="single" w:sz="4" w:space="0" w:color="auto"/>
            </w:tcBorders>
            <w:shd w:val="clear" w:color="auto" w:fill="auto"/>
            <w:noWrap/>
            <w:vAlign w:val="center"/>
            <w:hideMark/>
          </w:tcPr>
          <w:p w14:paraId="21713240"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TÉCNICAS DE CONSTRUCCIÓN DE INVERNADEROS TRADICIONALES</w:t>
            </w:r>
          </w:p>
        </w:tc>
        <w:tc>
          <w:tcPr>
            <w:tcW w:w="463" w:type="dxa"/>
            <w:tcBorders>
              <w:top w:val="nil"/>
              <w:left w:val="nil"/>
              <w:bottom w:val="single" w:sz="4" w:space="0" w:color="auto"/>
              <w:right w:val="single" w:sz="4" w:space="0" w:color="auto"/>
            </w:tcBorders>
            <w:shd w:val="clear" w:color="auto" w:fill="auto"/>
            <w:noWrap/>
            <w:vAlign w:val="center"/>
            <w:hideMark/>
          </w:tcPr>
          <w:p w14:paraId="0EA1921A"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84</w:t>
            </w:r>
          </w:p>
        </w:tc>
        <w:tc>
          <w:tcPr>
            <w:tcW w:w="995" w:type="dxa"/>
            <w:tcBorders>
              <w:top w:val="nil"/>
              <w:left w:val="nil"/>
              <w:bottom w:val="single" w:sz="4" w:space="0" w:color="auto"/>
              <w:right w:val="single" w:sz="4" w:space="0" w:color="auto"/>
            </w:tcBorders>
            <w:shd w:val="clear" w:color="auto" w:fill="auto"/>
            <w:noWrap/>
            <w:vAlign w:val="center"/>
            <w:hideMark/>
          </w:tcPr>
          <w:p w14:paraId="676EA28B"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PRESENCIAL</w:t>
            </w:r>
          </w:p>
        </w:tc>
        <w:tc>
          <w:tcPr>
            <w:tcW w:w="347" w:type="dxa"/>
            <w:tcBorders>
              <w:top w:val="nil"/>
              <w:left w:val="nil"/>
              <w:bottom w:val="single" w:sz="4" w:space="0" w:color="auto"/>
              <w:right w:val="single" w:sz="4" w:space="0" w:color="auto"/>
            </w:tcBorders>
            <w:shd w:val="clear" w:color="auto" w:fill="auto"/>
            <w:noWrap/>
            <w:vAlign w:val="center"/>
            <w:hideMark/>
          </w:tcPr>
          <w:p w14:paraId="1A5EAA0E"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7,0</w:t>
            </w:r>
          </w:p>
        </w:tc>
        <w:tc>
          <w:tcPr>
            <w:tcW w:w="586" w:type="dxa"/>
            <w:tcBorders>
              <w:top w:val="nil"/>
              <w:left w:val="nil"/>
              <w:bottom w:val="single" w:sz="4" w:space="0" w:color="auto"/>
              <w:right w:val="single" w:sz="4" w:space="0" w:color="auto"/>
            </w:tcBorders>
            <w:shd w:val="clear" w:color="auto" w:fill="auto"/>
            <w:noWrap/>
            <w:vAlign w:val="center"/>
            <w:hideMark/>
          </w:tcPr>
          <w:p w14:paraId="3CAEA2B8"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$2.970</w:t>
            </w:r>
          </w:p>
        </w:tc>
        <w:tc>
          <w:tcPr>
            <w:tcW w:w="384" w:type="dxa"/>
            <w:tcBorders>
              <w:top w:val="nil"/>
              <w:left w:val="nil"/>
              <w:bottom w:val="single" w:sz="4" w:space="0" w:color="auto"/>
              <w:right w:val="single" w:sz="4" w:space="0" w:color="auto"/>
            </w:tcBorders>
            <w:shd w:val="clear" w:color="auto" w:fill="auto"/>
            <w:noWrap/>
            <w:vAlign w:val="center"/>
            <w:hideMark/>
          </w:tcPr>
          <w:p w14:paraId="12A53933"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25</w:t>
            </w:r>
          </w:p>
        </w:tc>
        <w:tc>
          <w:tcPr>
            <w:tcW w:w="384" w:type="dxa"/>
            <w:tcBorders>
              <w:top w:val="nil"/>
              <w:left w:val="nil"/>
              <w:bottom w:val="single" w:sz="4" w:space="0" w:color="auto"/>
              <w:right w:val="single" w:sz="4" w:space="0" w:color="auto"/>
            </w:tcBorders>
            <w:shd w:val="clear" w:color="auto" w:fill="auto"/>
            <w:noWrap/>
            <w:vAlign w:val="center"/>
            <w:hideMark/>
          </w:tcPr>
          <w:p w14:paraId="67901086"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25</w:t>
            </w:r>
          </w:p>
        </w:tc>
      </w:tr>
      <w:tr w:rsidR="000C2CC2" w:rsidRPr="000C2CC2" w14:paraId="294564BF" w14:textId="77777777" w:rsidTr="000C2CC2">
        <w:trPr>
          <w:trHeight w:val="225"/>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7734F084"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DESPEGA MIPE</w:t>
            </w:r>
          </w:p>
        </w:tc>
        <w:tc>
          <w:tcPr>
            <w:tcW w:w="463" w:type="dxa"/>
            <w:tcBorders>
              <w:top w:val="nil"/>
              <w:left w:val="nil"/>
              <w:bottom w:val="single" w:sz="4" w:space="0" w:color="auto"/>
              <w:right w:val="single" w:sz="4" w:space="0" w:color="auto"/>
            </w:tcBorders>
            <w:shd w:val="clear" w:color="auto" w:fill="auto"/>
            <w:noWrap/>
            <w:vAlign w:val="center"/>
            <w:hideMark/>
          </w:tcPr>
          <w:p w14:paraId="44FBFE26"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95</w:t>
            </w:r>
          </w:p>
        </w:tc>
        <w:tc>
          <w:tcPr>
            <w:tcW w:w="546" w:type="dxa"/>
            <w:tcBorders>
              <w:top w:val="nil"/>
              <w:left w:val="nil"/>
              <w:bottom w:val="single" w:sz="4" w:space="0" w:color="auto"/>
              <w:right w:val="single" w:sz="4" w:space="0" w:color="auto"/>
            </w:tcBorders>
            <w:shd w:val="clear" w:color="auto" w:fill="auto"/>
            <w:noWrap/>
            <w:vAlign w:val="center"/>
            <w:hideMark/>
          </w:tcPr>
          <w:p w14:paraId="1251DDEF"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23851</w:t>
            </w:r>
          </w:p>
        </w:tc>
        <w:tc>
          <w:tcPr>
            <w:tcW w:w="998" w:type="dxa"/>
            <w:tcBorders>
              <w:top w:val="nil"/>
              <w:left w:val="nil"/>
              <w:bottom w:val="single" w:sz="4" w:space="0" w:color="auto"/>
              <w:right w:val="single" w:sz="4" w:space="0" w:color="auto"/>
            </w:tcBorders>
            <w:shd w:val="clear" w:color="auto" w:fill="auto"/>
            <w:noWrap/>
            <w:vAlign w:val="center"/>
            <w:hideMark/>
          </w:tcPr>
          <w:p w14:paraId="69BBE367"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78317810-9</w:t>
            </w:r>
          </w:p>
        </w:tc>
        <w:tc>
          <w:tcPr>
            <w:tcW w:w="2728" w:type="dxa"/>
            <w:tcBorders>
              <w:top w:val="nil"/>
              <w:left w:val="nil"/>
              <w:bottom w:val="single" w:sz="4" w:space="0" w:color="auto"/>
              <w:right w:val="single" w:sz="4" w:space="0" w:color="auto"/>
            </w:tcBorders>
            <w:shd w:val="clear" w:color="auto" w:fill="auto"/>
            <w:noWrap/>
            <w:vAlign w:val="center"/>
            <w:hideMark/>
          </w:tcPr>
          <w:p w14:paraId="680FCE7E"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SOC DE PROMOCION Y DESARROLLO AGRICOLA LIMITADA</w:t>
            </w:r>
          </w:p>
        </w:tc>
        <w:tc>
          <w:tcPr>
            <w:tcW w:w="1985" w:type="dxa"/>
            <w:tcBorders>
              <w:top w:val="nil"/>
              <w:left w:val="nil"/>
              <w:bottom w:val="single" w:sz="4" w:space="0" w:color="auto"/>
              <w:right w:val="single" w:sz="4" w:space="0" w:color="auto"/>
            </w:tcBorders>
            <w:shd w:val="clear" w:color="auto" w:fill="auto"/>
            <w:noWrap/>
            <w:vAlign w:val="center"/>
            <w:hideMark/>
          </w:tcPr>
          <w:p w14:paraId="41719D14"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DEL MAULE</w:t>
            </w:r>
          </w:p>
        </w:tc>
        <w:tc>
          <w:tcPr>
            <w:tcW w:w="1417" w:type="dxa"/>
            <w:tcBorders>
              <w:top w:val="nil"/>
              <w:left w:val="nil"/>
              <w:bottom w:val="single" w:sz="4" w:space="0" w:color="auto"/>
              <w:right w:val="single" w:sz="4" w:space="0" w:color="auto"/>
            </w:tcBorders>
            <w:shd w:val="clear" w:color="auto" w:fill="auto"/>
            <w:noWrap/>
            <w:vAlign w:val="center"/>
            <w:hideMark/>
          </w:tcPr>
          <w:p w14:paraId="3EA3D1EC"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TALCA</w:t>
            </w:r>
          </w:p>
        </w:tc>
        <w:tc>
          <w:tcPr>
            <w:tcW w:w="701" w:type="dxa"/>
            <w:tcBorders>
              <w:top w:val="nil"/>
              <w:left w:val="nil"/>
              <w:bottom w:val="single" w:sz="4" w:space="0" w:color="auto"/>
              <w:right w:val="single" w:sz="4" w:space="0" w:color="auto"/>
            </w:tcBorders>
            <w:shd w:val="clear" w:color="auto" w:fill="auto"/>
            <w:noWrap/>
            <w:vAlign w:val="center"/>
            <w:hideMark/>
          </w:tcPr>
          <w:p w14:paraId="2DB9136B"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PF0981</w:t>
            </w:r>
          </w:p>
        </w:tc>
        <w:tc>
          <w:tcPr>
            <w:tcW w:w="2843" w:type="dxa"/>
            <w:tcBorders>
              <w:top w:val="nil"/>
              <w:left w:val="nil"/>
              <w:bottom w:val="single" w:sz="4" w:space="0" w:color="auto"/>
              <w:right w:val="single" w:sz="4" w:space="0" w:color="auto"/>
            </w:tcBorders>
            <w:shd w:val="clear" w:color="auto" w:fill="auto"/>
            <w:noWrap/>
            <w:vAlign w:val="center"/>
            <w:hideMark/>
          </w:tcPr>
          <w:p w14:paraId="302AAAB1"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COCINA NACIONAL</w:t>
            </w:r>
          </w:p>
        </w:tc>
        <w:tc>
          <w:tcPr>
            <w:tcW w:w="463" w:type="dxa"/>
            <w:tcBorders>
              <w:top w:val="nil"/>
              <w:left w:val="nil"/>
              <w:bottom w:val="single" w:sz="4" w:space="0" w:color="auto"/>
              <w:right w:val="single" w:sz="4" w:space="0" w:color="auto"/>
            </w:tcBorders>
            <w:shd w:val="clear" w:color="auto" w:fill="auto"/>
            <w:noWrap/>
            <w:vAlign w:val="center"/>
            <w:hideMark/>
          </w:tcPr>
          <w:p w14:paraId="6FE31254"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120</w:t>
            </w:r>
          </w:p>
        </w:tc>
        <w:tc>
          <w:tcPr>
            <w:tcW w:w="995" w:type="dxa"/>
            <w:tcBorders>
              <w:top w:val="nil"/>
              <w:left w:val="nil"/>
              <w:bottom w:val="single" w:sz="4" w:space="0" w:color="auto"/>
              <w:right w:val="single" w:sz="4" w:space="0" w:color="auto"/>
            </w:tcBorders>
            <w:shd w:val="clear" w:color="auto" w:fill="auto"/>
            <w:noWrap/>
            <w:vAlign w:val="center"/>
            <w:hideMark/>
          </w:tcPr>
          <w:p w14:paraId="75430C09"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PRESENCIAL</w:t>
            </w:r>
          </w:p>
        </w:tc>
        <w:tc>
          <w:tcPr>
            <w:tcW w:w="347" w:type="dxa"/>
            <w:tcBorders>
              <w:top w:val="nil"/>
              <w:left w:val="nil"/>
              <w:bottom w:val="single" w:sz="4" w:space="0" w:color="auto"/>
              <w:right w:val="single" w:sz="4" w:space="0" w:color="auto"/>
            </w:tcBorders>
            <w:shd w:val="clear" w:color="auto" w:fill="auto"/>
            <w:noWrap/>
            <w:vAlign w:val="center"/>
            <w:hideMark/>
          </w:tcPr>
          <w:p w14:paraId="2831A849"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7,0</w:t>
            </w:r>
          </w:p>
        </w:tc>
        <w:tc>
          <w:tcPr>
            <w:tcW w:w="586" w:type="dxa"/>
            <w:tcBorders>
              <w:top w:val="nil"/>
              <w:left w:val="nil"/>
              <w:bottom w:val="single" w:sz="4" w:space="0" w:color="auto"/>
              <w:right w:val="single" w:sz="4" w:space="0" w:color="auto"/>
            </w:tcBorders>
            <w:shd w:val="clear" w:color="auto" w:fill="auto"/>
            <w:noWrap/>
            <w:vAlign w:val="center"/>
            <w:hideMark/>
          </w:tcPr>
          <w:p w14:paraId="1411CB78"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$2.990</w:t>
            </w:r>
          </w:p>
        </w:tc>
        <w:tc>
          <w:tcPr>
            <w:tcW w:w="384" w:type="dxa"/>
            <w:tcBorders>
              <w:top w:val="nil"/>
              <w:left w:val="nil"/>
              <w:bottom w:val="single" w:sz="4" w:space="0" w:color="auto"/>
              <w:right w:val="single" w:sz="4" w:space="0" w:color="auto"/>
            </w:tcBorders>
            <w:shd w:val="clear" w:color="auto" w:fill="auto"/>
            <w:noWrap/>
            <w:vAlign w:val="center"/>
            <w:hideMark/>
          </w:tcPr>
          <w:p w14:paraId="09B770FF"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25</w:t>
            </w:r>
          </w:p>
        </w:tc>
        <w:tc>
          <w:tcPr>
            <w:tcW w:w="384" w:type="dxa"/>
            <w:tcBorders>
              <w:top w:val="nil"/>
              <w:left w:val="nil"/>
              <w:bottom w:val="single" w:sz="4" w:space="0" w:color="auto"/>
              <w:right w:val="single" w:sz="4" w:space="0" w:color="auto"/>
            </w:tcBorders>
            <w:shd w:val="clear" w:color="auto" w:fill="auto"/>
            <w:noWrap/>
            <w:vAlign w:val="center"/>
            <w:hideMark/>
          </w:tcPr>
          <w:p w14:paraId="5D76952A"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25</w:t>
            </w:r>
          </w:p>
        </w:tc>
      </w:tr>
      <w:tr w:rsidR="000C2CC2" w:rsidRPr="000C2CC2" w14:paraId="1F8F20AE" w14:textId="77777777" w:rsidTr="000C2CC2">
        <w:trPr>
          <w:trHeight w:val="225"/>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6636A9DC"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DESPEGA MIPE</w:t>
            </w:r>
          </w:p>
        </w:tc>
        <w:tc>
          <w:tcPr>
            <w:tcW w:w="463" w:type="dxa"/>
            <w:tcBorders>
              <w:top w:val="nil"/>
              <w:left w:val="nil"/>
              <w:bottom w:val="single" w:sz="4" w:space="0" w:color="auto"/>
              <w:right w:val="single" w:sz="4" w:space="0" w:color="auto"/>
            </w:tcBorders>
            <w:shd w:val="clear" w:color="auto" w:fill="auto"/>
            <w:noWrap/>
            <w:vAlign w:val="center"/>
            <w:hideMark/>
          </w:tcPr>
          <w:p w14:paraId="5A1F38C8"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96</w:t>
            </w:r>
          </w:p>
        </w:tc>
        <w:tc>
          <w:tcPr>
            <w:tcW w:w="546" w:type="dxa"/>
            <w:tcBorders>
              <w:top w:val="nil"/>
              <w:left w:val="nil"/>
              <w:bottom w:val="single" w:sz="4" w:space="0" w:color="auto"/>
              <w:right w:val="single" w:sz="4" w:space="0" w:color="auto"/>
            </w:tcBorders>
            <w:shd w:val="clear" w:color="auto" w:fill="auto"/>
            <w:noWrap/>
            <w:vAlign w:val="center"/>
            <w:hideMark/>
          </w:tcPr>
          <w:p w14:paraId="7AD24504"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23888</w:t>
            </w:r>
          </w:p>
        </w:tc>
        <w:tc>
          <w:tcPr>
            <w:tcW w:w="998" w:type="dxa"/>
            <w:tcBorders>
              <w:top w:val="nil"/>
              <w:left w:val="nil"/>
              <w:bottom w:val="single" w:sz="4" w:space="0" w:color="auto"/>
              <w:right w:val="single" w:sz="4" w:space="0" w:color="auto"/>
            </w:tcBorders>
            <w:shd w:val="clear" w:color="auto" w:fill="auto"/>
            <w:noWrap/>
            <w:vAlign w:val="center"/>
            <w:hideMark/>
          </w:tcPr>
          <w:p w14:paraId="6FAEAE06"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76844619-9</w:t>
            </w:r>
          </w:p>
        </w:tc>
        <w:tc>
          <w:tcPr>
            <w:tcW w:w="2728" w:type="dxa"/>
            <w:tcBorders>
              <w:top w:val="nil"/>
              <w:left w:val="nil"/>
              <w:bottom w:val="single" w:sz="4" w:space="0" w:color="auto"/>
              <w:right w:val="single" w:sz="4" w:space="0" w:color="auto"/>
            </w:tcBorders>
            <w:shd w:val="clear" w:color="auto" w:fill="auto"/>
            <w:noWrap/>
            <w:vAlign w:val="center"/>
            <w:hideMark/>
          </w:tcPr>
          <w:p w14:paraId="1B571AE3"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ACADEMIA INNOVA SPA</w:t>
            </w:r>
          </w:p>
        </w:tc>
        <w:tc>
          <w:tcPr>
            <w:tcW w:w="1985" w:type="dxa"/>
            <w:tcBorders>
              <w:top w:val="nil"/>
              <w:left w:val="nil"/>
              <w:bottom w:val="single" w:sz="4" w:space="0" w:color="auto"/>
              <w:right w:val="single" w:sz="4" w:space="0" w:color="auto"/>
            </w:tcBorders>
            <w:shd w:val="clear" w:color="auto" w:fill="auto"/>
            <w:noWrap/>
            <w:vAlign w:val="center"/>
            <w:hideMark/>
          </w:tcPr>
          <w:p w14:paraId="77AF2FEF"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DEL MAULE</w:t>
            </w:r>
          </w:p>
        </w:tc>
        <w:tc>
          <w:tcPr>
            <w:tcW w:w="1417" w:type="dxa"/>
            <w:tcBorders>
              <w:top w:val="nil"/>
              <w:left w:val="nil"/>
              <w:bottom w:val="single" w:sz="4" w:space="0" w:color="auto"/>
              <w:right w:val="single" w:sz="4" w:space="0" w:color="auto"/>
            </w:tcBorders>
            <w:shd w:val="clear" w:color="auto" w:fill="auto"/>
            <w:noWrap/>
            <w:vAlign w:val="center"/>
            <w:hideMark/>
          </w:tcPr>
          <w:p w14:paraId="16CEC9E1"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LINARES</w:t>
            </w:r>
          </w:p>
        </w:tc>
        <w:tc>
          <w:tcPr>
            <w:tcW w:w="701" w:type="dxa"/>
            <w:tcBorders>
              <w:top w:val="nil"/>
              <w:left w:val="nil"/>
              <w:bottom w:val="single" w:sz="4" w:space="0" w:color="auto"/>
              <w:right w:val="single" w:sz="4" w:space="0" w:color="auto"/>
            </w:tcBorders>
            <w:shd w:val="clear" w:color="auto" w:fill="auto"/>
            <w:noWrap/>
            <w:vAlign w:val="center"/>
            <w:hideMark/>
          </w:tcPr>
          <w:p w14:paraId="16237F81"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PF0991</w:t>
            </w:r>
          </w:p>
        </w:tc>
        <w:tc>
          <w:tcPr>
            <w:tcW w:w="2843" w:type="dxa"/>
            <w:tcBorders>
              <w:top w:val="nil"/>
              <w:left w:val="nil"/>
              <w:bottom w:val="single" w:sz="4" w:space="0" w:color="auto"/>
              <w:right w:val="single" w:sz="4" w:space="0" w:color="auto"/>
            </w:tcBorders>
            <w:shd w:val="clear" w:color="auto" w:fill="auto"/>
            <w:noWrap/>
            <w:vAlign w:val="center"/>
            <w:hideMark/>
          </w:tcPr>
          <w:p w14:paraId="6ADF2544"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CONTABILIDAD FINANCIERA</w:t>
            </w:r>
          </w:p>
        </w:tc>
        <w:tc>
          <w:tcPr>
            <w:tcW w:w="463" w:type="dxa"/>
            <w:tcBorders>
              <w:top w:val="nil"/>
              <w:left w:val="nil"/>
              <w:bottom w:val="single" w:sz="4" w:space="0" w:color="auto"/>
              <w:right w:val="single" w:sz="4" w:space="0" w:color="auto"/>
            </w:tcBorders>
            <w:shd w:val="clear" w:color="auto" w:fill="auto"/>
            <w:noWrap/>
            <w:vAlign w:val="center"/>
            <w:hideMark/>
          </w:tcPr>
          <w:p w14:paraId="0DA5A4C2"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140</w:t>
            </w:r>
          </w:p>
        </w:tc>
        <w:tc>
          <w:tcPr>
            <w:tcW w:w="995" w:type="dxa"/>
            <w:tcBorders>
              <w:top w:val="nil"/>
              <w:left w:val="nil"/>
              <w:bottom w:val="single" w:sz="4" w:space="0" w:color="auto"/>
              <w:right w:val="single" w:sz="4" w:space="0" w:color="auto"/>
            </w:tcBorders>
            <w:shd w:val="clear" w:color="auto" w:fill="auto"/>
            <w:noWrap/>
            <w:vAlign w:val="center"/>
            <w:hideMark/>
          </w:tcPr>
          <w:p w14:paraId="26AE4E1E"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E-LEARNING</w:t>
            </w:r>
          </w:p>
        </w:tc>
        <w:tc>
          <w:tcPr>
            <w:tcW w:w="347" w:type="dxa"/>
            <w:tcBorders>
              <w:top w:val="nil"/>
              <w:left w:val="nil"/>
              <w:bottom w:val="single" w:sz="4" w:space="0" w:color="auto"/>
              <w:right w:val="single" w:sz="4" w:space="0" w:color="auto"/>
            </w:tcBorders>
            <w:shd w:val="clear" w:color="auto" w:fill="auto"/>
            <w:noWrap/>
            <w:vAlign w:val="center"/>
            <w:hideMark/>
          </w:tcPr>
          <w:p w14:paraId="07F78BC0"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7,0</w:t>
            </w:r>
          </w:p>
        </w:tc>
        <w:tc>
          <w:tcPr>
            <w:tcW w:w="586" w:type="dxa"/>
            <w:tcBorders>
              <w:top w:val="nil"/>
              <w:left w:val="nil"/>
              <w:bottom w:val="single" w:sz="4" w:space="0" w:color="auto"/>
              <w:right w:val="single" w:sz="4" w:space="0" w:color="auto"/>
            </w:tcBorders>
            <w:shd w:val="clear" w:color="auto" w:fill="auto"/>
            <w:noWrap/>
            <w:vAlign w:val="center"/>
            <w:hideMark/>
          </w:tcPr>
          <w:p w14:paraId="3EB8F6BA"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$1.600</w:t>
            </w:r>
          </w:p>
        </w:tc>
        <w:tc>
          <w:tcPr>
            <w:tcW w:w="384" w:type="dxa"/>
            <w:tcBorders>
              <w:top w:val="nil"/>
              <w:left w:val="nil"/>
              <w:bottom w:val="single" w:sz="4" w:space="0" w:color="auto"/>
              <w:right w:val="single" w:sz="4" w:space="0" w:color="auto"/>
            </w:tcBorders>
            <w:shd w:val="clear" w:color="auto" w:fill="auto"/>
            <w:noWrap/>
            <w:vAlign w:val="center"/>
            <w:hideMark/>
          </w:tcPr>
          <w:p w14:paraId="58DE1D54"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25</w:t>
            </w:r>
          </w:p>
        </w:tc>
        <w:tc>
          <w:tcPr>
            <w:tcW w:w="384" w:type="dxa"/>
            <w:tcBorders>
              <w:top w:val="nil"/>
              <w:left w:val="nil"/>
              <w:bottom w:val="single" w:sz="4" w:space="0" w:color="auto"/>
              <w:right w:val="single" w:sz="4" w:space="0" w:color="auto"/>
            </w:tcBorders>
            <w:shd w:val="clear" w:color="auto" w:fill="auto"/>
            <w:noWrap/>
            <w:vAlign w:val="center"/>
            <w:hideMark/>
          </w:tcPr>
          <w:p w14:paraId="5C17FE99"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25</w:t>
            </w:r>
          </w:p>
        </w:tc>
      </w:tr>
      <w:tr w:rsidR="000C2CC2" w:rsidRPr="000C2CC2" w14:paraId="3E91460C" w14:textId="77777777" w:rsidTr="000C2CC2">
        <w:trPr>
          <w:trHeight w:val="225"/>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50E578AB"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DESPEGA MIPE</w:t>
            </w:r>
          </w:p>
        </w:tc>
        <w:tc>
          <w:tcPr>
            <w:tcW w:w="463" w:type="dxa"/>
            <w:tcBorders>
              <w:top w:val="nil"/>
              <w:left w:val="nil"/>
              <w:bottom w:val="single" w:sz="4" w:space="0" w:color="auto"/>
              <w:right w:val="single" w:sz="4" w:space="0" w:color="auto"/>
            </w:tcBorders>
            <w:shd w:val="clear" w:color="auto" w:fill="auto"/>
            <w:noWrap/>
            <w:vAlign w:val="center"/>
            <w:hideMark/>
          </w:tcPr>
          <w:p w14:paraId="0E532093"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97</w:t>
            </w:r>
          </w:p>
        </w:tc>
        <w:tc>
          <w:tcPr>
            <w:tcW w:w="546" w:type="dxa"/>
            <w:tcBorders>
              <w:top w:val="nil"/>
              <w:left w:val="nil"/>
              <w:bottom w:val="single" w:sz="4" w:space="0" w:color="auto"/>
              <w:right w:val="single" w:sz="4" w:space="0" w:color="auto"/>
            </w:tcBorders>
            <w:shd w:val="clear" w:color="auto" w:fill="auto"/>
            <w:noWrap/>
            <w:vAlign w:val="center"/>
            <w:hideMark/>
          </w:tcPr>
          <w:p w14:paraId="261562D3"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23888</w:t>
            </w:r>
          </w:p>
        </w:tc>
        <w:tc>
          <w:tcPr>
            <w:tcW w:w="998" w:type="dxa"/>
            <w:tcBorders>
              <w:top w:val="nil"/>
              <w:left w:val="nil"/>
              <w:bottom w:val="single" w:sz="4" w:space="0" w:color="auto"/>
              <w:right w:val="single" w:sz="4" w:space="0" w:color="auto"/>
            </w:tcBorders>
            <w:shd w:val="clear" w:color="auto" w:fill="auto"/>
            <w:noWrap/>
            <w:vAlign w:val="center"/>
            <w:hideMark/>
          </w:tcPr>
          <w:p w14:paraId="1D7CEDB4"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76844619-9</w:t>
            </w:r>
          </w:p>
        </w:tc>
        <w:tc>
          <w:tcPr>
            <w:tcW w:w="2728" w:type="dxa"/>
            <w:tcBorders>
              <w:top w:val="nil"/>
              <w:left w:val="nil"/>
              <w:bottom w:val="single" w:sz="4" w:space="0" w:color="auto"/>
              <w:right w:val="single" w:sz="4" w:space="0" w:color="auto"/>
            </w:tcBorders>
            <w:shd w:val="clear" w:color="auto" w:fill="auto"/>
            <w:noWrap/>
            <w:vAlign w:val="center"/>
            <w:hideMark/>
          </w:tcPr>
          <w:p w14:paraId="5CB7DCF1"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ACADEMIA INNOVA SPA</w:t>
            </w:r>
          </w:p>
        </w:tc>
        <w:tc>
          <w:tcPr>
            <w:tcW w:w="1985" w:type="dxa"/>
            <w:tcBorders>
              <w:top w:val="nil"/>
              <w:left w:val="nil"/>
              <w:bottom w:val="single" w:sz="4" w:space="0" w:color="auto"/>
              <w:right w:val="single" w:sz="4" w:space="0" w:color="auto"/>
            </w:tcBorders>
            <w:shd w:val="clear" w:color="auto" w:fill="auto"/>
            <w:noWrap/>
            <w:vAlign w:val="center"/>
            <w:hideMark/>
          </w:tcPr>
          <w:p w14:paraId="14A3FF7E"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DEL MAULE</w:t>
            </w:r>
          </w:p>
        </w:tc>
        <w:tc>
          <w:tcPr>
            <w:tcW w:w="1417" w:type="dxa"/>
            <w:tcBorders>
              <w:top w:val="nil"/>
              <w:left w:val="nil"/>
              <w:bottom w:val="single" w:sz="4" w:space="0" w:color="auto"/>
              <w:right w:val="single" w:sz="4" w:space="0" w:color="auto"/>
            </w:tcBorders>
            <w:shd w:val="clear" w:color="auto" w:fill="auto"/>
            <w:noWrap/>
            <w:vAlign w:val="center"/>
            <w:hideMark/>
          </w:tcPr>
          <w:p w14:paraId="728D3480"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VICHUQUÉN</w:t>
            </w:r>
          </w:p>
        </w:tc>
        <w:tc>
          <w:tcPr>
            <w:tcW w:w="701" w:type="dxa"/>
            <w:tcBorders>
              <w:top w:val="nil"/>
              <w:left w:val="nil"/>
              <w:bottom w:val="single" w:sz="4" w:space="0" w:color="auto"/>
              <w:right w:val="single" w:sz="4" w:space="0" w:color="auto"/>
            </w:tcBorders>
            <w:shd w:val="clear" w:color="auto" w:fill="auto"/>
            <w:noWrap/>
            <w:vAlign w:val="center"/>
            <w:hideMark/>
          </w:tcPr>
          <w:p w14:paraId="2E240764"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PF0991</w:t>
            </w:r>
          </w:p>
        </w:tc>
        <w:tc>
          <w:tcPr>
            <w:tcW w:w="2843" w:type="dxa"/>
            <w:tcBorders>
              <w:top w:val="nil"/>
              <w:left w:val="nil"/>
              <w:bottom w:val="single" w:sz="4" w:space="0" w:color="auto"/>
              <w:right w:val="single" w:sz="4" w:space="0" w:color="auto"/>
            </w:tcBorders>
            <w:shd w:val="clear" w:color="auto" w:fill="auto"/>
            <w:noWrap/>
            <w:vAlign w:val="center"/>
            <w:hideMark/>
          </w:tcPr>
          <w:p w14:paraId="373C4897"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CONTABILIDAD FINANCIERA</w:t>
            </w:r>
          </w:p>
        </w:tc>
        <w:tc>
          <w:tcPr>
            <w:tcW w:w="463" w:type="dxa"/>
            <w:tcBorders>
              <w:top w:val="nil"/>
              <w:left w:val="nil"/>
              <w:bottom w:val="single" w:sz="4" w:space="0" w:color="auto"/>
              <w:right w:val="single" w:sz="4" w:space="0" w:color="auto"/>
            </w:tcBorders>
            <w:shd w:val="clear" w:color="auto" w:fill="auto"/>
            <w:noWrap/>
            <w:vAlign w:val="center"/>
            <w:hideMark/>
          </w:tcPr>
          <w:p w14:paraId="1EB9AAB7"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140</w:t>
            </w:r>
          </w:p>
        </w:tc>
        <w:tc>
          <w:tcPr>
            <w:tcW w:w="995" w:type="dxa"/>
            <w:tcBorders>
              <w:top w:val="nil"/>
              <w:left w:val="nil"/>
              <w:bottom w:val="single" w:sz="4" w:space="0" w:color="auto"/>
              <w:right w:val="single" w:sz="4" w:space="0" w:color="auto"/>
            </w:tcBorders>
            <w:shd w:val="clear" w:color="auto" w:fill="auto"/>
            <w:noWrap/>
            <w:vAlign w:val="center"/>
            <w:hideMark/>
          </w:tcPr>
          <w:p w14:paraId="53D6EA7F"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E-LEARNING</w:t>
            </w:r>
          </w:p>
        </w:tc>
        <w:tc>
          <w:tcPr>
            <w:tcW w:w="347" w:type="dxa"/>
            <w:tcBorders>
              <w:top w:val="nil"/>
              <w:left w:val="nil"/>
              <w:bottom w:val="single" w:sz="4" w:space="0" w:color="auto"/>
              <w:right w:val="single" w:sz="4" w:space="0" w:color="auto"/>
            </w:tcBorders>
            <w:shd w:val="clear" w:color="auto" w:fill="auto"/>
            <w:noWrap/>
            <w:vAlign w:val="center"/>
            <w:hideMark/>
          </w:tcPr>
          <w:p w14:paraId="76EEF6EE"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7,0</w:t>
            </w:r>
          </w:p>
        </w:tc>
        <w:tc>
          <w:tcPr>
            <w:tcW w:w="586" w:type="dxa"/>
            <w:tcBorders>
              <w:top w:val="nil"/>
              <w:left w:val="nil"/>
              <w:bottom w:val="single" w:sz="4" w:space="0" w:color="auto"/>
              <w:right w:val="single" w:sz="4" w:space="0" w:color="auto"/>
            </w:tcBorders>
            <w:shd w:val="clear" w:color="auto" w:fill="auto"/>
            <w:noWrap/>
            <w:vAlign w:val="center"/>
            <w:hideMark/>
          </w:tcPr>
          <w:p w14:paraId="4883FEC6"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$1.700</w:t>
            </w:r>
          </w:p>
        </w:tc>
        <w:tc>
          <w:tcPr>
            <w:tcW w:w="384" w:type="dxa"/>
            <w:tcBorders>
              <w:top w:val="nil"/>
              <w:left w:val="nil"/>
              <w:bottom w:val="single" w:sz="4" w:space="0" w:color="auto"/>
              <w:right w:val="single" w:sz="4" w:space="0" w:color="auto"/>
            </w:tcBorders>
            <w:shd w:val="clear" w:color="auto" w:fill="auto"/>
            <w:noWrap/>
            <w:vAlign w:val="center"/>
            <w:hideMark/>
          </w:tcPr>
          <w:p w14:paraId="0AD1C494"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25</w:t>
            </w:r>
          </w:p>
        </w:tc>
        <w:tc>
          <w:tcPr>
            <w:tcW w:w="384" w:type="dxa"/>
            <w:tcBorders>
              <w:top w:val="nil"/>
              <w:left w:val="nil"/>
              <w:bottom w:val="single" w:sz="4" w:space="0" w:color="auto"/>
              <w:right w:val="single" w:sz="4" w:space="0" w:color="auto"/>
            </w:tcBorders>
            <w:shd w:val="clear" w:color="auto" w:fill="auto"/>
            <w:noWrap/>
            <w:vAlign w:val="center"/>
            <w:hideMark/>
          </w:tcPr>
          <w:p w14:paraId="2C6F22A8"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25</w:t>
            </w:r>
          </w:p>
        </w:tc>
      </w:tr>
      <w:tr w:rsidR="000C2CC2" w:rsidRPr="000C2CC2" w14:paraId="1175AA15" w14:textId="77777777" w:rsidTr="000C2CC2">
        <w:trPr>
          <w:trHeight w:val="225"/>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66390AFB"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DESPEGA MIPE</w:t>
            </w:r>
          </w:p>
        </w:tc>
        <w:tc>
          <w:tcPr>
            <w:tcW w:w="463" w:type="dxa"/>
            <w:tcBorders>
              <w:top w:val="nil"/>
              <w:left w:val="nil"/>
              <w:bottom w:val="single" w:sz="4" w:space="0" w:color="auto"/>
              <w:right w:val="single" w:sz="4" w:space="0" w:color="auto"/>
            </w:tcBorders>
            <w:shd w:val="clear" w:color="auto" w:fill="auto"/>
            <w:noWrap/>
            <w:vAlign w:val="center"/>
            <w:hideMark/>
          </w:tcPr>
          <w:p w14:paraId="35672A1B"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98</w:t>
            </w:r>
          </w:p>
        </w:tc>
        <w:tc>
          <w:tcPr>
            <w:tcW w:w="546" w:type="dxa"/>
            <w:tcBorders>
              <w:top w:val="nil"/>
              <w:left w:val="nil"/>
              <w:bottom w:val="single" w:sz="4" w:space="0" w:color="auto"/>
              <w:right w:val="single" w:sz="4" w:space="0" w:color="auto"/>
            </w:tcBorders>
            <w:shd w:val="clear" w:color="auto" w:fill="auto"/>
            <w:noWrap/>
            <w:vAlign w:val="center"/>
            <w:hideMark/>
          </w:tcPr>
          <w:p w14:paraId="51C72F5D"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23914</w:t>
            </w:r>
          </w:p>
        </w:tc>
        <w:tc>
          <w:tcPr>
            <w:tcW w:w="998" w:type="dxa"/>
            <w:tcBorders>
              <w:top w:val="nil"/>
              <w:left w:val="nil"/>
              <w:bottom w:val="single" w:sz="4" w:space="0" w:color="auto"/>
              <w:right w:val="single" w:sz="4" w:space="0" w:color="auto"/>
            </w:tcBorders>
            <w:shd w:val="clear" w:color="auto" w:fill="auto"/>
            <w:noWrap/>
            <w:vAlign w:val="center"/>
            <w:hideMark/>
          </w:tcPr>
          <w:p w14:paraId="6170EFA7"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76844619-9</w:t>
            </w:r>
          </w:p>
        </w:tc>
        <w:tc>
          <w:tcPr>
            <w:tcW w:w="2728" w:type="dxa"/>
            <w:tcBorders>
              <w:top w:val="nil"/>
              <w:left w:val="nil"/>
              <w:bottom w:val="single" w:sz="4" w:space="0" w:color="auto"/>
              <w:right w:val="single" w:sz="4" w:space="0" w:color="auto"/>
            </w:tcBorders>
            <w:shd w:val="clear" w:color="auto" w:fill="auto"/>
            <w:noWrap/>
            <w:vAlign w:val="center"/>
            <w:hideMark/>
          </w:tcPr>
          <w:p w14:paraId="44A6D6F3"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ACADEMIA INNOVA SPA</w:t>
            </w:r>
          </w:p>
        </w:tc>
        <w:tc>
          <w:tcPr>
            <w:tcW w:w="1985" w:type="dxa"/>
            <w:tcBorders>
              <w:top w:val="nil"/>
              <w:left w:val="nil"/>
              <w:bottom w:val="single" w:sz="4" w:space="0" w:color="auto"/>
              <w:right w:val="single" w:sz="4" w:space="0" w:color="auto"/>
            </w:tcBorders>
            <w:shd w:val="clear" w:color="auto" w:fill="auto"/>
            <w:noWrap/>
            <w:vAlign w:val="center"/>
            <w:hideMark/>
          </w:tcPr>
          <w:p w14:paraId="4F90F6BA"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DEL MAULE</w:t>
            </w:r>
          </w:p>
        </w:tc>
        <w:tc>
          <w:tcPr>
            <w:tcW w:w="1417" w:type="dxa"/>
            <w:tcBorders>
              <w:top w:val="nil"/>
              <w:left w:val="nil"/>
              <w:bottom w:val="single" w:sz="4" w:space="0" w:color="auto"/>
              <w:right w:val="single" w:sz="4" w:space="0" w:color="auto"/>
            </w:tcBorders>
            <w:shd w:val="clear" w:color="auto" w:fill="auto"/>
            <w:noWrap/>
            <w:vAlign w:val="center"/>
            <w:hideMark/>
          </w:tcPr>
          <w:p w14:paraId="07561E3B"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VILLA ALEGRE</w:t>
            </w:r>
          </w:p>
        </w:tc>
        <w:tc>
          <w:tcPr>
            <w:tcW w:w="701" w:type="dxa"/>
            <w:tcBorders>
              <w:top w:val="nil"/>
              <w:left w:val="nil"/>
              <w:bottom w:val="single" w:sz="4" w:space="0" w:color="auto"/>
              <w:right w:val="single" w:sz="4" w:space="0" w:color="auto"/>
            </w:tcBorders>
            <w:shd w:val="clear" w:color="auto" w:fill="auto"/>
            <w:noWrap/>
            <w:vAlign w:val="center"/>
            <w:hideMark/>
          </w:tcPr>
          <w:p w14:paraId="0DD27D0D"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PF0993</w:t>
            </w:r>
          </w:p>
        </w:tc>
        <w:tc>
          <w:tcPr>
            <w:tcW w:w="2843" w:type="dxa"/>
            <w:tcBorders>
              <w:top w:val="nil"/>
              <w:left w:val="nil"/>
              <w:bottom w:val="single" w:sz="4" w:space="0" w:color="auto"/>
              <w:right w:val="single" w:sz="4" w:space="0" w:color="auto"/>
            </w:tcBorders>
            <w:shd w:val="clear" w:color="auto" w:fill="auto"/>
            <w:noWrap/>
            <w:vAlign w:val="center"/>
            <w:hideMark/>
          </w:tcPr>
          <w:p w14:paraId="5F14175D"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GESTIÓN ADMINISTRATIVA, FINANCIERA Y CONTABLE EN MYPES</w:t>
            </w:r>
          </w:p>
        </w:tc>
        <w:tc>
          <w:tcPr>
            <w:tcW w:w="463" w:type="dxa"/>
            <w:tcBorders>
              <w:top w:val="nil"/>
              <w:left w:val="nil"/>
              <w:bottom w:val="single" w:sz="4" w:space="0" w:color="auto"/>
              <w:right w:val="single" w:sz="4" w:space="0" w:color="auto"/>
            </w:tcBorders>
            <w:shd w:val="clear" w:color="auto" w:fill="auto"/>
            <w:noWrap/>
            <w:vAlign w:val="center"/>
            <w:hideMark/>
          </w:tcPr>
          <w:p w14:paraId="20D13B1B"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140</w:t>
            </w:r>
          </w:p>
        </w:tc>
        <w:tc>
          <w:tcPr>
            <w:tcW w:w="995" w:type="dxa"/>
            <w:tcBorders>
              <w:top w:val="nil"/>
              <w:left w:val="nil"/>
              <w:bottom w:val="single" w:sz="4" w:space="0" w:color="auto"/>
              <w:right w:val="single" w:sz="4" w:space="0" w:color="auto"/>
            </w:tcBorders>
            <w:shd w:val="clear" w:color="auto" w:fill="auto"/>
            <w:noWrap/>
            <w:vAlign w:val="center"/>
            <w:hideMark/>
          </w:tcPr>
          <w:p w14:paraId="15D53901"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E-LEARNING</w:t>
            </w:r>
          </w:p>
        </w:tc>
        <w:tc>
          <w:tcPr>
            <w:tcW w:w="347" w:type="dxa"/>
            <w:tcBorders>
              <w:top w:val="nil"/>
              <w:left w:val="nil"/>
              <w:bottom w:val="single" w:sz="4" w:space="0" w:color="auto"/>
              <w:right w:val="single" w:sz="4" w:space="0" w:color="auto"/>
            </w:tcBorders>
            <w:shd w:val="clear" w:color="auto" w:fill="auto"/>
            <w:noWrap/>
            <w:vAlign w:val="center"/>
            <w:hideMark/>
          </w:tcPr>
          <w:p w14:paraId="2FF885B3"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7,0</w:t>
            </w:r>
          </w:p>
        </w:tc>
        <w:tc>
          <w:tcPr>
            <w:tcW w:w="586" w:type="dxa"/>
            <w:tcBorders>
              <w:top w:val="nil"/>
              <w:left w:val="nil"/>
              <w:bottom w:val="single" w:sz="4" w:space="0" w:color="auto"/>
              <w:right w:val="single" w:sz="4" w:space="0" w:color="auto"/>
            </w:tcBorders>
            <w:shd w:val="clear" w:color="auto" w:fill="auto"/>
            <w:noWrap/>
            <w:vAlign w:val="center"/>
            <w:hideMark/>
          </w:tcPr>
          <w:p w14:paraId="6C2DEF8D"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$1.500</w:t>
            </w:r>
          </w:p>
        </w:tc>
        <w:tc>
          <w:tcPr>
            <w:tcW w:w="384" w:type="dxa"/>
            <w:tcBorders>
              <w:top w:val="nil"/>
              <w:left w:val="nil"/>
              <w:bottom w:val="single" w:sz="4" w:space="0" w:color="auto"/>
              <w:right w:val="single" w:sz="4" w:space="0" w:color="auto"/>
            </w:tcBorders>
            <w:shd w:val="clear" w:color="auto" w:fill="auto"/>
            <w:noWrap/>
            <w:vAlign w:val="center"/>
            <w:hideMark/>
          </w:tcPr>
          <w:p w14:paraId="394BF806"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25</w:t>
            </w:r>
          </w:p>
        </w:tc>
        <w:tc>
          <w:tcPr>
            <w:tcW w:w="384" w:type="dxa"/>
            <w:tcBorders>
              <w:top w:val="nil"/>
              <w:left w:val="nil"/>
              <w:bottom w:val="single" w:sz="4" w:space="0" w:color="auto"/>
              <w:right w:val="single" w:sz="4" w:space="0" w:color="auto"/>
            </w:tcBorders>
            <w:shd w:val="clear" w:color="auto" w:fill="auto"/>
            <w:noWrap/>
            <w:vAlign w:val="center"/>
            <w:hideMark/>
          </w:tcPr>
          <w:p w14:paraId="3276C523"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25</w:t>
            </w:r>
          </w:p>
        </w:tc>
      </w:tr>
      <w:tr w:rsidR="000C2CC2" w:rsidRPr="000C2CC2" w14:paraId="79C3D7BE" w14:textId="77777777" w:rsidTr="000C2CC2">
        <w:trPr>
          <w:trHeight w:val="225"/>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6A0A9D5A"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DESPEGA MIPE</w:t>
            </w:r>
          </w:p>
        </w:tc>
        <w:tc>
          <w:tcPr>
            <w:tcW w:w="463" w:type="dxa"/>
            <w:tcBorders>
              <w:top w:val="nil"/>
              <w:left w:val="nil"/>
              <w:bottom w:val="single" w:sz="4" w:space="0" w:color="auto"/>
              <w:right w:val="single" w:sz="4" w:space="0" w:color="auto"/>
            </w:tcBorders>
            <w:shd w:val="clear" w:color="auto" w:fill="auto"/>
            <w:noWrap/>
            <w:vAlign w:val="center"/>
            <w:hideMark/>
          </w:tcPr>
          <w:p w14:paraId="3443689A"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99</w:t>
            </w:r>
          </w:p>
        </w:tc>
        <w:tc>
          <w:tcPr>
            <w:tcW w:w="546" w:type="dxa"/>
            <w:tcBorders>
              <w:top w:val="nil"/>
              <w:left w:val="nil"/>
              <w:bottom w:val="single" w:sz="4" w:space="0" w:color="auto"/>
              <w:right w:val="single" w:sz="4" w:space="0" w:color="auto"/>
            </w:tcBorders>
            <w:shd w:val="clear" w:color="auto" w:fill="auto"/>
            <w:noWrap/>
            <w:vAlign w:val="center"/>
            <w:hideMark/>
          </w:tcPr>
          <w:p w14:paraId="1910ACCC"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23914</w:t>
            </w:r>
          </w:p>
        </w:tc>
        <w:tc>
          <w:tcPr>
            <w:tcW w:w="998" w:type="dxa"/>
            <w:tcBorders>
              <w:top w:val="nil"/>
              <w:left w:val="nil"/>
              <w:bottom w:val="single" w:sz="4" w:space="0" w:color="auto"/>
              <w:right w:val="single" w:sz="4" w:space="0" w:color="auto"/>
            </w:tcBorders>
            <w:shd w:val="clear" w:color="auto" w:fill="auto"/>
            <w:noWrap/>
            <w:vAlign w:val="center"/>
            <w:hideMark/>
          </w:tcPr>
          <w:p w14:paraId="2FC1C136"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76844619-9</w:t>
            </w:r>
          </w:p>
        </w:tc>
        <w:tc>
          <w:tcPr>
            <w:tcW w:w="2728" w:type="dxa"/>
            <w:tcBorders>
              <w:top w:val="nil"/>
              <w:left w:val="nil"/>
              <w:bottom w:val="single" w:sz="4" w:space="0" w:color="auto"/>
              <w:right w:val="single" w:sz="4" w:space="0" w:color="auto"/>
            </w:tcBorders>
            <w:shd w:val="clear" w:color="auto" w:fill="auto"/>
            <w:noWrap/>
            <w:vAlign w:val="center"/>
            <w:hideMark/>
          </w:tcPr>
          <w:p w14:paraId="371E09D0"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ACADEMIA INNOVA SPA</w:t>
            </w:r>
          </w:p>
        </w:tc>
        <w:tc>
          <w:tcPr>
            <w:tcW w:w="1985" w:type="dxa"/>
            <w:tcBorders>
              <w:top w:val="nil"/>
              <w:left w:val="nil"/>
              <w:bottom w:val="single" w:sz="4" w:space="0" w:color="auto"/>
              <w:right w:val="single" w:sz="4" w:space="0" w:color="auto"/>
            </w:tcBorders>
            <w:shd w:val="clear" w:color="auto" w:fill="auto"/>
            <w:noWrap/>
            <w:vAlign w:val="center"/>
            <w:hideMark/>
          </w:tcPr>
          <w:p w14:paraId="166B3832"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DEL MAULE</w:t>
            </w:r>
          </w:p>
        </w:tc>
        <w:tc>
          <w:tcPr>
            <w:tcW w:w="1417" w:type="dxa"/>
            <w:tcBorders>
              <w:top w:val="nil"/>
              <w:left w:val="nil"/>
              <w:bottom w:val="single" w:sz="4" w:space="0" w:color="auto"/>
              <w:right w:val="single" w:sz="4" w:space="0" w:color="auto"/>
            </w:tcBorders>
            <w:shd w:val="clear" w:color="auto" w:fill="auto"/>
            <w:noWrap/>
            <w:vAlign w:val="center"/>
            <w:hideMark/>
          </w:tcPr>
          <w:p w14:paraId="2A57A285"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LONGAVÍ</w:t>
            </w:r>
          </w:p>
        </w:tc>
        <w:tc>
          <w:tcPr>
            <w:tcW w:w="701" w:type="dxa"/>
            <w:tcBorders>
              <w:top w:val="nil"/>
              <w:left w:val="nil"/>
              <w:bottom w:val="single" w:sz="4" w:space="0" w:color="auto"/>
              <w:right w:val="single" w:sz="4" w:space="0" w:color="auto"/>
            </w:tcBorders>
            <w:shd w:val="clear" w:color="auto" w:fill="auto"/>
            <w:noWrap/>
            <w:vAlign w:val="center"/>
            <w:hideMark/>
          </w:tcPr>
          <w:p w14:paraId="7F027F4F"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PF0993</w:t>
            </w:r>
          </w:p>
        </w:tc>
        <w:tc>
          <w:tcPr>
            <w:tcW w:w="2843" w:type="dxa"/>
            <w:tcBorders>
              <w:top w:val="nil"/>
              <w:left w:val="nil"/>
              <w:bottom w:val="single" w:sz="4" w:space="0" w:color="auto"/>
              <w:right w:val="single" w:sz="4" w:space="0" w:color="auto"/>
            </w:tcBorders>
            <w:shd w:val="clear" w:color="auto" w:fill="auto"/>
            <w:noWrap/>
            <w:vAlign w:val="center"/>
            <w:hideMark/>
          </w:tcPr>
          <w:p w14:paraId="1DDB0658"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GESTIÓN ADMINISTRATIVA, FINANCIERA Y CONTABLE EN MYPES</w:t>
            </w:r>
          </w:p>
        </w:tc>
        <w:tc>
          <w:tcPr>
            <w:tcW w:w="463" w:type="dxa"/>
            <w:tcBorders>
              <w:top w:val="nil"/>
              <w:left w:val="nil"/>
              <w:bottom w:val="single" w:sz="4" w:space="0" w:color="auto"/>
              <w:right w:val="single" w:sz="4" w:space="0" w:color="auto"/>
            </w:tcBorders>
            <w:shd w:val="clear" w:color="auto" w:fill="auto"/>
            <w:noWrap/>
            <w:vAlign w:val="center"/>
            <w:hideMark/>
          </w:tcPr>
          <w:p w14:paraId="768F0F32"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140</w:t>
            </w:r>
          </w:p>
        </w:tc>
        <w:tc>
          <w:tcPr>
            <w:tcW w:w="995" w:type="dxa"/>
            <w:tcBorders>
              <w:top w:val="nil"/>
              <w:left w:val="nil"/>
              <w:bottom w:val="single" w:sz="4" w:space="0" w:color="auto"/>
              <w:right w:val="single" w:sz="4" w:space="0" w:color="auto"/>
            </w:tcBorders>
            <w:shd w:val="clear" w:color="auto" w:fill="auto"/>
            <w:noWrap/>
            <w:vAlign w:val="center"/>
            <w:hideMark/>
          </w:tcPr>
          <w:p w14:paraId="6946D7F7"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E-LEARNING</w:t>
            </w:r>
          </w:p>
        </w:tc>
        <w:tc>
          <w:tcPr>
            <w:tcW w:w="347" w:type="dxa"/>
            <w:tcBorders>
              <w:top w:val="nil"/>
              <w:left w:val="nil"/>
              <w:bottom w:val="single" w:sz="4" w:space="0" w:color="auto"/>
              <w:right w:val="single" w:sz="4" w:space="0" w:color="auto"/>
            </w:tcBorders>
            <w:shd w:val="clear" w:color="auto" w:fill="auto"/>
            <w:noWrap/>
            <w:vAlign w:val="center"/>
            <w:hideMark/>
          </w:tcPr>
          <w:p w14:paraId="5DD800A9"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7,0</w:t>
            </w:r>
          </w:p>
        </w:tc>
        <w:tc>
          <w:tcPr>
            <w:tcW w:w="586" w:type="dxa"/>
            <w:tcBorders>
              <w:top w:val="nil"/>
              <w:left w:val="nil"/>
              <w:bottom w:val="single" w:sz="4" w:space="0" w:color="auto"/>
              <w:right w:val="single" w:sz="4" w:space="0" w:color="auto"/>
            </w:tcBorders>
            <w:shd w:val="clear" w:color="auto" w:fill="auto"/>
            <w:noWrap/>
            <w:vAlign w:val="center"/>
            <w:hideMark/>
          </w:tcPr>
          <w:p w14:paraId="429E3CBE"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$1.500</w:t>
            </w:r>
          </w:p>
        </w:tc>
        <w:tc>
          <w:tcPr>
            <w:tcW w:w="384" w:type="dxa"/>
            <w:tcBorders>
              <w:top w:val="nil"/>
              <w:left w:val="nil"/>
              <w:bottom w:val="single" w:sz="4" w:space="0" w:color="auto"/>
              <w:right w:val="single" w:sz="4" w:space="0" w:color="auto"/>
            </w:tcBorders>
            <w:shd w:val="clear" w:color="auto" w:fill="auto"/>
            <w:noWrap/>
            <w:vAlign w:val="center"/>
            <w:hideMark/>
          </w:tcPr>
          <w:p w14:paraId="4B8D2DB3"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25</w:t>
            </w:r>
          </w:p>
        </w:tc>
        <w:tc>
          <w:tcPr>
            <w:tcW w:w="384" w:type="dxa"/>
            <w:tcBorders>
              <w:top w:val="nil"/>
              <w:left w:val="nil"/>
              <w:bottom w:val="single" w:sz="4" w:space="0" w:color="auto"/>
              <w:right w:val="single" w:sz="4" w:space="0" w:color="auto"/>
            </w:tcBorders>
            <w:shd w:val="clear" w:color="auto" w:fill="auto"/>
            <w:noWrap/>
            <w:vAlign w:val="center"/>
            <w:hideMark/>
          </w:tcPr>
          <w:p w14:paraId="021EFC5B"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25</w:t>
            </w:r>
          </w:p>
        </w:tc>
      </w:tr>
      <w:tr w:rsidR="000C2CC2" w:rsidRPr="000C2CC2" w14:paraId="07A7ABAC" w14:textId="77777777" w:rsidTr="000C2CC2">
        <w:trPr>
          <w:trHeight w:val="225"/>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69388611"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DESPEGA MIPE</w:t>
            </w:r>
          </w:p>
        </w:tc>
        <w:tc>
          <w:tcPr>
            <w:tcW w:w="463" w:type="dxa"/>
            <w:tcBorders>
              <w:top w:val="nil"/>
              <w:left w:val="nil"/>
              <w:bottom w:val="single" w:sz="4" w:space="0" w:color="auto"/>
              <w:right w:val="single" w:sz="4" w:space="0" w:color="auto"/>
            </w:tcBorders>
            <w:shd w:val="clear" w:color="auto" w:fill="auto"/>
            <w:noWrap/>
            <w:vAlign w:val="center"/>
            <w:hideMark/>
          </w:tcPr>
          <w:p w14:paraId="387C1643"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100</w:t>
            </w:r>
          </w:p>
        </w:tc>
        <w:tc>
          <w:tcPr>
            <w:tcW w:w="546" w:type="dxa"/>
            <w:tcBorders>
              <w:top w:val="nil"/>
              <w:left w:val="nil"/>
              <w:bottom w:val="single" w:sz="4" w:space="0" w:color="auto"/>
              <w:right w:val="single" w:sz="4" w:space="0" w:color="auto"/>
            </w:tcBorders>
            <w:shd w:val="clear" w:color="auto" w:fill="auto"/>
            <w:noWrap/>
            <w:vAlign w:val="center"/>
            <w:hideMark/>
          </w:tcPr>
          <w:p w14:paraId="0B6EEB40"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23928</w:t>
            </w:r>
          </w:p>
        </w:tc>
        <w:tc>
          <w:tcPr>
            <w:tcW w:w="998" w:type="dxa"/>
            <w:tcBorders>
              <w:top w:val="nil"/>
              <w:left w:val="nil"/>
              <w:bottom w:val="single" w:sz="4" w:space="0" w:color="auto"/>
              <w:right w:val="single" w:sz="4" w:space="0" w:color="auto"/>
            </w:tcBorders>
            <w:shd w:val="clear" w:color="auto" w:fill="auto"/>
            <w:noWrap/>
            <w:vAlign w:val="center"/>
            <w:hideMark/>
          </w:tcPr>
          <w:p w14:paraId="3943A0BC"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76844619-9</w:t>
            </w:r>
          </w:p>
        </w:tc>
        <w:tc>
          <w:tcPr>
            <w:tcW w:w="2728" w:type="dxa"/>
            <w:tcBorders>
              <w:top w:val="nil"/>
              <w:left w:val="nil"/>
              <w:bottom w:val="single" w:sz="4" w:space="0" w:color="auto"/>
              <w:right w:val="single" w:sz="4" w:space="0" w:color="auto"/>
            </w:tcBorders>
            <w:shd w:val="clear" w:color="auto" w:fill="auto"/>
            <w:noWrap/>
            <w:vAlign w:val="center"/>
            <w:hideMark/>
          </w:tcPr>
          <w:p w14:paraId="727A25C2"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ACADEMIA INNOVA SPA</w:t>
            </w:r>
          </w:p>
        </w:tc>
        <w:tc>
          <w:tcPr>
            <w:tcW w:w="1985" w:type="dxa"/>
            <w:tcBorders>
              <w:top w:val="nil"/>
              <w:left w:val="nil"/>
              <w:bottom w:val="single" w:sz="4" w:space="0" w:color="auto"/>
              <w:right w:val="single" w:sz="4" w:space="0" w:color="auto"/>
            </w:tcBorders>
            <w:shd w:val="clear" w:color="auto" w:fill="auto"/>
            <w:noWrap/>
            <w:vAlign w:val="center"/>
            <w:hideMark/>
          </w:tcPr>
          <w:p w14:paraId="53077F08"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DEL MAULE</w:t>
            </w:r>
          </w:p>
        </w:tc>
        <w:tc>
          <w:tcPr>
            <w:tcW w:w="1417" w:type="dxa"/>
            <w:tcBorders>
              <w:top w:val="nil"/>
              <w:left w:val="nil"/>
              <w:bottom w:val="single" w:sz="4" w:space="0" w:color="auto"/>
              <w:right w:val="single" w:sz="4" w:space="0" w:color="auto"/>
            </w:tcBorders>
            <w:shd w:val="clear" w:color="auto" w:fill="auto"/>
            <w:noWrap/>
            <w:vAlign w:val="center"/>
            <w:hideMark/>
          </w:tcPr>
          <w:p w14:paraId="61A143F9"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RAUCO</w:t>
            </w:r>
          </w:p>
        </w:tc>
        <w:tc>
          <w:tcPr>
            <w:tcW w:w="701" w:type="dxa"/>
            <w:tcBorders>
              <w:top w:val="nil"/>
              <w:left w:val="nil"/>
              <w:bottom w:val="single" w:sz="4" w:space="0" w:color="auto"/>
              <w:right w:val="single" w:sz="4" w:space="0" w:color="auto"/>
            </w:tcBorders>
            <w:shd w:val="clear" w:color="auto" w:fill="auto"/>
            <w:noWrap/>
            <w:vAlign w:val="center"/>
            <w:hideMark/>
          </w:tcPr>
          <w:p w14:paraId="02B9A125"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PF0987</w:t>
            </w:r>
          </w:p>
        </w:tc>
        <w:tc>
          <w:tcPr>
            <w:tcW w:w="2843" w:type="dxa"/>
            <w:tcBorders>
              <w:top w:val="nil"/>
              <w:left w:val="nil"/>
              <w:bottom w:val="single" w:sz="4" w:space="0" w:color="auto"/>
              <w:right w:val="single" w:sz="4" w:space="0" w:color="auto"/>
            </w:tcBorders>
            <w:shd w:val="clear" w:color="auto" w:fill="auto"/>
            <w:noWrap/>
            <w:vAlign w:val="center"/>
            <w:hideMark/>
          </w:tcPr>
          <w:p w14:paraId="2667BB52"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HERRAMIENTAS DE OFIMÁTICA EN NIVEL INTERMEDIO</w:t>
            </w:r>
          </w:p>
        </w:tc>
        <w:tc>
          <w:tcPr>
            <w:tcW w:w="463" w:type="dxa"/>
            <w:tcBorders>
              <w:top w:val="nil"/>
              <w:left w:val="nil"/>
              <w:bottom w:val="single" w:sz="4" w:space="0" w:color="auto"/>
              <w:right w:val="single" w:sz="4" w:space="0" w:color="auto"/>
            </w:tcBorders>
            <w:shd w:val="clear" w:color="auto" w:fill="auto"/>
            <w:noWrap/>
            <w:vAlign w:val="center"/>
            <w:hideMark/>
          </w:tcPr>
          <w:p w14:paraId="7489F914"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72</w:t>
            </w:r>
          </w:p>
        </w:tc>
        <w:tc>
          <w:tcPr>
            <w:tcW w:w="995" w:type="dxa"/>
            <w:tcBorders>
              <w:top w:val="nil"/>
              <w:left w:val="nil"/>
              <w:bottom w:val="single" w:sz="4" w:space="0" w:color="auto"/>
              <w:right w:val="single" w:sz="4" w:space="0" w:color="auto"/>
            </w:tcBorders>
            <w:shd w:val="clear" w:color="auto" w:fill="auto"/>
            <w:noWrap/>
            <w:vAlign w:val="center"/>
            <w:hideMark/>
          </w:tcPr>
          <w:p w14:paraId="6C255F43"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E-LEARNING</w:t>
            </w:r>
          </w:p>
        </w:tc>
        <w:tc>
          <w:tcPr>
            <w:tcW w:w="347" w:type="dxa"/>
            <w:tcBorders>
              <w:top w:val="nil"/>
              <w:left w:val="nil"/>
              <w:bottom w:val="single" w:sz="4" w:space="0" w:color="auto"/>
              <w:right w:val="single" w:sz="4" w:space="0" w:color="auto"/>
            </w:tcBorders>
            <w:shd w:val="clear" w:color="auto" w:fill="auto"/>
            <w:noWrap/>
            <w:vAlign w:val="center"/>
            <w:hideMark/>
          </w:tcPr>
          <w:p w14:paraId="70C475DD"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7,0</w:t>
            </w:r>
          </w:p>
        </w:tc>
        <w:tc>
          <w:tcPr>
            <w:tcW w:w="586" w:type="dxa"/>
            <w:tcBorders>
              <w:top w:val="nil"/>
              <w:left w:val="nil"/>
              <w:bottom w:val="single" w:sz="4" w:space="0" w:color="auto"/>
              <w:right w:val="single" w:sz="4" w:space="0" w:color="auto"/>
            </w:tcBorders>
            <w:shd w:val="clear" w:color="auto" w:fill="auto"/>
            <w:noWrap/>
            <w:vAlign w:val="center"/>
            <w:hideMark/>
          </w:tcPr>
          <w:p w14:paraId="3BEA881C"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$1.400</w:t>
            </w:r>
          </w:p>
        </w:tc>
        <w:tc>
          <w:tcPr>
            <w:tcW w:w="384" w:type="dxa"/>
            <w:tcBorders>
              <w:top w:val="nil"/>
              <w:left w:val="nil"/>
              <w:bottom w:val="single" w:sz="4" w:space="0" w:color="auto"/>
              <w:right w:val="single" w:sz="4" w:space="0" w:color="auto"/>
            </w:tcBorders>
            <w:shd w:val="clear" w:color="auto" w:fill="auto"/>
            <w:noWrap/>
            <w:vAlign w:val="center"/>
            <w:hideMark/>
          </w:tcPr>
          <w:p w14:paraId="2F747882"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25</w:t>
            </w:r>
          </w:p>
        </w:tc>
        <w:tc>
          <w:tcPr>
            <w:tcW w:w="384" w:type="dxa"/>
            <w:tcBorders>
              <w:top w:val="nil"/>
              <w:left w:val="nil"/>
              <w:bottom w:val="single" w:sz="4" w:space="0" w:color="auto"/>
              <w:right w:val="single" w:sz="4" w:space="0" w:color="auto"/>
            </w:tcBorders>
            <w:shd w:val="clear" w:color="auto" w:fill="auto"/>
            <w:noWrap/>
            <w:vAlign w:val="center"/>
            <w:hideMark/>
          </w:tcPr>
          <w:p w14:paraId="223FE101"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25</w:t>
            </w:r>
          </w:p>
        </w:tc>
      </w:tr>
      <w:tr w:rsidR="000C2CC2" w:rsidRPr="000C2CC2" w14:paraId="571D5580" w14:textId="77777777" w:rsidTr="000C2CC2">
        <w:trPr>
          <w:trHeight w:val="225"/>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4671A3D3"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DESPEGA MIPE</w:t>
            </w:r>
          </w:p>
        </w:tc>
        <w:tc>
          <w:tcPr>
            <w:tcW w:w="463" w:type="dxa"/>
            <w:tcBorders>
              <w:top w:val="nil"/>
              <w:left w:val="nil"/>
              <w:bottom w:val="single" w:sz="4" w:space="0" w:color="auto"/>
              <w:right w:val="single" w:sz="4" w:space="0" w:color="auto"/>
            </w:tcBorders>
            <w:shd w:val="clear" w:color="auto" w:fill="auto"/>
            <w:noWrap/>
            <w:vAlign w:val="center"/>
            <w:hideMark/>
          </w:tcPr>
          <w:p w14:paraId="10A6B44A"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101</w:t>
            </w:r>
          </w:p>
        </w:tc>
        <w:tc>
          <w:tcPr>
            <w:tcW w:w="546" w:type="dxa"/>
            <w:tcBorders>
              <w:top w:val="nil"/>
              <w:left w:val="nil"/>
              <w:bottom w:val="single" w:sz="4" w:space="0" w:color="auto"/>
              <w:right w:val="single" w:sz="4" w:space="0" w:color="auto"/>
            </w:tcBorders>
            <w:shd w:val="clear" w:color="auto" w:fill="auto"/>
            <w:noWrap/>
            <w:vAlign w:val="center"/>
            <w:hideMark/>
          </w:tcPr>
          <w:p w14:paraId="665F3E2B"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23928</w:t>
            </w:r>
          </w:p>
        </w:tc>
        <w:tc>
          <w:tcPr>
            <w:tcW w:w="998" w:type="dxa"/>
            <w:tcBorders>
              <w:top w:val="nil"/>
              <w:left w:val="nil"/>
              <w:bottom w:val="single" w:sz="4" w:space="0" w:color="auto"/>
              <w:right w:val="single" w:sz="4" w:space="0" w:color="auto"/>
            </w:tcBorders>
            <w:shd w:val="clear" w:color="auto" w:fill="auto"/>
            <w:noWrap/>
            <w:vAlign w:val="center"/>
            <w:hideMark/>
          </w:tcPr>
          <w:p w14:paraId="6EE0D5CE"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76844619-9</w:t>
            </w:r>
          </w:p>
        </w:tc>
        <w:tc>
          <w:tcPr>
            <w:tcW w:w="2728" w:type="dxa"/>
            <w:tcBorders>
              <w:top w:val="nil"/>
              <w:left w:val="nil"/>
              <w:bottom w:val="single" w:sz="4" w:space="0" w:color="auto"/>
              <w:right w:val="single" w:sz="4" w:space="0" w:color="auto"/>
            </w:tcBorders>
            <w:shd w:val="clear" w:color="auto" w:fill="auto"/>
            <w:noWrap/>
            <w:vAlign w:val="center"/>
            <w:hideMark/>
          </w:tcPr>
          <w:p w14:paraId="4277260A"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ACADEMIA INNOVA SPA</w:t>
            </w:r>
          </w:p>
        </w:tc>
        <w:tc>
          <w:tcPr>
            <w:tcW w:w="1985" w:type="dxa"/>
            <w:tcBorders>
              <w:top w:val="nil"/>
              <w:left w:val="nil"/>
              <w:bottom w:val="single" w:sz="4" w:space="0" w:color="auto"/>
              <w:right w:val="single" w:sz="4" w:space="0" w:color="auto"/>
            </w:tcBorders>
            <w:shd w:val="clear" w:color="auto" w:fill="auto"/>
            <w:noWrap/>
            <w:vAlign w:val="center"/>
            <w:hideMark/>
          </w:tcPr>
          <w:p w14:paraId="6FFB1E2E"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DEL MAULE</w:t>
            </w:r>
          </w:p>
        </w:tc>
        <w:tc>
          <w:tcPr>
            <w:tcW w:w="1417" w:type="dxa"/>
            <w:tcBorders>
              <w:top w:val="nil"/>
              <w:left w:val="nil"/>
              <w:bottom w:val="single" w:sz="4" w:space="0" w:color="auto"/>
              <w:right w:val="single" w:sz="4" w:space="0" w:color="auto"/>
            </w:tcBorders>
            <w:shd w:val="clear" w:color="auto" w:fill="auto"/>
            <w:noWrap/>
            <w:vAlign w:val="center"/>
            <w:hideMark/>
          </w:tcPr>
          <w:p w14:paraId="0FC1AEAB"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EMPEDRADO</w:t>
            </w:r>
          </w:p>
        </w:tc>
        <w:tc>
          <w:tcPr>
            <w:tcW w:w="701" w:type="dxa"/>
            <w:tcBorders>
              <w:top w:val="nil"/>
              <w:left w:val="nil"/>
              <w:bottom w:val="single" w:sz="4" w:space="0" w:color="auto"/>
              <w:right w:val="single" w:sz="4" w:space="0" w:color="auto"/>
            </w:tcBorders>
            <w:shd w:val="clear" w:color="auto" w:fill="auto"/>
            <w:noWrap/>
            <w:vAlign w:val="center"/>
            <w:hideMark/>
          </w:tcPr>
          <w:p w14:paraId="14569597"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PF0987</w:t>
            </w:r>
          </w:p>
        </w:tc>
        <w:tc>
          <w:tcPr>
            <w:tcW w:w="2843" w:type="dxa"/>
            <w:tcBorders>
              <w:top w:val="nil"/>
              <w:left w:val="nil"/>
              <w:bottom w:val="single" w:sz="4" w:space="0" w:color="auto"/>
              <w:right w:val="single" w:sz="4" w:space="0" w:color="auto"/>
            </w:tcBorders>
            <w:shd w:val="clear" w:color="auto" w:fill="auto"/>
            <w:noWrap/>
            <w:vAlign w:val="center"/>
            <w:hideMark/>
          </w:tcPr>
          <w:p w14:paraId="58B56F90"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HERRAMIENTAS DE OFIMÁTICA EN NIVEL INTERMEDIO</w:t>
            </w:r>
          </w:p>
        </w:tc>
        <w:tc>
          <w:tcPr>
            <w:tcW w:w="463" w:type="dxa"/>
            <w:tcBorders>
              <w:top w:val="nil"/>
              <w:left w:val="nil"/>
              <w:bottom w:val="single" w:sz="4" w:space="0" w:color="auto"/>
              <w:right w:val="single" w:sz="4" w:space="0" w:color="auto"/>
            </w:tcBorders>
            <w:shd w:val="clear" w:color="auto" w:fill="auto"/>
            <w:noWrap/>
            <w:vAlign w:val="center"/>
            <w:hideMark/>
          </w:tcPr>
          <w:p w14:paraId="4385B982"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72</w:t>
            </w:r>
          </w:p>
        </w:tc>
        <w:tc>
          <w:tcPr>
            <w:tcW w:w="995" w:type="dxa"/>
            <w:tcBorders>
              <w:top w:val="nil"/>
              <w:left w:val="nil"/>
              <w:bottom w:val="single" w:sz="4" w:space="0" w:color="auto"/>
              <w:right w:val="single" w:sz="4" w:space="0" w:color="auto"/>
            </w:tcBorders>
            <w:shd w:val="clear" w:color="auto" w:fill="auto"/>
            <w:noWrap/>
            <w:vAlign w:val="center"/>
            <w:hideMark/>
          </w:tcPr>
          <w:p w14:paraId="7C2A9407"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E-LEARNING</w:t>
            </w:r>
          </w:p>
        </w:tc>
        <w:tc>
          <w:tcPr>
            <w:tcW w:w="347" w:type="dxa"/>
            <w:tcBorders>
              <w:top w:val="nil"/>
              <w:left w:val="nil"/>
              <w:bottom w:val="single" w:sz="4" w:space="0" w:color="auto"/>
              <w:right w:val="single" w:sz="4" w:space="0" w:color="auto"/>
            </w:tcBorders>
            <w:shd w:val="clear" w:color="auto" w:fill="auto"/>
            <w:noWrap/>
            <w:vAlign w:val="center"/>
            <w:hideMark/>
          </w:tcPr>
          <w:p w14:paraId="087DCEA7"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7,0</w:t>
            </w:r>
          </w:p>
        </w:tc>
        <w:tc>
          <w:tcPr>
            <w:tcW w:w="586" w:type="dxa"/>
            <w:tcBorders>
              <w:top w:val="nil"/>
              <w:left w:val="nil"/>
              <w:bottom w:val="single" w:sz="4" w:space="0" w:color="auto"/>
              <w:right w:val="single" w:sz="4" w:space="0" w:color="auto"/>
            </w:tcBorders>
            <w:shd w:val="clear" w:color="auto" w:fill="auto"/>
            <w:noWrap/>
            <w:vAlign w:val="center"/>
            <w:hideMark/>
          </w:tcPr>
          <w:p w14:paraId="5D6D84C1"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$1.400</w:t>
            </w:r>
          </w:p>
        </w:tc>
        <w:tc>
          <w:tcPr>
            <w:tcW w:w="384" w:type="dxa"/>
            <w:tcBorders>
              <w:top w:val="nil"/>
              <w:left w:val="nil"/>
              <w:bottom w:val="single" w:sz="4" w:space="0" w:color="auto"/>
              <w:right w:val="single" w:sz="4" w:space="0" w:color="auto"/>
            </w:tcBorders>
            <w:shd w:val="clear" w:color="auto" w:fill="auto"/>
            <w:noWrap/>
            <w:vAlign w:val="center"/>
            <w:hideMark/>
          </w:tcPr>
          <w:p w14:paraId="4D8AC0C5"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25</w:t>
            </w:r>
          </w:p>
        </w:tc>
        <w:tc>
          <w:tcPr>
            <w:tcW w:w="384" w:type="dxa"/>
            <w:tcBorders>
              <w:top w:val="nil"/>
              <w:left w:val="nil"/>
              <w:bottom w:val="single" w:sz="4" w:space="0" w:color="auto"/>
              <w:right w:val="single" w:sz="4" w:space="0" w:color="auto"/>
            </w:tcBorders>
            <w:shd w:val="clear" w:color="auto" w:fill="auto"/>
            <w:noWrap/>
            <w:vAlign w:val="center"/>
            <w:hideMark/>
          </w:tcPr>
          <w:p w14:paraId="5F122B8B"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25</w:t>
            </w:r>
          </w:p>
        </w:tc>
      </w:tr>
      <w:tr w:rsidR="000C2CC2" w:rsidRPr="000C2CC2" w14:paraId="1C312706" w14:textId="77777777" w:rsidTr="000C2CC2">
        <w:trPr>
          <w:trHeight w:val="225"/>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1B65FFD2"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DESPEGA MIPE</w:t>
            </w:r>
          </w:p>
        </w:tc>
        <w:tc>
          <w:tcPr>
            <w:tcW w:w="463" w:type="dxa"/>
            <w:tcBorders>
              <w:top w:val="nil"/>
              <w:left w:val="nil"/>
              <w:bottom w:val="single" w:sz="4" w:space="0" w:color="auto"/>
              <w:right w:val="single" w:sz="4" w:space="0" w:color="auto"/>
            </w:tcBorders>
            <w:shd w:val="clear" w:color="auto" w:fill="auto"/>
            <w:noWrap/>
            <w:vAlign w:val="center"/>
            <w:hideMark/>
          </w:tcPr>
          <w:p w14:paraId="3313D97B"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102</w:t>
            </w:r>
          </w:p>
        </w:tc>
        <w:tc>
          <w:tcPr>
            <w:tcW w:w="546" w:type="dxa"/>
            <w:tcBorders>
              <w:top w:val="nil"/>
              <w:left w:val="nil"/>
              <w:bottom w:val="single" w:sz="4" w:space="0" w:color="auto"/>
              <w:right w:val="single" w:sz="4" w:space="0" w:color="auto"/>
            </w:tcBorders>
            <w:shd w:val="clear" w:color="auto" w:fill="auto"/>
            <w:noWrap/>
            <w:vAlign w:val="center"/>
            <w:hideMark/>
          </w:tcPr>
          <w:p w14:paraId="1B8B1462"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22948</w:t>
            </w:r>
          </w:p>
        </w:tc>
        <w:tc>
          <w:tcPr>
            <w:tcW w:w="998" w:type="dxa"/>
            <w:tcBorders>
              <w:top w:val="nil"/>
              <w:left w:val="nil"/>
              <w:bottom w:val="single" w:sz="4" w:space="0" w:color="auto"/>
              <w:right w:val="single" w:sz="4" w:space="0" w:color="auto"/>
            </w:tcBorders>
            <w:shd w:val="clear" w:color="auto" w:fill="auto"/>
            <w:noWrap/>
            <w:vAlign w:val="center"/>
            <w:hideMark/>
          </w:tcPr>
          <w:p w14:paraId="4199BF21"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76773018-7</w:t>
            </w:r>
          </w:p>
        </w:tc>
        <w:tc>
          <w:tcPr>
            <w:tcW w:w="2728" w:type="dxa"/>
            <w:tcBorders>
              <w:top w:val="nil"/>
              <w:left w:val="nil"/>
              <w:bottom w:val="single" w:sz="4" w:space="0" w:color="auto"/>
              <w:right w:val="single" w:sz="4" w:space="0" w:color="auto"/>
            </w:tcBorders>
            <w:shd w:val="clear" w:color="auto" w:fill="auto"/>
            <w:noWrap/>
            <w:vAlign w:val="center"/>
            <w:hideMark/>
          </w:tcPr>
          <w:p w14:paraId="4246326D"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SERVICIO DE CAPACITACIÓN Y FORMACIÓN DE PERSONAS TEKNE SPA</w:t>
            </w:r>
          </w:p>
        </w:tc>
        <w:tc>
          <w:tcPr>
            <w:tcW w:w="1985" w:type="dxa"/>
            <w:tcBorders>
              <w:top w:val="nil"/>
              <w:left w:val="nil"/>
              <w:bottom w:val="single" w:sz="4" w:space="0" w:color="auto"/>
              <w:right w:val="single" w:sz="4" w:space="0" w:color="auto"/>
            </w:tcBorders>
            <w:shd w:val="clear" w:color="auto" w:fill="auto"/>
            <w:noWrap/>
            <w:vAlign w:val="center"/>
            <w:hideMark/>
          </w:tcPr>
          <w:p w14:paraId="1A09467C"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DEL MAULE</w:t>
            </w:r>
          </w:p>
        </w:tc>
        <w:tc>
          <w:tcPr>
            <w:tcW w:w="1417" w:type="dxa"/>
            <w:tcBorders>
              <w:top w:val="nil"/>
              <w:left w:val="nil"/>
              <w:bottom w:val="single" w:sz="4" w:space="0" w:color="auto"/>
              <w:right w:val="single" w:sz="4" w:space="0" w:color="auto"/>
            </w:tcBorders>
            <w:shd w:val="clear" w:color="auto" w:fill="auto"/>
            <w:noWrap/>
            <w:vAlign w:val="center"/>
            <w:hideMark/>
          </w:tcPr>
          <w:p w14:paraId="70E1B013"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CAUQUENES</w:t>
            </w:r>
          </w:p>
        </w:tc>
        <w:tc>
          <w:tcPr>
            <w:tcW w:w="701" w:type="dxa"/>
            <w:tcBorders>
              <w:top w:val="nil"/>
              <w:left w:val="nil"/>
              <w:bottom w:val="single" w:sz="4" w:space="0" w:color="auto"/>
              <w:right w:val="single" w:sz="4" w:space="0" w:color="auto"/>
            </w:tcBorders>
            <w:shd w:val="clear" w:color="auto" w:fill="auto"/>
            <w:noWrap/>
            <w:vAlign w:val="center"/>
            <w:hideMark/>
          </w:tcPr>
          <w:p w14:paraId="1D2CCF7A"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PF1273</w:t>
            </w:r>
          </w:p>
        </w:tc>
        <w:tc>
          <w:tcPr>
            <w:tcW w:w="2843" w:type="dxa"/>
            <w:tcBorders>
              <w:top w:val="nil"/>
              <w:left w:val="nil"/>
              <w:bottom w:val="single" w:sz="4" w:space="0" w:color="auto"/>
              <w:right w:val="single" w:sz="4" w:space="0" w:color="auto"/>
            </w:tcBorders>
            <w:shd w:val="clear" w:color="auto" w:fill="auto"/>
            <w:noWrap/>
            <w:vAlign w:val="center"/>
            <w:hideMark/>
          </w:tcPr>
          <w:p w14:paraId="5B20377D"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LABORES DE REVESTIMIENTO CON CERAMICA Y/O PORCELANATO</w:t>
            </w:r>
          </w:p>
        </w:tc>
        <w:tc>
          <w:tcPr>
            <w:tcW w:w="463" w:type="dxa"/>
            <w:tcBorders>
              <w:top w:val="nil"/>
              <w:left w:val="nil"/>
              <w:bottom w:val="single" w:sz="4" w:space="0" w:color="auto"/>
              <w:right w:val="single" w:sz="4" w:space="0" w:color="auto"/>
            </w:tcBorders>
            <w:shd w:val="clear" w:color="auto" w:fill="auto"/>
            <w:noWrap/>
            <w:vAlign w:val="center"/>
            <w:hideMark/>
          </w:tcPr>
          <w:p w14:paraId="7DFD8AC7"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125</w:t>
            </w:r>
          </w:p>
        </w:tc>
        <w:tc>
          <w:tcPr>
            <w:tcW w:w="995" w:type="dxa"/>
            <w:tcBorders>
              <w:top w:val="nil"/>
              <w:left w:val="nil"/>
              <w:bottom w:val="single" w:sz="4" w:space="0" w:color="auto"/>
              <w:right w:val="single" w:sz="4" w:space="0" w:color="auto"/>
            </w:tcBorders>
            <w:shd w:val="clear" w:color="auto" w:fill="auto"/>
            <w:noWrap/>
            <w:vAlign w:val="center"/>
            <w:hideMark/>
          </w:tcPr>
          <w:p w14:paraId="02C1E25E"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PRESENCIAL</w:t>
            </w:r>
          </w:p>
        </w:tc>
        <w:tc>
          <w:tcPr>
            <w:tcW w:w="347" w:type="dxa"/>
            <w:tcBorders>
              <w:top w:val="nil"/>
              <w:left w:val="nil"/>
              <w:bottom w:val="single" w:sz="4" w:space="0" w:color="auto"/>
              <w:right w:val="single" w:sz="4" w:space="0" w:color="auto"/>
            </w:tcBorders>
            <w:shd w:val="clear" w:color="auto" w:fill="auto"/>
            <w:noWrap/>
            <w:vAlign w:val="center"/>
            <w:hideMark/>
          </w:tcPr>
          <w:p w14:paraId="6315DD2E"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7,0</w:t>
            </w:r>
          </w:p>
        </w:tc>
        <w:tc>
          <w:tcPr>
            <w:tcW w:w="586" w:type="dxa"/>
            <w:tcBorders>
              <w:top w:val="nil"/>
              <w:left w:val="nil"/>
              <w:bottom w:val="single" w:sz="4" w:space="0" w:color="auto"/>
              <w:right w:val="single" w:sz="4" w:space="0" w:color="auto"/>
            </w:tcBorders>
            <w:shd w:val="clear" w:color="auto" w:fill="auto"/>
            <w:noWrap/>
            <w:vAlign w:val="center"/>
            <w:hideMark/>
          </w:tcPr>
          <w:p w14:paraId="58D30DEC"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$2.700</w:t>
            </w:r>
          </w:p>
        </w:tc>
        <w:tc>
          <w:tcPr>
            <w:tcW w:w="384" w:type="dxa"/>
            <w:tcBorders>
              <w:top w:val="nil"/>
              <w:left w:val="nil"/>
              <w:bottom w:val="single" w:sz="4" w:space="0" w:color="auto"/>
              <w:right w:val="single" w:sz="4" w:space="0" w:color="auto"/>
            </w:tcBorders>
            <w:shd w:val="clear" w:color="auto" w:fill="auto"/>
            <w:noWrap/>
            <w:vAlign w:val="center"/>
            <w:hideMark/>
          </w:tcPr>
          <w:p w14:paraId="33C9E9E8"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25</w:t>
            </w:r>
          </w:p>
        </w:tc>
        <w:tc>
          <w:tcPr>
            <w:tcW w:w="384" w:type="dxa"/>
            <w:tcBorders>
              <w:top w:val="nil"/>
              <w:left w:val="nil"/>
              <w:bottom w:val="single" w:sz="4" w:space="0" w:color="auto"/>
              <w:right w:val="single" w:sz="4" w:space="0" w:color="auto"/>
            </w:tcBorders>
            <w:shd w:val="clear" w:color="auto" w:fill="auto"/>
            <w:noWrap/>
            <w:vAlign w:val="center"/>
            <w:hideMark/>
          </w:tcPr>
          <w:p w14:paraId="641F3495"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25</w:t>
            </w:r>
          </w:p>
        </w:tc>
      </w:tr>
      <w:tr w:rsidR="000C2CC2" w:rsidRPr="000C2CC2" w14:paraId="3725CB8D" w14:textId="77777777" w:rsidTr="000C2CC2">
        <w:trPr>
          <w:trHeight w:val="225"/>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24B2E46D"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DESPEGA MIPE</w:t>
            </w:r>
          </w:p>
        </w:tc>
        <w:tc>
          <w:tcPr>
            <w:tcW w:w="463" w:type="dxa"/>
            <w:tcBorders>
              <w:top w:val="nil"/>
              <w:left w:val="nil"/>
              <w:bottom w:val="single" w:sz="4" w:space="0" w:color="auto"/>
              <w:right w:val="single" w:sz="4" w:space="0" w:color="auto"/>
            </w:tcBorders>
            <w:shd w:val="clear" w:color="auto" w:fill="auto"/>
            <w:noWrap/>
            <w:vAlign w:val="center"/>
            <w:hideMark/>
          </w:tcPr>
          <w:p w14:paraId="7DF1FBDE"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103</w:t>
            </w:r>
          </w:p>
        </w:tc>
        <w:tc>
          <w:tcPr>
            <w:tcW w:w="546" w:type="dxa"/>
            <w:tcBorders>
              <w:top w:val="nil"/>
              <w:left w:val="nil"/>
              <w:bottom w:val="single" w:sz="4" w:space="0" w:color="auto"/>
              <w:right w:val="single" w:sz="4" w:space="0" w:color="auto"/>
            </w:tcBorders>
            <w:shd w:val="clear" w:color="auto" w:fill="auto"/>
            <w:noWrap/>
            <w:vAlign w:val="center"/>
            <w:hideMark/>
          </w:tcPr>
          <w:p w14:paraId="47585E6C"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23090</w:t>
            </w:r>
          </w:p>
        </w:tc>
        <w:tc>
          <w:tcPr>
            <w:tcW w:w="998" w:type="dxa"/>
            <w:tcBorders>
              <w:top w:val="nil"/>
              <w:left w:val="nil"/>
              <w:bottom w:val="single" w:sz="4" w:space="0" w:color="auto"/>
              <w:right w:val="single" w:sz="4" w:space="0" w:color="auto"/>
            </w:tcBorders>
            <w:shd w:val="clear" w:color="auto" w:fill="auto"/>
            <w:noWrap/>
            <w:vAlign w:val="center"/>
            <w:hideMark/>
          </w:tcPr>
          <w:p w14:paraId="242B28EE"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76535579-6</w:t>
            </w:r>
          </w:p>
        </w:tc>
        <w:tc>
          <w:tcPr>
            <w:tcW w:w="2728" w:type="dxa"/>
            <w:tcBorders>
              <w:top w:val="nil"/>
              <w:left w:val="nil"/>
              <w:bottom w:val="single" w:sz="4" w:space="0" w:color="auto"/>
              <w:right w:val="single" w:sz="4" w:space="0" w:color="auto"/>
            </w:tcBorders>
            <w:shd w:val="clear" w:color="auto" w:fill="auto"/>
            <w:noWrap/>
            <w:vAlign w:val="center"/>
            <w:hideMark/>
          </w:tcPr>
          <w:p w14:paraId="26CE082E"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ESCUELA DE CONDUCTORES CATALINA REINOSO BUSTOS E.I.R.L.</w:t>
            </w:r>
          </w:p>
        </w:tc>
        <w:tc>
          <w:tcPr>
            <w:tcW w:w="1985" w:type="dxa"/>
            <w:tcBorders>
              <w:top w:val="nil"/>
              <w:left w:val="nil"/>
              <w:bottom w:val="single" w:sz="4" w:space="0" w:color="auto"/>
              <w:right w:val="single" w:sz="4" w:space="0" w:color="auto"/>
            </w:tcBorders>
            <w:shd w:val="clear" w:color="auto" w:fill="auto"/>
            <w:noWrap/>
            <w:vAlign w:val="center"/>
            <w:hideMark/>
          </w:tcPr>
          <w:p w14:paraId="491C9EC2"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DEL MAULE</w:t>
            </w:r>
          </w:p>
        </w:tc>
        <w:tc>
          <w:tcPr>
            <w:tcW w:w="1417" w:type="dxa"/>
            <w:tcBorders>
              <w:top w:val="nil"/>
              <w:left w:val="nil"/>
              <w:bottom w:val="single" w:sz="4" w:space="0" w:color="auto"/>
              <w:right w:val="single" w:sz="4" w:space="0" w:color="auto"/>
            </w:tcBorders>
            <w:shd w:val="clear" w:color="auto" w:fill="auto"/>
            <w:noWrap/>
            <w:vAlign w:val="center"/>
            <w:hideMark/>
          </w:tcPr>
          <w:p w14:paraId="6A034E58"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TALCA</w:t>
            </w:r>
          </w:p>
        </w:tc>
        <w:tc>
          <w:tcPr>
            <w:tcW w:w="701" w:type="dxa"/>
            <w:tcBorders>
              <w:top w:val="nil"/>
              <w:left w:val="nil"/>
              <w:bottom w:val="single" w:sz="4" w:space="0" w:color="auto"/>
              <w:right w:val="single" w:sz="4" w:space="0" w:color="auto"/>
            </w:tcBorders>
            <w:shd w:val="clear" w:color="auto" w:fill="auto"/>
            <w:noWrap/>
            <w:vAlign w:val="center"/>
            <w:hideMark/>
          </w:tcPr>
          <w:p w14:paraId="1BE165F4"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PF0607</w:t>
            </w:r>
          </w:p>
        </w:tc>
        <w:tc>
          <w:tcPr>
            <w:tcW w:w="2843" w:type="dxa"/>
            <w:tcBorders>
              <w:top w:val="nil"/>
              <w:left w:val="nil"/>
              <w:bottom w:val="single" w:sz="4" w:space="0" w:color="auto"/>
              <w:right w:val="single" w:sz="4" w:space="0" w:color="auto"/>
            </w:tcBorders>
            <w:shd w:val="clear" w:color="auto" w:fill="auto"/>
            <w:noWrap/>
            <w:vAlign w:val="center"/>
            <w:hideMark/>
          </w:tcPr>
          <w:p w14:paraId="31110F44"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OPERACIONES BÁSICAS DE PASTELERÍA</w:t>
            </w:r>
          </w:p>
        </w:tc>
        <w:tc>
          <w:tcPr>
            <w:tcW w:w="463" w:type="dxa"/>
            <w:tcBorders>
              <w:top w:val="nil"/>
              <w:left w:val="nil"/>
              <w:bottom w:val="single" w:sz="4" w:space="0" w:color="auto"/>
              <w:right w:val="single" w:sz="4" w:space="0" w:color="auto"/>
            </w:tcBorders>
            <w:shd w:val="clear" w:color="auto" w:fill="auto"/>
            <w:noWrap/>
            <w:vAlign w:val="center"/>
            <w:hideMark/>
          </w:tcPr>
          <w:p w14:paraId="7683846F"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150</w:t>
            </w:r>
          </w:p>
        </w:tc>
        <w:tc>
          <w:tcPr>
            <w:tcW w:w="995" w:type="dxa"/>
            <w:tcBorders>
              <w:top w:val="nil"/>
              <w:left w:val="nil"/>
              <w:bottom w:val="single" w:sz="4" w:space="0" w:color="auto"/>
              <w:right w:val="single" w:sz="4" w:space="0" w:color="auto"/>
            </w:tcBorders>
            <w:shd w:val="clear" w:color="auto" w:fill="auto"/>
            <w:noWrap/>
            <w:vAlign w:val="center"/>
            <w:hideMark/>
          </w:tcPr>
          <w:p w14:paraId="2E7C8345"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PRESENCIAL</w:t>
            </w:r>
          </w:p>
        </w:tc>
        <w:tc>
          <w:tcPr>
            <w:tcW w:w="347" w:type="dxa"/>
            <w:tcBorders>
              <w:top w:val="nil"/>
              <w:left w:val="nil"/>
              <w:bottom w:val="single" w:sz="4" w:space="0" w:color="auto"/>
              <w:right w:val="single" w:sz="4" w:space="0" w:color="auto"/>
            </w:tcBorders>
            <w:shd w:val="clear" w:color="auto" w:fill="auto"/>
            <w:noWrap/>
            <w:vAlign w:val="center"/>
            <w:hideMark/>
          </w:tcPr>
          <w:p w14:paraId="79C4CC19"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7,0</w:t>
            </w:r>
          </w:p>
        </w:tc>
        <w:tc>
          <w:tcPr>
            <w:tcW w:w="586" w:type="dxa"/>
            <w:tcBorders>
              <w:top w:val="nil"/>
              <w:left w:val="nil"/>
              <w:bottom w:val="single" w:sz="4" w:space="0" w:color="auto"/>
              <w:right w:val="single" w:sz="4" w:space="0" w:color="auto"/>
            </w:tcBorders>
            <w:shd w:val="clear" w:color="auto" w:fill="auto"/>
            <w:noWrap/>
            <w:vAlign w:val="center"/>
            <w:hideMark/>
          </w:tcPr>
          <w:p w14:paraId="0DD6D9B7"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$2.800</w:t>
            </w:r>
          </w:p>
        </w:tc>
        <w:tc>
          <w:tcPr>
            <w:tcW w:w="384" w:type="dxa"/>
            <w:tcBorders>
              <w:top w:val="nil"/>
              <w:left w:val="nil"/>
              <w:bottom w:val="single" w:sz="4" w:space="0" w:color="auto"/>
              <w:right w:val="single" w:sz="4" w:space="0" w:color="auto"/>
            </w:tcBorders>
            <w:shd w:val="clear" w:color="auto" w:fill="auto"/>
            <w:noWrap/>
            <w:vAlign w:val="center"/>
            <w:hideMark/>
          </w:tcPr>
          <w:p w14:paraId="066AF410"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25</w:t>
            </w:r>
          </w:p>
        </w:tc>
        <w:tc>
          <w:tcPr>
            <w:tcW w:w="384" w:type="dxa"/>
            <w:tcBorders>
              <w:top w:val="nil"/>
              <w:left w:val="nil"/>
              <w:bottom w:val="single" w:sz="4" w:space="0" w:color="auto"/>
              <w:right w:val="single" w:sz="4" w:space="0" w:color="auto"/>
            </w:tcBorders>
            <w:shd w:val="clear" w:color="auto" w:fill="auto"/>
            <w:noWrap/>
            <w:vAlign w:val="center"/>
            <w:hideMark/>
          </w:tcPr>
          <w:p w14:paraId="5021AE3A"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25</w:t>
            </w:r>
          </w:p>
        </w:tc>
      </w:tr>
      <w:tr w:rsidR="000C2CC2" w:rsidRPr="000C2CC2" w14:paraId="0E627BF6" w14:textId="77777777" w:rsidTr="000C2CC2">
        <w:trPr>
          <w:trHeight w:val="225"/>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3FFEA9F4"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DESPEGA MIPE</w:t>
            </w:r>
          </w:p>
        </w:tc>
        <w:tc>
          <w:tcPr>
            <w:tcW w:w="463" w:type="dxa"/>
            <w:tcBorders>
              <w:top w:val="nil"/>
              <w:left w:val="nil"/>
              <w:bottom w:val="single" w:sz="4" w:space="0" w:color="auto"/>
              <w:right w:val="single" w:sz="4" w:space="0" w:color="auto"/>
            </w:tcBorders>
            <w:shd w:val="clear" w:color="auto" w:fill="auto"/>
            <w:noWrap/>
            <w:vAlign w:val="center"/>
            <w:hideMark/>
          </w:tcPr>
          <w:p w14:paraId="27CAC54B"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104</w:t>
            </w:r>
          </w:p>
        </w:tc>
        <w:tc>
          <w:tcPr>
            <w:tcW w:w="546" w:type="dxa"/>
            <w:tcBorders>
              <w:top w:val="nil"/>
              <w:left w:val="nil"/>
              <w:bottom w:val="single" w:sz="4" w:space="0" w:color="auto"/>
              <w:right w:val="single" w:sz="4" w:space="0" w:color="auto"/>
            </w:tcBorders>
            <w:shd w:val="clear" w:color="auto" w:fill="auto"/>
            <w:noWrap/>
            <w:vAlign w:val="center"/>
            <w:hideMark/>
          </w:tcPr>
          <w:p w14:paraId="28FF84F2"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24013</w:t>
            </w:r>
          </w:p>
        </w:tc>
        <w:tc>
          <w:tcPr>
            <w:tcW w:w="998" w:type="dxa"/>
            <w:tcBorders>
              <w:top w:val="nil"/>
              <w:left w:val="nil"/>
              <w:bottom w:val="single" w:sz="4" w:space="0" w:color="auto"/>
              <w:right w:val="single" w:sz="4" w:space="0" w:color="auto"/>
            </w:tcBorders>
            <w:shd w:val="clear" w:color="auto" w:fill="auto"/>
            <w:noWrap/>
            <w:vAlign w:val="center"/>
            <w:hideMark/>
          </w:tcPr>
          <w:p w14:paraId="6D9C0251"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76052461-1</w:t>
            </w:r>
          </w:p>
        </w:tc>
        <w:tc>
          <w:tcPr>
            <w:tcW w:w="2728" w:type="dxa"/>
            <w:tcBorders>
              <w:top w:val="nil"/>
              <w:left w:val="nil"/>
              <w:bottom w:val="single" w:sz="4" w:space="0" w:color="auto"/>
              <w:right w:val="single" w:sz="4" w:space="0" w:color="auto"/>
            </w:tcBorders>
            <w:shd w:val="clear" w:color="auto" w:fill="auto"/>
            <w:noWrap/>
            <w:vAlign w:val="center"/>
            <w:hideMark/>
          </w:tcPr>
          <w:p w14:paraId="1511C56E"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INSTITUTO DE DESARROLLO ORGANIZACIONAL CAPACITACIONES LIMITADA</w:t>
            </w:r>
          </w:p>
        </w:tc>
        <w:tc>
          <w:tcPr>
            <w:tcW w:w="1985" w:type="dxa"/>
            <w:tcBorders>
              <w:top w:val="nil"/>
              <w:left w:val="nil"/>
              <w:bottom w:val="single" w:sz="4" w:space="0" w:color="auto"/>
              <w:right w:val="single" w:sz="4" w:space="0" w:color="auto"/>
            </w:tcBorders>
            <w:shd w:val="clear" w:color="auto" w:fill="auto"/>
            <w:noWrap/>
            <w:vAlign w:val="center"/>
            <w:hideMark/>
          </w:tcPr>
          <w:p w14:paraId="65CFC4EE"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DEL MAULE</w:t>
            </w:r>
          </w:p>
        </w:tc>
        <w:tc>
          <w:tcPr>
            <w:tcW w:w="1417" w:type="dxa"/>
            <w:tcBorders>
              <w:top w:val="nil"/>
              <w:left w:val="nil"/>
              <w:bottom w:val="single" w:sz="4" w:space="0" w:color="auto"/>
              <w:right w:val="single" w:sz="4" w:space="0" w:color="auto"/>
            </w:tcBorders>
            <w:shd w:val="clear" w:color="auto" w:fill="auto"/>
            <w:noWrap/>
            <w:vAlign w:val="center"/>
            <w:hideMark/>
          </w:tcPr>
          <w:p w14:paraId="6EC2D299"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CURICÓ</w:t>
            </w:r>
          </w:p>
        </w:tc>
        <w:tc>
          <w:tcPr>
            <w:tcW w:w="701" w:type="dxa"/>
            <w:tcBorders>
              <w:top w:val="nil"/>
              <w:left w:val="nil"/>
              <w:bottom w:val="single" w:sz="4" w:space="0" w:color="auto"/>
              <w:right w:val="single" w:sz="4" w:space="0" w:color="auto"/>
            </w:tcBorders>
            <w:shd w:val="clear" w:color="auto" w:fill="auto"/>
            <w:noWrap/>
            <w:vAlign w:val="center"/>
            <w:hideMark/>
          </w:tcPr>
          <w:p w14:paraId="43162640"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PF0607</w:t>
            </w:r>
          </w:p>
        </w:tc>
        <w:tc>
          <w:tcPr>
            <w:tcW w:w="2843" w:type="dxa"/>
            <w:tcBorders>
              <w:top w:val="nil"/>
              <w:left w:val="nil"/>
              <w:bottom w:val="single" w:sz="4" w:space="0" w:color="auto"/>
              <w:right w:val="single" w:sz="4" w:space="0" w:color="auto"/>
            </w:tcBorders>
            <w:shd w:val="clear" w:color="auto" w:fill="auto"/>
            <w:noWrap/>
            <w:vAlign w:val="center"/>
            <w:hideMark/>
          </w:tcPr>
          <w:p w14:paraId="43C64A07"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OPERACIONES BÁSICAS DE PASTELERÍA</w:t>
            </w:r>
          </w:p>
        </w:tc>
        <w:tc>
          <w:tcPr>
            <w:tcW w:w="463" w:type="dxa"/>
            <w:tcBorders>
              <w:top w:val="nil"/>
              <w:left w:val="nil"/>
              <w:bottom w:val="single" w:sz="4" w:space="0" w:color="auto"/>
              <w:right w:val="single" w:sz="4" w:space="0" w:color="auto"/>
            </w:tcBorders>
            <w:shd w:val="clear" w:color="auto" w:fill="auto"/>
            <w:noWrap/>
            <w:vAlign w:val="center"/>
            <w:hideMark/>
          </w:tcPr>
          <w:p w14:paraId="2912D426"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150</w:t>
            </w:r>
          </w:p>
        </w:tc>
        <w:tc>
          <w:tcPr>
            <w:tcW w:w="995" w:type="dxa"/>
            <w:tcBorders>
              <w:top w:val="nil"/>
              <w:left w:val="nil"/>
              <w:bottom w:val="single" w:sz="4" w:space="0" w:color="auto"/>
              <w:right w:val="single" w:sz="4" w:space="0" w:color="auto"/>
            </w:tcBorders>
            <w:shd w:val="clear" w:color="auto" w:fill="auto"/>
            <w:noWrap/>
            <w:vAlign w:val="center"/>
            <w:hideMark/>
          </w:tcPr>
          <w:p w14:paraId="526174F8"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PRESENCIAL</w:t>
            </w:r>
          </w:p>
        </w:tc>
        <w:tc>
          <w:tcPr>
            <w:tcW w:w="347" w:type="dxa"/>
            <w:tcBorders>
              <w:top w:val="nil"/>
              <w:left w:val="nil"/>
              <w:bottom w:val="single" w:sz="4" w:space="0" w:color="auto"/>
              <w:right w:val="single" w:sz="4" w:space="0" w:color="auto"/>
            </w:tcBorders>
            <w:shd w:val="clear" w:color="auto" w:fill="auto"/>
            <w:noWrap/>
            <w:vAlign w:val="center"/>
            <w:hideMark/>
          </w:tcPr>
          <w:p w14:paraId="7FD12CA6"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7,0</w:t>
            </w:r>
          </w:p>
        </w:tc>
        <w:tc>
          <w:tcPr>
            <w:tcW w:w="586" w:type="dxa"/>
            <w:tcBorders>
              <w:top w:val="nil"/>
              <w:left w:val="nil"/>
              <w:bottom w:val="single" w:sz="4" w:space="0" w:color="auto"/>
              <w:right w:val="single" w:sz="4" w:space="0" w:color="auto"/>
            </w:tcBorders>
            <w:shd w:val="clear" w:color="auto" w:fill="auto"/>
            <w:noWrap/>
            <w:vAlign w:val="center"/>
            <w:hideMark/>
          </w:tcPr>
          <w:p w14:paraId="16AAE55A"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$2.800</w:t>
            </w:r>
          </w:p>
        </w:tc>
        <w:tc>
          <w:tcPr>
            <w:tcW w:w="384" w:type="dxa"/>
            <w:tcBorders>
              <w:top w:val="nil"/>
              <w:left w:val="nil"/>
              <w:bottom w:val="single" w:sz="4" w:space="0" w:color="auto"/>
              <w:right w:val="single" w:sz="4" w:space="0" w:color="auto"/>
            </w:tcBorders>
            <w:shd w:val="clear" w:color="auto" w:fill="auto"/>
            <w:noWrap/>
            <w:vAlign w:val="center"/>
            <w:hideMark/>
          </w:tcPr>
          <w:p w14:paraId="352D69B7"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25</w:t>
            </w:r>
          </w:p>
        </w:tc>
        <w:tc>
          <w:tcPr>
            <w:tcW w:w="384" w:type="dxa"/>
            <w:tcBorders>
              <w:top w:val="nil"/>
              <w:left w:val="nil"/>
              <w:bottom w:val="single" w:sz="4" w:space="0" w:color="auto"/>
              <w:right w:val="single" w:sz="4" w:space="0" w:color="auto"/>
            </w:tcBorders>
            <w:shd w:val="clear" w:color="auto" w:fill="auto"/>
            <w:noWrap/>
            <w:vAlign w:val="center"/>
            <w:hideMark/>
          </w:tcPr>
          <w:p w14:paraId="2A3D57EA"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25</w:t>
            </w:r>
          </w:p>
        </w:tc>
      </w:tr>
      <w:tr w:rsidR="000C2CC2" w:rsidRPr="000C2CC2" w14:paraId="7F44D100" w14:textId="77777777" w:rsidTr="000C2CC2">
        <w:trPr>
          <w:trHeight w:val="225"/>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733A3892"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DESPEGA MIPE</w:t>
            </w:r>
          </w:p>
        </w:tc>
        <w:tc>
          <w:tcPr>
            <w:tcW w:w="463" w:type="dxa"/>
            <w:tcBorders>
              <w:top w:val="nil"/>
              <w:left w:val="nil"/>
              <w:bottom w:val="single" w:sz="4" w:space="0" w:color="auto"/>
              <w:right w:val="single" w:sz="4" w:space="0" w:color="auto"/>
            </w:tcBorders>
            <w:shd w:val="clear" w:color="auto" w:fill="auto"/>
            <w:noWrap/>
            <w:vAlign w:val="center"/>
            <w:hideMark/>
          </w:tcPr>
          <w:p w14:paraId="1B993FB0"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105</w:t>
            </w:r>
          </w:p>
        </w:tc>
        <w:tc>
          <w:tcPr>
            <w:tcW w:w="546" w:type="dxa"/>
            <w:tcBorders>
              <w:top w:val="nil"/>
              <w:left w:val="nil"/>
              <w:bottom w:val="single" w:sz="4" w:space="0" w:color="auto"/>
              <w:right w:val="single" w:sz="4" w:space="0" w:color="auto"/>
            </w:tcBorders>
            <w:shd w:val="clear" w:color="auto" w:fill="auto"/>
            <w:noWrap/>
            <w:vAlign w:val="center"/>
            <w:hideMark/>
          </w:tcPr>
          <w:p w14:paraId="612D0625"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23853</w:t>
            </w:r>
          </w:p>
        </w:tc>
        <w:tc>
          <w:tcPr>
            <w:tcW w:w="998" w:type="dxa"/>
            <w:tcBorders>
              <w:top w:val="nil"/>
              <w:left w:val="nil"/>
              <w:bottom w:val="single" w:sz="4" w:space="0" w:color="auto"/>
              <w:right w:val="single" w:sz="4" w:space="0" w:color="auto"/>
            </w:tcBorders>
            <w:shd w:val="clear" w:color="auto" w:fill="auto"/>
            <w:noWrap/>
            <w:vAlign w:val="center"/>
            <w:hideMark/>
          </w:tcPr>
          <w:p w14:paraId="1751B706"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76844619-9</w:t>
            </w:r>
          </w:p>
        </w:tc>
        <w:tc>
          <w:tcPr>
            <w:tcW w:w="2728" w:type="dxa"/>
            <w:tcBorders>
              <w:top w:val="nil"/>
              <w:left w:val="nil"/>
              <w:bottom w:val="single" w:sz="4" w:space="0" w:color="auto"/>
              <w:right w:val="single" w:sz="4" w:space="0" w:color="auto"/>
            </w:tcBorders>
            <w:shd w:val="clear" w:color="auto" w:fill="auto"/>
            <w:noWrap/>
            <w:vAlign w:val="center"/>
            <w:hideMark/>
          </w:tcPr>
          <w:p w14:paraId="34E72524"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ACADEMIA INNOVA SPA</w:t>
            </w:r>
          </w:p>
        </w:tc>
        <w:tc>
          <w:tcPr>
            <w:tcW w:w="1985" w:type="dxa"/>
            <w:tcBorders>
              <w:top w:val="nil"/>
              <w:left w:val="nil"/>
              <w:bottom w:val="single" w:sz="4" w:space="0" w:color="auto"/>
              <w:right w:val="single" w:sz="4" w:space="0" w:color="auto"/>
            </w:tcBorders>
            <w:shd w:val="clear" w:color="auto" w:fill="auto"/>
            <w:noWrap/>
            <w:vAlign w:val="center"/>
            <w:hideMark/>
          </w:tcPr>
          <w:p w14:paraId="2288A641"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 ÑUBLE</w:t>
            </w:r>
          </w:p>
        </w:tc>
        <w:tc>
          <w:tcPr>
            <w:tcW w:w="1417" w:type="dxa"/>
            <w:tcBorders>
              <w:top w:val="nil"/>
              <w:left w:val="nil"/>
              <w:bottom w:val="single" w:sz="4" w:space="0" w:color="auto"/>
              <w:right w:val="single" w:sz="4" w:space="0" w:color="auto"/>
            </w:tcBorders>
            <w:shd w:val="clear" w:color="auto" w:fill="auto"/>
            <w:noWrap/>
            <w:vAlign w:val="center"/>
            <w:hideMark/>
          </w:tcPr>
          <w:p w14:paraId="6F5ECCB9"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PINTO</w:t>
            </w:r>
          </w:p>
        </w:tc>
        <w:tc>
          <w:tcPr>
            <w:tcW w:w="701" w:type="dxa"/>
            <w:tcBorders>
              <w:top w:val="nil"/>
              <w:left w:val="nil"/>
              <w:bottom w:val="single" w:sz="4" w:space="0" w:color="auto"/>
              <w:right w:val="single" w:sz="4" w:space="0" w:color="auto"/>
            </w:tcBorders>
            <w:shd w:val="clear" w:color="auto" w:fill="auto"/>
            <w:noWrap/>
            <w:vAlign w:val="center"/>
            <w:hideMark/>
          </w:tcPr>
          <w:p w14:paraId="22E0CF7E"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PF0549</w:t>
            </w:r>
          </w:p>
        </w:tc>
        <w:tc>
          <w:tcPr>
            <w:tcW w:w="2843" w:type="dxa"/>
            <w:tcBorders>
              <w:top w:val="nil"/>
              <w:left w:val="nil"/>
              <w:bottom w:val="single" w:sz="4" w:space="0" w:color="auto"/>
              <w:right w:val="single" w:sz="4" w:space="0" w:color="auto"/>
            </w:tcBorders>
            <w:shd w:val="clear" w:color="auto" w:fill="auto"/>
            <w:noWrap/>
            <w:vAlign w:val="center"/>
            <w:hideMark/>
          </w:tcPr>
          <w:p w14:paraId="2584D909"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ADMINISTRACIÓN DE REDES SOCIALES</w:t>
            </w:r>
          </w:p>
        </w:tc>
        <w:tc>
          <w:tcPr>
            <w:tcW w:w="463" w:type="dxa"/>
            <w:tcBorders>
              <w:top w:val="nil"/>
              <w:left w:val="nil"/>
              <w:bottom w:val="single" w:sz="4" w:space="0" w:color="auto"/>
              <w:right w:val="single" w:sz="4" w:space="0" w:color="auto"/>
            </w:tcBorders>
            <w:shd w:val="clear" w:color="auto" w:fill="auto"/>
            <w:noWrap/>
            <w:vAlign w:val="center"/>
            <w:hideMark/>
          </w:tcPr>
          <w:p w14:paraId="7486F3F3"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214</w:t>
            </w:r>
          </w:p>
        </w:tc>
        <w:tc>
          <w:tcPr>
            <w:tcW w:w="995" w:type="dxa"/>
            <w:tcBorders>
              <w:top w:val="nil"/>
              <w:left w:val="nil"/>
              <w:bottom w:val="single" w:sz="4" w:space="0" w:color="auto"/>
              <w:right w:val="single" w:sz="4" w:space="0" w:color="auto"/>
            </w:tcBorders>
            <w:shd w:val="clear" w:color="auto" w:fill="auto"/>
            <w:noWrap/>
            <w:vAlign w:val="center"/>
            <w:hideMark/>
          </w:tcPr>
          <w:p w14:paraId="7849AEA1"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E-LEARNING</w:t>
            </w:r>
          </w:p>
        </w:tc>
        <w:tc>
          <w:tcPr>
            <w:tcW w:w="347" w:type="dxa"/>
            <w:tcBorders>
              <w:top w:val="nil"/>
              <w:left w:val="nil"/>
              <w:bottom w:val="single" w:sz="4" w:space="0" w:color="auto"/>
              <w:right w:val="single" w:sz="4" w:space="0" w:color="auto"/>
            </w:tcBorders>
            <w:shd w:val="clear" w:color="auto" w:fill="auto"/>
            <w:noWrap/>
            <w:vAlign w:val="center"/>
            <w:hideMark/>
          </w:tcPr>
          <w:p w14:paraId="3DBD5258"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7,0</w:t>
            </w:r>
          </w:p>
        </w:tc>
        <w:tc>
          <w:tcPr>
            <w:tcW w:w="586" w:type="dxa"/>
            <w:tcBorders>
              <w:top w:val="nil"/>
              <w:left w:val="nil"/>
              <w:bottom w:val="single" w:sz="4" w:space="0" w:color="auto"/>
              <w:right w:val="single" w:sz="4" w:space="0" w:color="auto"/>
            </w:tcBorders>
            <w:shd w:val="clear" w:color="auto" w:fill="auto"/>
            <w:noWrap/>
            <w:vAlign w:val="center"/>
            <w:hideMark/>
          </w:tcPr>
          <w:p w14:paraId="230CDD8D"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$950</w:t>
            </w:r>
          </w:p>
        </w:tc>
        <w:tc>
          <w:tcPr>
            <w:tcW w:w="384" w:type="dxa"/>
            <w:tcBorders>
              <w:top w:val="nil"/>
              <w:left w:val="nil"/>
              <w:bottom w:val="single" w:sz="4" w:space="0" w:color="auto"/>
              <w:right w:val="single" w:sz="4" w:space="0" w:color="auto"/>
            </w:tcBorders>
            <w:shd w:val="clear" w:color="auto" w:fill="auto"/>
            <w:noWrap/>
            <w:vAlign w:val="center"/>
            <w:hideMark/>
          </w:tcPr>
          <w:p w14:paraId="3F9C2D0F"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25</w:t>
            </w:r>
          </w:p>
        </w:tc>
        <w:tc>
          <w:tcPr>
            <w:tcW w:w="384" w:type="dxa"/>
            <w:tcBorders>
              <w:top w:val="nil"/>
              <w:left w:val="nil"/>
              <w:bottom w:val="single" w:sz="4" w:space="0" w:color="auto"/>
              <w:right w:val="single" w:sz="4" w:space="0" w:color="auto"/>
            </w:tcBorders>
            <w:shd w:val="clear" w:color="auto" w:fill="auto"/>
            <w:noWrap/>
            <w:vAlign w:val="center"/>
            <w:hideMark/>
          </w:tcPr>
          <w:p w14:paraId="6579732F"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25</w:t>
            </w:r>
          </w:p>
        </w:tc>
      </w:tr>
      <w:tr w:rsidR="000C2CC2" w:rsidRPr="000C2CC2" w14:paraId="3B236BD0" w14:textId="77777777" w:rsidTr="000C2CC2">
        <w:trPr>
          <w:trHeight w:val="225"/>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0E12E1AB"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DESPEGA MIPE</w:t>
            </w:r>
          </w:p>
        </w:tc>
        <w:tc>
          <w:tcPr>
            <w:tcW w:w="463" w:type="dxa"/>
            <w:tcBorders>
              <w:top w:val="nil"/>
              <w:left w:val="nil"/>
              <w:bottom w:val="single" w:sz="4" w:space="0" w:color="auto"/>
              <w:right w:val="single" w:sz="4" w:space="0" w:color="auto"/>
            </w:tcBorders>
            <w:shd w:val="clear" w:color="auto" w:fill="auto"/>
            <w:noWrap/>
            <w:vAlign w:val="center"/>
            <w:hideMark/>
          </w:tcPr>
          <w:p w14:paraId="0568098F"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106</w:t>
            </w:r>
          </w:p>
        </w:tc>
        <w:tc>
          <w:tcPr>
            <w:tcW w:w="546" w:type="dxa"/>
            <w:tcBorders>
              <w:top w:val="nil"/>
              <w:left w:val="nil"/>
              <w:bottom w:val="single" w:sz="4" w:space="0" w:color="auto"/>
              <w:right w:val="single" w:sz="4" w:space="0" w:color="auto"/>
            </w:tcBorders>
            <w:shd w:val="clear" w:color="auto" w:fill="auto"/>
            <w:noWrap/>
            <w:vAlign w:val="center"/>
            <w:hideMark/>
          </w:tcPr>
          <w:p w14:paraId="03435B6A"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23853</w:t>
            </w:r>
          </w:p>
        </w:tc>
        <w:tc>
          <w:tcPr>
            <w:tcW w:w="998" w:type="dxa"/>
            <w:tcBorders>
              <w:top w:val="nil"/>
              <w:left w:val="nil"/>
              <w:bottom w:val="single" w:sz="4" w:space="0" w:color="auto"/>
              <w:right w:val="single" w:sz="4" w:space="0" w:color="auto"/>
            </w:tcBorders>
            <w:shd w:val="clear" w:color="auto" w:fill="auto"/>
            <w:noWrap/>
            <w:vAlign w:val="center"/>
            <w:hideMark/>
          </w:tcPr>
          <w:p w14:paraId="4A16A848"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76844619-9</w:t>
            </w:r>
          </w:p>
        </w:tc>
        <w:tc>
          <w:tcPr>
            <w:tcW w:w="2728" w:type="dxa"/>
            <w:tcBorders>
              <w:top w:val="nil"/>
              <w:left w:val="nil"/>
              <w:bottom w:val="single" w:sz="4" w:space="0" w:color="auto"/>
              <w:right w:val="single" w:sz="4" w:space="0" w:color="auto"/>
            </w:tcBorders>
            <w:shd w:val="clear" w:color="auto" w:fill="auto"/>
            <w:noWrap/>
            <w:vAlign w:val="center"/>
            <w:hideMark/>
          </w:tcPr>
          <w:p w14:paraId="6242A387"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ACADEMIA INNOVA SPA</w:t>
            </w:r>
          </w:p>
        </w:tc>
        <w:tc>
          <w:tcPr>
            <w:tcW w:w="1985" w:type="dxa"/>
            <w:tcBorders>
              <w:top w:val="nil"/>
              <w:left w:val="nil"/>
              <w:bottom w:val="single" w:sz="4" w:space="0" w:color="auto"/>
              <w:right w:val="single" w:sz="4" w:space="0" w:color="auto"/>
            </w:tcBorders>
            <w:shd w:val="clear" w:color="auto" w:fill="auto"/>
            <w:noWrap/>
            <w:vAlign w:val="center"/>
            <w:hideMark/>
          </w:tcPr>
          <w:p w14:paraId="31886CED"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 ÑUBLE</w:t>
            </w:r>
          </w:p>
        </w:tc>
        <w:tc>
          <w:tcPr>
            <w:tcW w:w="1417" w:type="dxa"/>
            <w:tcBorders>
              <w:top w:val="nil"/>
              <w:left w:val="nil"/>
              <w:bottom w:val="single" w:sz="4" w:space="0" w:color="auto"/>
              <w:right w:val="single" w:sz="4" w:space="0" w:color="auto"/>
            </w:tcBorders>
            <w:shd w:val="clear" w:color="auto" w:fill="auto"/>
            <w:noWrap/>
            <w:vAlign w:val="center"/>
            <w:hideMark/>
          </w:tcPr>
          <w:p w14:paraId="59C795BD"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CHILLÁN</w:t>
            </w:r>
          </w:p>
        </w:tc>
        <w:tc>
          <w:tcPr>
            <w:tcW w:w="701" w:type="dxa"/>
            <w:tcBorders>
              <w:top w:val="nil"/>
              <w:left w:val="nil"/>
              <w:bottom w:val="single" w:sz="4" w:space="0" w:color="auto"/>
              <w:right w:val="single" w:sz="4" w:space="0" w:color="auto"/>
            </w:tcBorders>
            <w:shd w:val="clear" w:color="auto" w:fill="auto"/>
            <w:noWrap/>
            <w:vAlign w:val="center"/>
            <w:hideMark/>
          </w:tcPr>
          <w:p w14:paraId="58C8651A"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PF0549</w:t>
            </w:r>
          </w:p>
        </w:tc>
        <w:tc>
          <w:tcPr>
            <w:tcW w:w="2843" w:type="dxa"/>
            <w:tcBorders>
              <w:top w:val="nil"/>
              <w:left w:val="nil"/>
              <w:bottom w:val="single" w:sz="4" w:space="0" w:color="auto"/>
              <w:right w:val="single" w:sz="4" w:space="0" w:color="auto"/>
            </w:tcBorders>
            <w:shd w:val="clear" w:color="auto" w:fill="auto"/>
            <w:noWrap/>
            <w:vAlign w:val="center"/>
            <w:hideMark/>
          </w:tcPr>
          <w:p w14:paraId="1ADB7070"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ADMINISTRACIÓN DE REDES SOCIALES</w:t>
            </w:r>
          </w:p>
        </w:tc>
        <w:tc>
          <w:tcPr>
            <w:tcW w:w="463" w:type="dxa"/>
            <w:tcBorders>
              <w:top w:val="nil"/>
              <w:left w:val="nil"/>
              <w:bottom w:val="single" w:sz="4" w:space="0" w:color="auto"/>
              <w:right w:val="single" w:sz="4" w:space="0" w:color="auto"/>
            </w:tcBorders>
            <w:shd w:val="clear" w:color="auto" w:fill="auto"/>
            <w:noWrap/>
            <w:vAlign w:val="center"/>
            <w:hideMark/>
          </w:tcPr>
          <w:p w14:paraId="6F7531EE"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214</w:t>
            </w:r>
          </w:p>
        </w:tc>
        <w:tc>
          <w:tcPr>
            <w:tcW w:w="995" w:type="dxa"/>
            <w:tcBorders>
              <w:top w:val="nil"/>
              <w:left w:val="nil"/>
              <w:bottom w:val="single" w:sz="4" w:space="0" w:color="auto"/>
              <w:right w:val="single" w:sz="4" w:space="0" w:color="auto"/>
            </w:tcBorders>
            <w:shd w:val="clear" w:color="auto" w:fill="auto"/>
            <w:noWrap/>
            <w:vAlign w:val="center"/>
            <w:hideMark/>
          </w:tcPr>
          <w:p w14:paraId="7E096EF8"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E-LEARNING</w:t>
            </w:r>
          </w:p>
        </w:tc>
        <w:tc>
          <w:tcPr>
            <w:tcW w:w="347" w:type="dxa"/>
            <w:tcBorders>
              <w:top w:val="nil"/>
              <w:left w:val="nil"/>
              <w:bottom w:val="single" w:sz="4" w:space="0" w:color="auto"/>
              <w:right w:val="single" w:sz="4" w:space="0" w:color="auto"/>
            </w:tcBorders>
            <w:shd w:val="clear" w:color="auto" w:fill="auto"/>
            <w:noWrap/>
            <w:vAlign w:val="center"/>
            <w:hideMark/>
          </w:tcPr>
          <w:p w14:paraId="4AF31582"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7,0</w:t>
            </w:r>
          </w:p>
        </w:tc>
        <w:tc>
          <w:tcPr>
            <w:tcW w:w="586" w:type="dxa"/>
            <w:tcBorders>
              <w:top w:val="nil"/>
              <w:left w:val="nil"/>
              <w:bottom w:val="single" w:sz="4" w:space="0" w:color="auto"/>
              <w:right w:val="single" w:sz="4" w:space="0" w:color="auto"/>
            </w:tcBorders>
            <w:shd w:val="clear" w:color="auto" w:fill="auto"/>
            <w:noWrap/>
            <w:vAlign w:val="center"/>
            <w:hideMark/>
          </w:tcPr>
          <w:p w14:paraId="6A8CE7FA"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$990</w:t>
            </w:r>
          </w:p>
        </w:tc>
        <w:tc>
          <w:tcPr>
            <w:tcW w:w="384" w:type="dxa"/>
            <w:tcBorders>
              <w:top w:val="nil"/>
              <w:left w:val="nil"/>
              <w:bottom w:val="single" w:sz="4" w:space="0" w:color="auto"/>
              <w:right w:val="single" w:sz="4" w:space="0" w:color="auto"/>
            </w:tcBorders>
            <w:shd w:val="clear" w:color="auto" w:fill="auto"/>
            <w:noWrap/>
            <w:vAlign w:val="center"/>
            <w:hideMark/>
          </w:tcPr>
          <w:p w14:paraId="3AAC5429"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25</w:t>
            </w:r>
          </w:p>
        </w:tc>
        <w:tc>
          <w:tcPr>
            <w:tcW w:w="384" w:type="dxa"/>
            <w:tcBorders>
              <w:top w:val="nil"/>
              <w:left w:val="nil"/>
              <w:bottom w:val="single" w:sz="4" w:space="0" w:color="auto"/>
              <w:right w:val="single" w:sz="4" w:space="0" w:color="auto"/>
            </w:tcBorders>
            <w:shd w:val="clear" w:color="auto" w:fill="auto"/>
            <w:noWrap/>
            <w:vAlign w:val="center"/>
            <w:hideMark/>
          </w:tcPr>
          <w:p w14:paraId="002589C8"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25</w:t>
            </w:r>
          </w:p>
        </w:tc>
      </w:tr>
      <w:tr w:rsidR="000C2CC2" w:rsidRPr="000C2CC2" w14:paraId="120C9F3A" w14:textId="77777777" w:rsidTr="000C2CC2">
        <w:trPr>
          <w:trHeight w:val="225"/>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58EBE035"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DESPEGA MIPE</w:t>
            </w:r>
          </w:p>
        </w:tc>
        <w:tc>
          <w:tcPr>
            <w:tcW w:w="463" w:type="dxa"/>
            <w:tcBorders>
              <w:top w:val="nil"/>
              <w:left w:val="nil"/>
              <w:bottom w:val="single" w:sz="4" w:space="0" w:color="auto"/>
              <w:right w:val="single" w:sz="4" w:space="0" w:color="auto"/>
            </w:tcBorders>
            <w:shd w:val="clear" w:color="auto" w:fill="auto"/>
            <w:noWrap/>
            <w:vAlign w:val="center"/>
            <w:hideMark/>
          </w:tcPr>
          <w:p w14:paraId="6C052AB7"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107</w:t>
            </w:r>
          </w:p>
        </w:tc>
        <w:tc>
          <w:tcPr>
            <w:tcW w:w="546" w:type="dxa"/>
            <w:tcBorders>
              <w:top w:val="nil"/>
              <w:left w:val="nil"/>
              <w:bottom w:val="single" w:sz="4" w:space="0" w:color="auto"/>
              <w:right w:val="single" w:sz="4" w:space="0" w:color="auto"/>
            </w:tcBorders>
            <w:shd w:val="clear" w:color="auto" w:fill="auto"/>
            <w:noWrap/>
            <w:vAlign w:val="center"/>
            <w:hideMark/>
          </w:tcPr>
          <w:p w14:paraId="1D44AA0A"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23296</w:t>
            </w:r>
          </w:p>
        </w:tc>
        <w:tc>
          <w:tcPr>
            <w:tcW w:w="998" w:type="dxa"/>
            <w:tcBorders>
              <w:top w:val="nil"/>
              <w:left w:val="nil"/>
              <w:bottom w:val="single" w:sz="4" w:space="0" w:color="auto"/>
              <w:right w:val="single" w:sz="4" w:space="0" w:color="auto"/>
            </w:tcBorders>
            <w:shd w:val="clear" w:color="auto" w:fill="auto"/>
            <w:noWrap/>
            <w:vAlign w:val="center"/>
            <w:hideMark/>
          </w:tcPr>
          <w:p w14:paraId="6E3C0956"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76055298-4</w:t>
            </w:r>
          </w:p>
        </w:tc>
        <w:tc>
          <w:tcPr>
            <w:tcW w:w="2728" w:type="dxa"/>
            <w:tcBorders>
              <w:top w:val="nil"/>
              <w:left w:val="nil"/>
              <w:bottom w:val="single" w:sz="4" w:space="0" w:color="auto"/>
              <w:right w:val="single" w:sz="4" w:space="0" w:color="auto"/>
            </w:tcBorders>
            <w:shd w:val="clear" w:color="auto" w:fill="auto"/>
            <w:noWrap/>
            <w:vAlign w:val="center"/>
            <w:hideMark/>
          </w:tcPr>
          <w:p w14:paraId="103F21EE"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CENTRO DE FORMACION Y CAPACITACION LIMITADA</w:t>
            </w:r>
          </w:p>
        </w:tc>
        <w:tc>
          <w:tcPr>
            <w:tcW w:w="1985" w:type="dxa"/>
            <w:tcBorders>
              <w:top w:val="nil"/>
              <w:left w:val="nil"/>
              <w:bottom w:val="single" w:sz="4" w:space="0" w:color="auto"/>
              <w:right w:val="single" w:sz="4" w:space="0" w:color="auto"/>
            </w:tcBorders>
            <w:shd w:val="clear" w:color="auto" w:fill="auto"/>
            <w:noWrap/>
            <w:vAlign w:val="center"/>
            <w:hideMark/>
          </w:tcPr>
          <w:p w14:paraId="61055A56"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 ÑUBLE</w:t>
            </w:r>
          </w:p>
        </w:tc>
        <w:tc>
          <w:tcPr>
            <w:tcW w:w="1417" w:type="dxa"/>
            <w:tcBorders>
              <w:top w:val="nil"/>
              <w:left w:val="nil"/>
              <w:bottom w:val="single" w:sz="4" w:space="0" w:color="auto"/>
              <w:right w:val="single" w:sz="4" w:space="0" w:color="auto"/>
            </w:tcBorders>
            <w:shd w:val="clear" w:color="auto" w:fill="auto"/>
            <w:noWrap/>
            <w:vAlign w:val="center"/>
            <w:hideMark/>
          </w:tcPr>
          <w:p w14:paraId="25677BE5"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SAN CARLOS</w:t>
            </w:r>
          </w:p>
        </w:tc>
        <w:tc>
          <w:tcPr>
            <w:tcW w:w="701" w:type="dxa"/>
            <w:tcBorders>
              <w:top w:val="nil"/>
              <w:left w:val="nil"/>
              <w:bottom w:val="single" w:sz="4" w:space="0" w:color="auto"/>
              <w:right w:val="single" w:sz="4" w:space="0" w:color="auto"/>
            </w:tcBorders>
            <w:shd w:val="clear" w:color="auto" w:fill="auto"/>
            <w:noWrap/>
            <w:vAlign w:val="center"/>
            <w:hideMark/>
          </w:tcPr>
          <w:p w14:paraId="0E08D430"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PF0983</w:t>
            </w:r>
          </w:p>
        </w:tc>
        <w:tc>
          <w:tcPr>
            <w:tcW w:w="2843" w:type="dxa"/>
            <w:tcBorders>
              <w:top w:val="nil"/>
              <w:left w:val="nil"/>
              <w:bottom w:val="single" w:sz="4" w:space="0" w:color="auto"/>
              <w:right w:val="single" w:sz="4" w:space="0" w:color="auto"/>
            </w:tcBorders>
            <w:shd w:val="clear" w:color="auto" w:fill="auto"/>
            <w:noWrap/>
            <w:vAlign w:val="center"/>
            <w:hideMark/>
          </w:tcPr>
          <w:p w14:paraId="03C100AB"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FACTURACIÓN ELECTRÓNICA</w:t>
            </w:r>
          </w:p>
        </w:tc>
        <w:tc>
          <w:tcPr>
            <w:tcW w:w="463" w:type="dxa"/>
            <w:tcBorders>
              <w:top w:val="nil"/>
              <w:left w:val="nil"/>
              <w:bottom w:val="single" w:sz="4" w:space="0" w:color="auto"/>
              <w:right w:val="single" w:sz="4" w:space="0" w:color="auto"/>
            </w:tcBorders>
            <w:shd w:val="clear" w:color="auto" w:fill="auto"/>
            <w:noWrap/>
            <w:vAlign w:val="center"/>
            <w:hideMark/>
          </w:tcPr>
          <w:p w14:paraId="1E4361B0"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120</w:t>
            </w:r>
          </w:p>
        </w:tc>
        <w:tc>
          <w:tcPr>
            <w:tcW w:w="995" w:type="dxa"/>
            <w:tcBorders>
              <w:top w:val="nil"/>
              <w:left w:val="nil"/>
              <w:bottom w:val="single" w:sz="4" w:space="0" w:color="auto"/>
              <w:right w:val="single" w:sz="4" w:space="0" w:color="auto"/>
            </w:tcBorders>
            <w:shd w:val="clear" w:color="auto" w:fill="auto"/>
            <w:noWrap/>
            <w:vAlign w:val="center"/>
            <w:hideMark/>
          </w:tcPr>
          <w:p w14:paraId="1A074DF1"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E-LEARNING</w:t>
            </w:r>
          </w:p>
        </w:tc>
        <w:tc>
          <w:tcPr>
            <w:tcW w:w="347" w:type="dxa"/>
            <w:tcBorders>
              <w:top w:val="nil"/>
              <w:left w:val="nil"/>
              <w:bottom w:val="single" w:sz="4" w:space="0" w:color="auto"/>
              <w:right w:val="single" w:sz="4" w:space="0" w:color="auto"/>
            </w:tcBorders>
            <w:shd w:val="clear" w:color="auto" w:fill="auto"/>
            <w:noWrap/>
            <w:vAlign w:val="center"/>
            <w:hideMark/>
          </w:tcPr>
          <w:p w14:paraId="2545E873"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7,0</w:t>
            </w:r>
          </w:p>
        </w:tc>
        <w:tc>
          <w:tcPr>
            <w:tcW w:w="586" w:type="dxa"/>
            <w:tcBorders>
              <w:top w:val="nil"/>
              <w:left w:val="nil"/>
              <w:bottom w:val="single" w:sz="4" w:space="0" w:color="auto"/>
              <w:right w:val="single" w:sz="4" w:space="0" w:color="auto"/>
            </w:tcBorders>
            <w:shd w:val="clear" w:color="auto" w:fill="auto"/>
            <w:noWrap/>
            <w:vAlign w:val="center"/>
            <w:hideMark/>
          </w:tcPr>
          <w:p w14:paraId="05F34BB6"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$1.490</w:t>
            </w:r>
          </w:p>
        </w:tc>
        <w:tc>
          <w:tcPr>
            <w:tcW w:w="384" w:type="dxa"/>
            <w:tcBorders>
              <w:top w:val="nil"/>
              <w:left w:val="nil"/>
              <w:bottom w:val="single" w:sz="4" w:space="0" w:color="auto"/>
              <w:right w:val="single" w:sz="4" w:space="0" w:color="auto"/>
            </w:tcBorders>
            <w:shd w:val="clear" w:color="auto" w:fill="auto"/>
            <w:noWrap/>
            <w:vAlign w:val="center"/>
            <w:hideMark/>
          </w:tcPr>
          <w:p w14:paraId="61AC46FA"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25</w:t>
            </w:r>
          </w:p>
        </w:tc>
        <w:tc>
          <w:tcPr>
            <w:tcW w:w="384" w:type="dxa"/>
            <w:tcBorders>
              <w:top w:val="nil"/>
              <w:left w:val="nil"/>
              <w:bottom w:val="single" w:sz="4" w:space="0" w:color="auto"/>
              <w:right w:val="single" w:sz="4" w:space="0" w:color="auto"/>
            </w:tcBorders>
            <w:shd w:val="clear" w:color="auto" w:fill="auto"/>
            <w:noWrap/>
            <w:vAlign w:val="center"/>
            <w:hideMark/>
          </w:tcPr>
          <w:p w14:paraId="292BD810"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25</w:t>
            </w:r>
          </w:p>
        </w:tc>
      </w:tr>
      <w:tr w:rsidR="000C2CC2" w:rsidRPr="000C2CC2" w14:paraId="18170745" w14:textId="77777777" w:rsidTr="000C2CC2">
        <w:trPr>
          <w:trHeight w:val="225"/>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09453D81"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DESPEGA MIPE</w:t>
            </w:r>
          </w:p>
        </w:tc>
        <w:tc>
          <w:tcPr>
            <w:tcW w:w="463" w:type="dxa"/>
            <w:tcBorders>
              <w:top w:val="nil"/>
              <w:left w:val="nil"/>
              <w:bottom w:val="single" w:sz="4" w:space="0" w:color="auto"/>
              <w:right w:val="single" w:sz="4" w:space="0" w:color="auto"/>
            </w:tcBorders>
            <w:shd w:val="clear" w:color="auto" w:fill="auto"/>
            <w:noWrap/>
            <w:vAlign w:val="center"/>
            <w:hideMark/>
          </w:tcPr>
          <w:p w14:paraId="405531A4"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108</w:t>
            </w:r>
          </w:p>
        </w:tc>
        <w:tc>
          <w:tcPr>
            <w:tcW w:w="546" w:type="dxa"/>
            <w:tcBorders>
              <w:top w:val="nil"/>
              <w:left w:val="nil"/>
              <w:bottom w:val="single" w:sz="4" w:space="0" w:color="auto"/>
              <w:right w:val="single" w:sz="4" w:space="0" w:color="auto"/>
            </w:tcBorders>
            <w:shd w:val="clear" w:color="auto" w:fill="auto"/>
            <w:noWrap/>
            <w:vAlign w:val="center"/>
            <w:hideMark/>
          </w:tcPr>
          <w:p w14:paraId="1F5E27C3"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23905</w:t>
            </w:r>
          </w:p>
        </w:tc>
        <w:tc>
          <w:tcPr>
            <w:tcW w:w="998" w:type="dxa"/>
            <w:tcBorders>
              <w:top w:val="nil"/>
              <w:left w:val="nil"/>
              <w:bottom w:val="single" w:sz="4" w:space="0" w:color="auto"/>
              <w:right w:val="single" w:sz="4" w:space="0" w:color="auto"/>
            </w:tcBorders>
            <w:shd w:val="clear" w:color="auto" w:fill="auto"/>
            <w:noWrap/>
            <w:vAlign w:val="center"/>
            <w:hideMark/>
          </w:tcPr>
          <w:p w14:paraId="7A282CBE"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76844619-9</w:t>
            </w:r>
          </w:p>
        </w:tc>
        <w:tc>
          <w:tcPr>
            <w:tcW w:w="2728" w:type="dxa"/>
            <w:tcBorders>
              <w:top w:val="nil"/>
              <w:left w:val="nil"/>
              <w:bottom w:val="single" w:sz="4" w:space="0" w:color="auto"/>
              <w:right w:val="single" w:sz="4" w:space="0" w:color="auto"/>
            </w:tcBorders>
            <w:shd w:val="clear" w:color="auto" w:fill="auto"/>
            <w:noWrap/>
            <w:vAlign w:val="center"/>
            <w:hideMark/>
          </w:tcPr>
          <w:p w14:paraId="72496B1C"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ACADEMIA INNOVA SPA</w:t>
            </w:r>
          </w:p>
        </w:tc>
        <w:tc>
          <w:tcPr>
            <w:tcW w:w="1985" w:type="dxa"/>
            <w:tcBorders>
              <w:top w:val="nil"/>
              <w:left w:val="nil"/>
              <w:bottom w:val="single" w:sz="4" w:space="0" w:color="auto"/>
              <w:right w:val="single" w:sz="4" w:space="0" w:color="auto"/>
            </w:tcBorders>
            <w:shd w:val="clear" w:color="auto" w:fill="auto"/>
            <w:noWrap/>
            <w:vAlign w:val="center"/>
            <w:hideMark/>
          </w:tcPr>
          <w:p w14:paraId="059EF534"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 ÑUBLE</w:t>
            </w:r>
          </w:p>
        </w:tc>
        <w:tc>
          <w:tcPr>
            <w:tcW w:w="1417" w:type="dxa"/>
            <w:tcBorders>
              <w:top w:val="nil"/>
              <w:left w:val="nil"/>
              <w:bottom w:val="single" w:sz="4" w:space="0" w:color="auto"/>
              <w:right w:val="single" w:sz="4" w:space="0" w:color="auto"/>
            </w:tcBorders>
            <w:shd w:val="clear" w:color="auto" w:fill="auto"/>
            <w:noWrap/>
            <w:vAlign w:val="center"/>
            <w:hideMark/>
          </w:tcPr>
          <w:p w14:paraId="3E319240"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QUILLON</w:t>
            </w:r>
          </w:p>
        </w:tc>
        <w:tc>
          <w:tcPr>
            <w:tcW w:w="701" w:type="dxa"/>
            <w:tcBorders>
              <w:top w:val="nil"/>
              <w:left w:val="nil"/>
              <w:bottom w:val="single" w:sz="4" w:space="0" w:color="auto"/>
              <w:right w:val="single" w:sz="4" w:space="0" w:color="auto"/>
            </w:tcBorders>
            <w:shd w:val="clear" w:color="auto" w:fill="auto"/>
            <w:noWrap/>
            <w:vAlign w:val="center"/>
            <w:hideMark/>
          </w:tcPr>
          <w:p w14:paraId="0EC46A3C"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PF0727</w:t>
            </w:r>
          </w:p>
        </w:tc>
        <w:tc>
          <w:tcPr>
            <w:tcW w:w="2843" w:type="dxa"/>
            <w:tcBorders>
              <w:top w:val="nil"/>
              <w:left w:val="nil"/>
              <w:bottom w:val="single" w:sz="4" w:space="0" w:color="auto"/>
              <w:right w:val="single" w:sz="4" w:space="0" w:color="auto"/>
            </w:tcBorders>
            <w:shd w:val="clear" w:color="auto" w:fill="auto"/>
            <w:noWrap/>
            <w:vAlign w:val="center"/>
            <w:hideMark/>
          </w:tcPr>
          <w:p w14:paraId="202C3021"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FORMULACIÓN DE PROYECTOS DE MICROEMPRENDIMIENTO</w:t>
            </w:r>
          </w:p>
        </w:tc>
        <w:tc>
          <w:tcPr>
            <w:tcW w:w="463" w:type="dxa"/>
            <w:tcBorders>
              <w:top w:val="nil"/>
              <w:left w:val="nil"/>
              <w:bottom w:val="single" w:sz="4" w:space="0" w:color="auto"/>
              <w:right w:val="single" w:sz="4" w:space="0" w:color="auto"/>
            </w:tcBorders>
            <w:shd w:val="clear" w:color="auto" w:fill="auto"/>
            <w:noWrap/>
            <w:vAlign w:val="center"/>
            <w:hideMark/>
          </w:tcPr>
          <w:p w14:paraId="5A3F1B88"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70</w:t>
            </w:r>
          </w:p>
        </w:tc>
        <w:tc>
          <w:tcPr>
            <w:tcW w:w="995" w:type="dxa"/>
            <w:tcBorders>
              <w:top w:val="nil"/>
              <w:left w:val="nil"/>
              <w:bottom w:val="single" w:sz="4" w:space="0" w:color="auto"/>
              <w:right w:val="single" w:sz="4" w:space="0" w:color="auto"/>
            </w:tcBorders>
            <w:shd w:val="clear" w:color="auto" w:fill="auto"/>
            <w:noWrap/>
            <w:vAlign w:val="center"/>
            <w:hideMark/>
          </w:tcPr>
          <w:p w14:paraId="42101D6D"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E-LEARNING</w:t>
            </w:r>
          </w:p>
        </w:tc>
        <w:tc>
          <w:tcPr>
            <w:tcW w:w="347" w:type="dxa"/>
            <w:tcBorders>
              <w:top w:val="nil"/>
              <w:left w:val="nil"/>
              <w:bottom w:val="single" w:sz="4" w:space="0" w:color="auto"/>
              <w:right w:val="single" w:sz="4" w:space="0" w:color="auto"/>
            </w:tcBorders>
            <w:shd w:val="clear" w:color="auto" w:fill="auto"/>
            <w:noWrap/>
            <w:vAlign w:val="center"/>
            <w:hideMark/>
          </w:tcPr>
          <w:p w14:paraId="7F45C373"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7,0</w:t>
            </w:r>
          </w:p>
        </w:tc>
        <w:tc>
          <w:tcPr>
            <w:tcW w:w="586" w:type="dxa"/>
            <w:tcBorders>
              <w:top w:val="nil"/>
              <w:left w:val="nil"/>
              <w:bottom w:val="single" w:sz="4" w:space="0" w:color="auto"/>
              <w:right w:val="single" w:sz="4" w:space="0" w:color="auto"/>
            </w:tcBorders>
            <w:shd w:val="clear" w:color="auto" w:fill="auto"/>
            <w:noWrap/>
            <w:vAlign w:val="center"/>
            <w:hideMark/>
          </w:tcPr>
          <w:p w14:paraId="3267FF59"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$1.600</w:t>
            </w:r>
          </w:p>
        </w:tc>
        <w:tc>
          <w:tcPr>
            <w:tcW w:w="384" w:type="dxa"/>
            <w:tcBorders>
              <w:top w:val="nil"/>
              <w:left w:val="nil"/>
              <w:bottom w:val="single" w:sz="4" w:space="0" w:color="auto"/>
              <w:right w:val="single" w:sz="4" w:space="0" w:color="auto"/>
            </w:tcBorders>
            <w:shd w:val="clear" w:color="auto" w:fill="auto"/>
            <w:noWrap/>
            <w:vAlign w:val="center"/>
            <w:hideMark/>
          </w:tcPr>
          <w:p w14:paraId="5ABBDAD0"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25</w:t>
            </w:r>
          </w:p>
        </w:tc>
        <w:tc>
          <w:tcPr>
            <w:tcW w:w="384" w:type="dxa"/>
            <w:tcBorders>
              <w:top w:val="nil"/>
              <w:left w:val="nil"/>
              <w:bottom w:val="single" w:sz="4" w:space="0" w:color="auto"/>
              <w:right w:val="single" w:sz="4" w:space="0" w:color="auto"/>
            </w:tcBorders>
            <w:shd w:val="clear" w:color="auto" w:fill="auto"/>
            <w:noWrap/>
            <w:vAlign w:val="center"/>
            <w:hideMark/>
          </w:tcPr>
          <w:p w14:paraId="73C64376"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25</w:t>
            </w:r>
          </w:p>
        </w:tc>
      </w:tr>
      <w:tr w:rsidR="000C2CC2" w:rsidRPr="000C2CC2" w14:paraId="1F291D52" w14:textId="77777777" w:rsidTr="000C2CC2">
        <w:trPr>
          <w:trHeight w:val="225"/>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467EB037"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DESPEGA MIPE</w:t>
            </w:r>
          </w:p>
        </w:tc>
        <w:tc>
          <w:tcPr>
            <w:tcW w:w="463" w:type="dxa"/>
            <w:tcBorders>
              <w:top w:val="nil"/>
              <w:left w:val="nil"/>
              <w:bottom w:val="single" w:sz="4" w:space="0" w:color="auto"/>
              <w:right w:val="single" w:sz="4" w:space="0" w:color="auto"/>
            </w:tcBorders>
            <w:shd w:val="clear" w:color="auto" w:fill="auto"/>
            <w:noWrap/>
            <w:vAlign w:val="center"/>
            <w:hideMark/>
          </w:tcPr>
          <w:p w14:paraId="053B1922"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109</w:t>
            </w:r>
          </w:p>
        </w:tc>
        <w:tc>
          <w:tcPr>
            <w:tcW w:w="546" w:type="dxa"/>
            <w:tcBorders>
              <w:top w:val="nil"/>
              <w:left w:val="nil"/>
              <w:bottom w:val="single" w:sz="4" w:space="0" w:color="auto"/>
              <w:right w:val="single" w:sz="4" w:space="0" w:color="auto"/>
            </w:tcBorders>
            <w:shd w:val="clear" w:color="auto" w:fill="auto"/>
            <w:noWrap/>
            <w:vAlign w:val="center"/>
            <w:hideMark/>
          </w:tcPr>
          <w:p w14:paraId="473FD716"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24326</w:t>
            </w:r>
          </w:p>
        </w:tc>
        <w:tc>
          <w:tcPr>
            <w:tcW w:w="998" w:type="dxa"/>
            <w:tcBorders>
              <w:top w:val="nil"/>
              <w:left w:val="nil"/>
              <w:bottom w:val="single" w:sz="4" w:space="0" w:color="auto"/>
              <w:right w:val="single" w:sz="4" w:space="0" w:color="auto"/>
            </w:tcBorders>
            <w:shd w:val="clear" w:color="auto" w:fill="auto"/>
            <w:noWrap/>
            <w:vAlign w:val="center"/>
            <w:hideMark/>
          </w:tcPr>
          <w:p w14:paraId="772B477F"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76192976-3</w:t>
            </w:r>
          </w:p>
        </w:tc>
        <w:tc>
          <w:tcPr>
            <w:tcW w:w="2728" w:type="dxa"/>
            <w:tcBorders>
              <w:top w:val="nil"/>
              <w:left w:val="nil"/>
              <w:bottom w:val="single" w:sz="4" w:space="0" w:color="auto"/>
              <w:right w:val="single" w:sz="4" w:space="0" w:color="auto"/>
            </w:tcBorders>
            <w:shd w:val="clear" w:color="auto" w:fill="auto"/>
            <w:noWrap/>
            <w:vAlign w:val="center"/>
            <w:hideMark/>
          </w:tcPr>
          <w:p w14:paraId="5262D18A"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SERVICIO DE CAPACITACION FELIPE ARMANDO DOMINGUEZ</w:t>
            </w:r>
            <w:r w:rsidRPr="000C2CC2">
              <w:rPr>
                <w:rFonts w:eastAsia="Times New Roman" w:cs="Calibri"/>
                <w:sz w:val="16"/>
                <w:szCs w:val="16"/>
                <w:lang w:val="es-ES" w:eastAsia="es-ES"/>
              </w:rPr>
              <w:br/>
              <w:t xml:space="preserve"> PACHECO E.I.R.L.</w:t>
            </w:r>
          </w:p>
        </w:tc>
        <w:tc>
          <w:tcPr>
            <w:tcW w:w="1985" w:type="dxa"/>
            <w:tcBorders>
              <w:top w:val="nil"/>
              <w:left w:val="nil"/>
              <w:bottom w:val="single" w:sz="4" w:space="0" w:color="auto"/>
              <w:right w:val="single" w:sz="4" w:space="0" w:color="auto"/>
            </w:tcBorders>
            <w:shd w:val="clear" w:color="auto" w:fill="auto"/>
            <w:noWrap/>
            <w:vAlign w:val="center"/>
            <w:hideMark/>
          </w:tcPr>
          <w:p w14:paraId="340D8575"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 ÑUBLE</w:t>
            </w:r>
          </w:p>
        </w:tc>
        <w:tc>
          <w:tcPr>
            <w:tcW w:w="1417" w:type="dxa"/>
            <w:tcBorders>
              <w:top w:val="nil"/>
              <w:left w:val="nil"/>
              <w:bottom w:val="single" w:sz="4" w:space="0" w:color="auto"/>
              <w:right w:val="single" w:sz="4" w:space="0" w:color="auto"/>
            </w:tcBorders>
            <w:shd w:val="clear" w:color="auto" w:fill="auto"/>
            <w:noWrap/>
            <w:vAlign w:val="center"/>
            <w:hideMark/>
          </w:tcPr>
          <w:p w14:paraId="05C5A9AE"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CHILLÁN</w:t>
            </w:r>
          </w:p>
        </w:tc>
        <w:tc>
          <w:tcPr>
            <w:tcW w:w="701" w:type="dxa"/>
            <w:tcBorders>
              <w:top w:val="nil"/>
              <w:left w:val="nil"/>
              <w:bottom w:val="single" w:sz="4" w:space="0" w:color="auto"/>
              <w:right w:val="single" w:sz="4" w:space="0" w:color="auto"/>
            </w:tcBorders>
            <w:shd w:val="clear" w:color="auto" w:fill="auto"/>
            <w:noWrap/>
            <w:vAlign w:val="center"/>
            <w:hideMark/>
          </w:tcPr>
          <w:p w14:paraId="0B0B3954"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PF0840</w:t>
            </w:r>
          </w:p>
        </w:tc>
        <w:tc>
          <w:tcPr>
            <w:tcW w:w="2843" w:type="dxa"/>
            <w:tcBorders>
              <w:top w:val="nil"/>
              <w:left w:val="nil"/>
              <w:bottom w:val="single" w:sz="4" w:space="0" w:color="auto"/>
              <w:right w:val="single" w:sz="4" w:space="0" w:color="auto"/>
            </w:tcBorders>
            <w:shd w:val="clear" w:color="auto" w:fill="auto"/>
            <w:noWrap/>
            <w:vAlign w:val="center"/>
            <w:hideMark/>
          </w:tcPr>
          <w:p w14:paraId="48A2F912"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MEJORANDO EL MARKETING DE MI NEGOCIO</w:t>
            </w:r>
          </w:p>
        </w:tc>
        <w:tc>
          <w:tcPr>
            <w:tcW w:w="463" w:type="dxa"/>
            <w:tcBorders>
              <w:top w:val="nil"/>
              <w:left w:val="nil"/>
              <w:bottom w:val="single" w:sz="4" w:space="0" w:color="auto"/>
              <w:right w:val="single" w:sz="4" w:space="0" w:color="auto"/>
            </w:tcBorders>
            <w:shd w:val="clear" w:color="auto" w:fill="auto"/>
            <w:noWrap/>
            <w:vAlign w:val="center"/>
            <w:hideMark/>
          </w:tcPr>
          <w:p w14:paraId="2F3A122A"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36</w:t>
            </w:r>
          </w:p>
        </w:tc>
        <w:tc>
          <w:tcPr>
            <w:tcW w:w="995" w:type="dxa"/>
            <w:tcBorders>
              <w:top w:val="nil"/>
              <w:left w:val="nil"/>
              <w:bottom w:val="single" w:sz="4" w:space="0" w:color="auto"/>
              <w:right w:val="single" w:sz="4" w:space="0" w:color="auto"/>
            </w:tcBorders>
            <w:shd w:val="clear" w:color="auto" w:fill="auto"/>
            <w:noWrap/>
            <w:vAlign w:val="center"/>
            <w:hideMark/>
          </w:tcPr>
          <w:p w14:paraId="61D79AF0"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E-LEARNING</w:t>
            </w:r>
          </w:p>
        </w:tc>
        <w:tc>
          <w:tcPr>
            <w:tcW w:w="347" w:type="dxa"/>
            <w:tcBorders>
              <w:top w:val="nil"/>
              <w:left w:val="nil"/>
              <w:bottom w:val="single" w:sz="4" w:space="0" w:color="auto"/>
              <w:right w:val="single" w:sz="4" w:space="0" w:color="auto"/>
            </w:tcBorders>
            <w:shd w:val="clear" w:color="auto" w:fill="auto"/>
            <w:noWrap/>
            <w:vAlign w:val="center"/>
            <w:hideMark/>
          </w:tcPr>
          <w:p w14:paraId="275FE68B"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7,0</w:t>
            </w:r>
          </w:p>
        </w:tc>
        <w:tc>
          <w:tcPr>
            <w:tcW w:w="586" w:type="dxa"/>
            <w:tcBorders>
              <w:top w:val="nil"/>
              <w:left w:val="nil"/>
              <w:bottom w:val="single" w:sz="4" w:space="0" w:color="auto"/>
              <w:right w:val="single" w:sz="4" w:space="0" w:color="auto"/>
            </w:tcBorders>
            <w:shd w:val="clear" w:color="auto" w:fill="auto"/>
            <w:noWrap/>
            <w:vAlign w:val="center"/>
            <w:hideMark/>
          </w:tcPr>
          <w:p w14:paraId="251C37EB"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$2.600</w:t>
            </w:r>
          </w:p>
        </w:tc>
        <w:tc>
          <w:tcPr>
            <w:tcW w:w="384" w:type="dxa"/>
            <w:tcBorders>
              <w:top w:val="nil"/>
              <w:left w:val="nil"/>
              <w:bottom w:val="single" w:sz="4" w:space="0" w:color="auto"/>
              <w:right w:val="single" w:sz="4" w:space="0" w:color="auto"/>
            </w:tcBorders>
            <w:shd w:val="clear" w:color="auto" w:fill="auto"/>
            <w:noWrap/>
            <w:vAlign w:val="center"/>
            <w:hideMark/>
          </w:tcPr>
          <w:p w14:paraId="4699E88B"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50</w:t>
            </w:r>
          </w:p>
        </w:tc>
        <w:tc>
          <w:tcPr>
            <w:tcW w:w="384" w:type="dxa"/>
            <w:tcBorders>
              <w:top w:val="nil"/>
              <w:left w:val="nil"/>
              <w:bottom w:val="single" w:sz="4" w:space="0" w:color="auto"/>
              <w:right w:val="single" w:sz="4" w:space="0" w:color="auto"/>
            </w:tcBorders>
            <w:shd w:val="clear" w:color="auto" w:fill="auto"/>
            <w:noWrap/>
            <w:vAlign w:val="center"/>
            <w:hideMark/>
          </w:tcPr>
          <w:p w14:paraId="197B02DA"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50</w:t>
            </w:r>
          </w:p>
        </w:tc>
      </w:tr>
      <w:tr w:rsidR="000C2CC2" w:rsidRPr="000C2CC2" w14:paraId="4EBA7226" w14:textId="77777777" w:rsidTr="000C2CC2">
        <w:trPr>
          <w:trHeight w:val="225"/>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07568824"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DESPEGA MIPE</w:t>
            </w:r>
          </w:p>
        </w:tc>
        <w:tc>
          <w:tcPr>
            <w:tcW w:w="463" w:type="dxa"/>
            <w:tcBorders>
              <w:top w:val="nil"/>
              <w:left w:val="nil"/>
              <w:bottom w:val="single" w:sz="4" w:space="0" w:color="auto"/>
              <w:right w:val="single" w:sz="4" w:space="0" w:color="auto"/>
            </w:tcBorders>
            <w:shd w:val="clear" w:color="auto" w:fill="auto"/>
            <w:noWrap/>
            <w:vAlign w:val="center"/>
            <w:hideMark/>
          </w:tcPr>
          <w:p w14:paraId="1DB18D25"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110</w:t>
            </w:r>
          </w:p>
        </w:tc>
        <w:tc>
          <w:tcPr>
            <w:tcW w:w="546" w:type="dxa"/>
            <w:tcBorders>
              <w:top w:val="nil"/>
              <w:left w:val="nil"/>
              <w:bottom w:val="single" w:sz="4" w:space="0" w:color="auto"/>
              <w:right w:val="single" w:sz="4" w:space="0" w:color="auto"/>
            </w:tcBorders>
            <w:shd w:val="clear" w:color="auto" w:fill="auto"/>
            <w:noWrap/>
            <w:vAlign w:val="center"/>
            <w:hideMark/>
          </w:tcPr>
          <w:p w14:paraId="3F808388"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23976</w:t>
            </w:r>
          </w:p>
        </w:tc>
        <w:tc>
          <w:tcPr>
            <w:tcW w:w="998" w:type="dxa"/>
            <w:tcBorders>
              <w:top w:val="nil"/>
              <w:left w:val="nil"/>
              <w:bottom w:val="single" w:sz="4" w:space="0" w:color="auto"/>
              <w:right w:val="single" w:sz="4" w:space="0" w:color="auto"/>
            </w:tcBorders>
            <w:shd w:val="clear" w:color="auto" w:fill="auto"/>
            <w:noWrap/>
            <w:vAlign w:val="center"/>
            <w:hideMark/>
          </w:tcPr>
          <w:p w14:paraId="4042CFFF"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76004998-0</w:t>
            </w:r>
          </w:p>
        </w:tc>
        <w:tc>
          <w:tcPr>
            <w:tcW w:w="2728" w:type="dxa"/>
            <w:tcBorders>
              <w:top w:val="nil"/>
              <w:left w:val="nil"/>
              <w:bottom w:val="single" w:sz="4" w:space="0" w:color="auto"/>
              <w:right w:val="single" w:sz="4" w:space="0" w:color="auto"/>
            </w:tcBorders>
            <w:shd w:val="clear" w:color="auto" w:fill="auto"/>
            <w:noWrap/>
            <w:vAlign w:val="center"/>
            <w:hideMark/>
          </w:tcPr>
          <w:p w14:paraId="5E325070"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SOCIEDAD PARA LA GESTIÓN Y DESARROLLO DE LA CAPACITACIÓN LIMITADA</w:t>
            </w:r>
          </w:p>
        </w:tc>
        <w:tc>
          <w:tcPr>
            <w:tcW w:w="1985" w:type="dxa"/>
            <w:tcBorders>
              <w:top w:val="nil"/>
              <w:left w:val="nil"/>
              <w:bottom w:val="single" w:sz="4" w:space="0" w:color="auto"/>
              <w:right w:val="single" w:sz="4" w:space="0" w:color="auto"/>
            </w:tcBorders>
            <w:shd w:val="clear" w:color="auto" w:fill="auto"/>
            <w:noWrap/>
            <w:vAlign w:val="center"/>
            <w:hideMark/>
          </w:tcPr>
          <w:p w14:paraId="4B44BA9E"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DEL BIOBÍO</w:t>
            </w:r>
          </w:p>
        </w:tc>
        <w:tc>
          <w:tcPr>
            <w:tcW w:w="1417" w:type="dxa"/>
            <w:tcBorders>
              <w:top w:val="nil"/>
              <w:left w:val="nil"/>
              <w:bottom w:val="single" w:sz="4" w:space="0" w:color="auto"/>
              <w:right w:val="single" w:sz="4" w:space="0" w:color="auto"/>
            </w:tcBorders>
            <w:shd w:val="clear" w:color="auto" w:fill="auto"/>
            <w:noWrap/>
            <w:vAlign w:val="center"/>
            <w:hideMark/>
          </w:tcPr>
          <w:p w14:paraId="26B828C0"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TIRÚA</w:t>
            </w:r>
          </w:p>
        </w:tc>
        <w:tc>
          <w:tcPr>
            <w:tcW w:w="701" w:type="dxa"/>
            <w:tcBorders>
              <w:top w:val="nil"/>
              <w:left w:val="nil"/>
              <w:bottom w:val="single" w:sz="4" w:space="0" w:color="auto"/>
              <w:right w:val="single" w:sz="4" w:space="0" w:color="auto"/>
            </w:tcBorders>
            <w:shd w:val="clear" w:color="auto" w:fill="auto"/>
            <w:noWrap/>
            <w:vAlign w:val="center"/>
            <w:hideMark/>
          </w:tcPr>
          <w:p w14:paraId="02001011"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PF1244</w:t>
            </w:r>
          </w:p>
        </w:tc>
        <w:tc>
          <w:tcPr>
            <w:tcW w:w="2843" w:type="dxa"/>
            <w:tcBorders>
              <w:top w:val="nil"/>
              <w:left w:val="nil"/>
              <w:bottom w:val="single" w:sz="4" w:space="0" w:color="auto"/>
              <w:right w:val="single" w:sz="4" w:space="0" w:color="auto"/>
            </w:tcBorders>
            <w:shd w:val="clear" w:color="auto" w:fill="auto"/>
            <w:noWrap/>
            <w:vAlign w:val="center"/>
            <w:hideMark/>
          </w:tcPr>
          <w:p w14:paraId="57750622"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ASISTENCIA EN LA ELABORACIÓN DE PREPARACIONES GASTRONÓMICAS</w:t>
            </w:r>
          </w:p>
        </w:tc>
        <w:tc>
          <w:tcPr>
            <w:tcW w:w="463" w:type="dxa"/>
            <w:tcBorders>
              <w:top w:val="nil"/>
              <w:left w:val="nil"/>
              <w:bottom w:val="single" w:sz="4" w:space="0" w:color="auto"/>
              <w:right w:val="single" w:sz="4" w:space="0" w:color="auto"/>
            </w:tcBorders>
            <w:shd w:val="clear" w:color="auto" w:fill="auto"/>
            <w:noWrap/>
            <w:vAlign w:val="center"/>
            <w:hideMark/>
          </w:tcPr>
          <w:p w14:paraId="3F793BC4"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80</w:t>
            </w:r>
          </w:p>
        </w:tc>
        <w:tc>
          <w:tcPr>
            <w:tcW w:w="995" w:type="dxa"/>
            <w:tcBorders>
              <w:top w:val="nil"/>
              <w:left w:val="nil"/>
              <w:bottom w:val="single" w:sz="4" w:space="0" w:color="auto"/>
              <w:right w:val="single" w:sz="4" w:space="0" w:color="auto"/>
            </w:tcBorders>
            <w:shd w:val="clear" w:color="auto" w:fill="auto"/>
            <w:noWrap/>
            <w:vAlign w:val="center"/>
            <w:hideMark/>
          </w:tcPr>
          <w:p w14:paraId="28F6B0E3"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PRESENCIAL</w:t>
            </w:r>
          </w:p>
        </w:tc>
        <w:tc>
          <w:tcPr>
            <w:tcW w:w="347" w:type="dxa"/>
            <w:tcBorders>
              <w:top w:val="nil"/>
              <w:left w:val="nil"/>
              <w:bottom w:val="single" w:sz="4" w:space="0" w:color="auto"/>
              <w:right w:val="single" w:sz="4" w:space="0" w:color="auto"/>
            </w:tcBorders>
            <w:shd w:val="clear" w:color="auto" w:fill="auto"/>
            <w:noWrap/>
            <w:vAlign w:val="center"/>
            <w:hideMark/>
          </w:tcPr>
          <w:p w14:paraId="1AECB069"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7,0</w:t>
            </w:r>
          </w:p>
        </w:tc>
        <w:tc>
          <w:tcPr>
            <w:tcW w:w="586" w:type="dxa"/>
            <w:tcBorders>
              <w:top w:val="nil"/>
              <w:left w:val="nil"/>
              <w:bottom w:val="single" w:sz="4" w:space="0" w:color="auto"/>
              <w:right w:val="single" w:sz="4" w:space="0" w:color="auto"/>
            </w:tcBorders>
            <w:shd w:val="clear" w:color="auto" w:fill="auto"/>
            <w:noWrap/>
            <w:vAlign w:val="center"/>
            <w:hideMark/>
          </w:tcPr>
          <w:p w14:paraId="05386B9D"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$4.400</w:t>
            </w:r>
          </w:p>
        </w:tc>
        <w:tc>
          <w:tcPr>
            <w:tcW w:w="384" w:type="dxa"/>
            <w:tcBorders>
              <w:top w:val="nil"/>
              <w:left w:val="nil"/>
              <w:bottom w:val="single" w:sz="4" w:space="0" w:color="auto"/>
              <w:right w:val="single" w:sz="4" w:space="0" w:color="auto"/>
            </w:tcBorders>
            <w:shd w:val="clear" w:color="auto" w:fill="auto"/>
            <w:noWrap/>
            <w:vAlign w:val="center"/>
            <w:hideMark/>
          </w:tcPr>
          <w:p w14:paraId="608513BD"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20</w:t>
            </w:r>
          </w:p>
        </w:tc>
        <w:tc>
          <w:tcPr>
            <w:tcW w:w="384" w:type="dxa"/>
            <w:tcBorders>
              <w:top w:val="nil"/>
              <w:left w:val="nil"/>
              <w:bottom w:val="single" w:sz="4" w:space="0" w:color="auto"/>
              <w:right w:val="single" w:sz="4" w:space="0" w:color="auto"/>
            </w:tcBorders>
            <w:shd w:val="clear" w:color="auto" w:fill="auto"/>
            <w:noWrap/>
            <w:vAlign w:val="center"/>
            <w:hideMark/>
          </w:tcPr>
          <w:p w14:paraId="6C533238"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20</w:t>
            </w:r>
          </w:p>
        </w:tc>
      </w:tr>
      <w:tr w:rsidR="000C2CC2" w:rsidRPr="000C2CC2" w14:paraId="321FE5BF" w14:textId="77777777" w:rsidTr="000C2CC2">
        <w:trPr>
          <w:trHeight w:val="225"/>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61B9F38B"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DESPEGA MIPE</w:t>
            </w:r>
          </w:p>
        </w:tc>
        <w:tc>
          <w:tcPr>
            <w:tcW w:w="463" w:type="dxa"/>
            <w:tcBorders>
              <w:top w:val="nil"/>
              <w:left w:val="nil"/>
              <w:bottom w:val="single" w:sz="4" w:space="0" w:color="auto"/>
              <w:right w:val="single" w:sz="4" w:space="0" w:color="auto"/>
            </w:tcBorders>
            <w:shd w:val="clear" w:color="auto" w:fill="auto"/>
            <w:noWrap/>
            <w:vAlign w:val="center"/>
            <w:hideMark/>
          </w:tcPr>
          <w:p w14:paraId="35C1103C"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111</w:t>
            </w:r>
          </w:p>
        </w:tc>
        <w:tc>
          <w:tcPr>
            <w:tcW w:w="546" w:type="dxa"/>
            <w:tcBorders>
              <w:top w:val="nil"/>
              <w:left w:val="nil"/>
              <w:bottom w:val="single" w:sz="4" w:space="0" w:color="auto"/>
              <w:right w:val="single" w:sz="4" w:space="0" w:color="auto"/>
            </w:tcBorders>
            <w:shd w:val="clear" w:color="auto" w:fill="auto"/>
            <w:noWrap/>
            <w:vAlign w:val="center"/>
            <w:hideMark/>
          </w:tcPr>
          <w:p w14:paraId="4A98A77C"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22886</w:t>
            </w:r>
          </w:p>
        </w:tc>
        <w:tc>
          <w:tcPr>
            <w:tcW w:w="998" w:type="dxa"/>
            <w:tcBorders>
              <w:top w:val="nil"/>
              <w:left w:val="nil"/>
              <w:bottom w:val="single" w:sz="4" w:space="0" w:color="auto"/>
              <w:right w:val="single" w:sz="4" w:space="0" w:color="auto"/>
            </w:tcBorders>
            <w:shd w:val="clear" w:color="auto" w:fill="auto"/>
            <w:noWrap/>
            <w:vAlign w:val="center"/>
            <w:hideMark/>
          </w:tcPr>
          <w:p w14:paraId="5D5E2A25"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76281356-4</w:t>
            </w:r>
          </w:p>
        </w:tc>
        <w:tc>
          <w:tcPr>
            <w:tcW w:w="2728" w:type="dxa"/>
            <w:tcBorders>
              <w:top w:val="nil"/>
              <w:left w:val="nil"/>
              <w:bottom w:val="single" w:sz="4" w:space="0" w:color="auto"/>
              <w:right w:val="single" w:sz="4" w:space="0" w:color="auto"/>
            </w:tcBorders>
            <w:shd w:val="clear" w:color="auto" w:fill="auto"/>
            <w:noWrap/>
            <w:vAlign w:val="center"/>
            <w:hideMark/>
          </w:tcPr>
          <w:p w14:paraId="0083AF14"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INSTITUTO DE FORMACIÓN DE COMPETENCIAS PARA EL TRABAJO LIMITADA</w:t>
            </w:r>
          </w:p>
        </w:tc>
        <w:tc>
          <w:tcPr>
            <w:tcW w:w="1985" w:type="dxa"/>
            <w:tcBorders>
              <w:top w:val="nil"/>
              <w:left w:val="nil"/>
              <w:bottom w:val="single" w:sz="4" w:space="0" w:color="auto"/>
              <w:right w:val="single" w:sz="4" w:space="0" w:color="auto"/>
            </w:tcBorders>
            <w:shd w:val="clear" w:color="auto" w:fill="auto"/>
            <w:noWrap/>
            <w:vAlign w:val="center"/>
            <w:hideMark/>
          </w:tcPr>
          <w:p w14:paraId="56E03961"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DEL BIOBÍO</w:t>
            </w:r>
          </w:p>
        </w:tc>
        <w:tc>
          <w:tcPr>
            <w:tcW w:w="1417" w:type="dxa"/>
            <w:tcBorders>
              <w:top w:val="nil"/>
              <w:left w:val="nil"/>
              <w:bottom w:val="single" w:sz="4" w:space="0" w:color="auto"/>
              <w:right w:val="single" w:sz="4" w:space="0" w:color="auto"/>
            </w:tcBorders>
            <w:shd w:val="clear" w:color="auto" w:fill="auto"/>
            <w:noWrap/>
            <w:vAlign w:val="center"/>
            <w:hideMark/>
          </w:tcPr>
          <w:p w14:paraId="73061108"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CONTULMO</w:t>
            </w:r>
          </w:p>
        </w:tc>
        <w:tc>
          <w:tcPr>
            <w:tcW w:w="701" w:type="dxa"/>
            <w:tcBorders>
              <w:top w:val="nil"/>
              <w:left w:val="nil"/>
              <w:bottom w:val="single" w:sz="4" w:space="0" w:color="auto"/>
              <w:right w:val="single" w:sz="4" w:space="0" w:color="auto"/>
            </w:tcBorders>
            <w:shd w:val="clear" w:color="auto" w:fill="auto"/>
            <w:noWrap/>
            <w:vAlign w:val="center"/>
            <w:hideMark/>
          </w:tcPr>
          <w:p w14:paraId="4AC8608F"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PF1244</w:t>
            </w:r>
          </w:p>
        </w:tc>
        <w:tc>
          <w:tcPr>
            <w:tcW w:w="2843" w:type="dxa"/>
            <w:tcBorders>
              <w:top w:val="nil"/>
              <w:left w:val="nil"/>
              <w:bottom w:val="single" w:sz="4" w:space="0" w:color="auto"/>
              <w:right w:val="single" w:sz="4" w:space="0" w:color="auto"/>
            </w:tcBorders>
            <w:shd w:val="clear" w:color="auto" w:fill="auto"/>
            <w:noWrap/>
            <w:vAlign w:val="center"/>
            <w:hideMark/>
          </w:tcPr>
          <w:p w14:paraId="042D2326"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ASISTENCIA EN LA ELABORACIÓN DE PREPARACIONES GASTRONÓMICAS</w:t>
            </w:r>
          </w:p>
        </w:tc>
        <w:tc>
          <w:tcPr>
            <w:tcW w:w="463" w:type="dxa"/>
            <w:tcBorders>
              <w:top w:val="nil"/>
              <w:left w:val="nil"/>
              <w:bottom w:val="single" w:sz="4" w:space="0" w:color="auto"/>
              <w:right w:val="single" w:sz="4" w:space="0" w:color="auto"/>
            </w:tcBorders>
            <w:shd w:val="clear" w:color="auto" w:fill="auto"/>
            <w:noWrap/>
            <w:vAlign w:val="center"/>
            <w:hideMark/>
          </w:tcPr>
          <w:p w14:paraId="52AA0A12"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80</w:t>
            </w:r>
          </w:p>
        </w:tc>
        <w:tc>
          <w:tcPr>
            <w:tcW w:w="995" w:type="dxa"/>
            <w:tcBorders>
              <w:top w:val="nil"/>
              <w:left w:val="nil"/>
              <w:bottom w:val="single" w:sz="4" w:space="0" w:color="auto"/>
              <w:right w:val="single" w:sz="4" w:space="0" w:color="auto"/>
            </w:tcBorders>
            <w:shd w:val="clear" w:color="auto" w:fill="auto"/>
            <w:noWrap/>
            <w:vAlign w:val="center"/>
            <w:hideMark/>
          </w:tcPr>
          <w:p w14:paraId="60514741"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PRESENCIAL</w:t>
            </w:r>
          </w:p>
        </w:tc>
        <w:tc>
          <w:tcPr>
            <w:tcW w:w="347" w:type="dxa"/>
            <w:tcBorders>
              <w:top w:val="nil"/>
              <w:left w:val="nil"/>
              <w:bottom w:val="single" w:sz="4" w:space="0" w:color="auto"/>
              <w:right w:val="single" w:sz="4" w:space="0" w:color="auto"/>
            </w:tcBorders>
            <w:shd w:val="clear" w:color="auto" w:fill="auto"/>
            <w:noWrap/>
            <w:vAlign w:val="center"/>
            <w:hideMark/>
          </w:tcPr>
          <w:p w14:paraId="292765FA"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7,0</w:t>
            </w:r>
          </w:p>
        </w:tc>
        <w:tc>
          <w:tcPr>
            <w:tcW w:w="586" w:type="dxa"/>
            <w:tcBorders>
              <w:top w:val="nil"/>
              <w:left w:val="nil"/>
              <w:bottom w:val="single" w:sz="4" w:space="0" w:color="auto"/>
              <w:right w:val="single" w:sz="4" w:space="0" w:color="auto"/>
            </w:tcBorders>
            <w:shd w:val="clear" w:color="auto" w:fill="auto"/>
            <w:noWrap/>
            <w:vAlign w:val="center"/>
            <w:hideMark/>
          </w:tcPr>
          <w:p w14:paraId="677FE7BB"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$4.000</w:t>
            </w:r>
          </w:p>
        </w:tc>
        <w:tc>
          <w:tcPr>
            <w:tcW w:w="384" w:type="dxa"/>
            <w:tcBorders>
              <w:top w:val="nil"/>
              <w:left w:val="nil"/>
              <w:bottom w:val="single" w:sz="4" w:space="0" w:color="auto"/>
              <w:right w:val="single" w:sz="4" w:space="0" w:color="auto"/>
            </w:tcBorders>
            <w:shd w:val="clear" w:color="auto" w:fill="auto"/>
            <w:noWrap/>
            <w:vAlign w:val="center"/>
            <w:hideMark/>
          </w:tcPr>
          <w:p w14:paraId="30E9EED0"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20</w:t>
            </w:r>
          </w:p>
        </w:tc>
        <w:tc>
          <w:tcPr>
            <w:tcW w:w="384" w:type="dxa"/>
            <w:tcBorders>
              <w:top w:val="nil"/>
              <w:left w:val="nil"/>
              <w:bottom w:val="single" w:sz="4" w:space="0" w:color="auto"/>
              <w:right w:val="single" w:sz="4" w:space="0" w:color="auto"/>
            </w:tcBorders>
            <w:shd w:val="clear" w:color="auto" w:fill="auto"/>
            <w:noWrap/>
            <w:vAlign w:val="center"/>
            <w:hideMark/>
          </w:tcPr>
          <w:p w14:paraId="197B8166"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20</w:t>
            </w:r>
          </w:p>
        </w:tc>
      </w:tr>
      <w:tr w:rsidR="000C2CC2" w:rsidRPr="000C2CC2" w14:paraId="581545AF" w14:textId="77777777" w:rsidTr="000C2CC2">
        <w:trPr>
          <w:trHeight w:val="225"/>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0CBD9300"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DESPEGA MIPE</w:t>
            </w:r>
          </w:p>
        </w:tc>
        <w:tc>
          <w:tcPr>
            <w:tcW w:w="463" w:type="dxa"/>
            <w:tcBorders>
              <w:top w:val="nil"/>
              <w:left w:val="nil"/>
              <w:bottom w:val="single" w:sz="4" w:space="0" w:color="auto"/>
              <w:right w:val="single" w:sz="4" w:space="0" w:color="auto"/>
            </w:tcBorders>
            <w:shd w:val="clear" w:color="auto" w:fill="auto"/>
            <w:noWrap/>
            <w:vAlign w:val="center"/>
            <w:hideMark/>
          </w:tcPr>
          <w:p w14:paraId="5FBD2CD5"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112</w:t>
            </w:r>
          </w:p>
        </w:tc>
        <w:tc>
          <w:tcPr>
            <w:tcW w:w="546" w:type="dxa"/>
            <w:tcBorders>
              <w:top w:val="nil"/>
              <w:left w:val="nil"/>
              <w:bottom w:val="single" w:sz="4" w:space="0" w:color="auto"/>
              <w:right w:val="single" w:sz="4" w:space="0" w:color="auto"/>
            </w:tcBorders>
            <w:shd w:val="clear" w:color="auto" w:fill="auto"/>
            <w:noWrap/>
            <w:vAlign w:val="center"/>
            <w:hideMark/>
          </w:tcPr>
          <w:p w14:paraId="776DCC4E"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22886</w:t>
            </w:r>
          </w:p>
        </w:tc>
        <w:tc>
          <w:tcPr>
            <w:tcW w:w="998" w:type="dxa"/>
            <w:tcBorders>
              <w:top w:val="nil"/>
              <w:left w:val="nil"/>
              <w:bottom w:val="single" w:sz="4" w:space="0" w:color="auto"/>
              <w:right w:val="single" w:sz="4" w:space="0" w:color="auto"/>
            </w:tcBorders>
            <w:shd w:val="clear" w:color="auto" w:fill="auto"/>
            <w:noWrap/>
            <w:vAlign w:val="center"/>
            <w:hideMark/>
          </w:tcPr>
          <w:p w14:paraId="4A43BFE0"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76281356-4</w:t>
            </w:r>
          </w:p>
        </w:tc>
        <w:tc>
          <w:tcPr>
            <w:tcW w:w="2728" w:type="dxa"/>
            <w:tcBorders>
              <w:top w:val="nil"/>
              <w:left w:val="nil"/>
              <w:bottom w:val="single" w:sz="4" w:space="0" w:color="auto"/>
              <w:right w:val="single" w:sz="4" w:space="0" w:color="auto"/>
            </w:tcBorders>
            <w:shd w:val="clear" w:color="auto" w:fill="auto"/>
            <w:noWrap/>
            <w:vAlign w:val="center"/>
            <w:hideMark/>
          </w:tcPr>
          <w:p w14:paraId="2424D1D0"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INSTITUTO DE FORMACIÓN DE COMPETENCIAS PARA EL TRABAJO LIMITADA</w:t>
            </w:r>
          </w:p>
        </w:tc>
        <w:tc>
          <w:tcPr>
            <w:tcW w:w="1985" w:type="dxa"/>
            <w:tcBorders>
              <w:top w:val="nil"/>
              <w:left w:val="nil"/>
              <w:bottom w:val="single" w:sz="4" w:space="0" w:color="auto"/>
              <w:right w:val="single" w:sz="4" w:space="0" w:color="auto"/>
            </w:tcBorders>
            <w:shd w:val="clear" w:color="auto" w:fill="auto"/>
            <w:noWrap/>
            <w:vAlign w:val="center"/>
            <w:hideMark/>
          </w:tcPr>
          <w:p w14:paraId="3391DF72"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DEL BIOBÍO</w:t>
            </w:r>
          </w:p>
        </w:tc>
        <w:tc>
          <w:tcPr>
            <w:tcW w:w="1417" w:type="dxa"/>
            <w:tcBorders>
              <w:top w:val="nil"/>
              <w:left w:val="nil"/>
              <w:bottom w:val="single" w:sz="4" w:space="0" w:color="auto"/>
              <w:right w:val="single" w:sz="4" w:space="0" w:color="auto"/>
            </w:tcBorders>
            <w:shd w:val="clear" w:color="auto" w:fill="auto"/>
            <w:noWrap/>
            <w:vAlign w:val="center"/>
            <w:hideMark/>
          </w:tcPr>
          <w:p w14:paraId="7E35EBCE"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CAÑETE</w:t>
            </w:r>
          </w:p>
        </w:tc>
        <w:tc>
          <w:tcPr>
            <w:tcW w:w="701" w:type="dxa"/>
            <w:tcBorders>
              <w:top w:val="nil"/>
              <w:left w:val="nil"/>
              <w:bottom w:val="single" w:sz="4" w:space="0" w:color="auto"/>
              <w:right w:val="single" w:sz="4" w:space="0" w:color="auto"/>
            </w:tcBorders>
            <w:shd w:val="clear" w:color="auto" w:fill="auto"/>
            <w:noWrap/>
            <w:vAlign w:val="center"/>
            <w:hideMark/>
          </w:tcPr>
          <w:p w14:paraId="75A44467"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PF1244</w:t>
            </w:r>
          </w:p>
        </w:tc>
        <w:tc>
          <w:tcPr>
            <w:tcW w:w="2843" w:type="dxa"/>
            <w:tcBorders>
              <w:top w:val="nil"/>
              <w:left w:val="nil"/>
              <w:bottom w:val="single" w:sz="4" w:space="0" w:color="auto"/>
              <w:right w:val="single" w:sz="4" w:space="0" w:color="auto"/>
            </w:tcBorders>
            <w:shd w:val="clear" w:color="auto" w:fill="auto"/>
            <w:noWrap/>
            <w:vAlign w:val="center"/>
            <w:hideMark/>
          </w:tcPr>
          <w:p w14:paraId="39E12C50"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ASISTENCIA EN LA ELABORACIÓN DE PREPARACIONES GASTRONÓMICAS</w:t>
            </w:r>
          </w:p>
        </w:tc>
        <w:tc>
          <w:tcPr>
            <w:tcW w:w="463" w:type="dxa"/>
            <w:tcBorders>
              <w:top w:val="nil"/>
              <w:left w:val="nil"/>
              <w:bottom w:val="single" w:sz="4" w:space="0" w:color="auto"/>
              <w:right w:val="single" w:sz="4" w:space="0" w:color="auto"/>
            </w:tcBorders>
            <w:shd w:val="clear" w:color="auto" w:fill="auto"/>
            <w:noWrap/>
            <w:vAlign w:val="center"/>
            <w:hideMark/>
          </w:tcPr>
          <w:p w14:paraId="0E6DCD83"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80</w:t>
            </w:r>
          </w:p>
        </w:tc>
        <w:tc>
          <w:tcPr>
            <w:tcW w:w="995" w:type="dxa"/>
            <w:tcBorders>
              <w:top w:val="nil"/>
              <w:left w:val="nil"/>
              <w:bottom w:val="single" w:sz="4" w:space="0" w:color="auto"/>
              <w:right w:val="single" w:sz="4" w:space="0" w:color="auto"/>
            </w:tcBorders>
            <w:shd w:val="clear" w:color="auto" w:fill="auto"/>
            <w:noWrap/>
            <w:vAlign w:val="center"/>
            <w:hideMark/>
          </w:tcPr>
          <w:p w14:paraId="2571C2E7"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PRESENCIAL</w:t>
            </w:r>
          </w:p>
        </w:tc>
        <w:tc>
          <w:tcPr>
            <w:tcW w:w="347" w:type="dxa"/>
            <w:tcBorders>
              <w:top w:val="nil"/>
              <w:left w:val="nil"/>
              <w:bottom w:val="single" w:sz="4" w:space="0" w:color="auto"/>
              <w:right w:val="single" w:sz="4" w:space="0" w:color="auto"/>
            </w:tcBorders>
            <w:shd w:val="clear" w:color="auto" w:fill="auto"/>
            <w:noWrap/>
            <w:vAlign w:val="center"/>
            <w:hideMark/>
          </w:tcPr>
          <w:p w14:paraId="184EE71F"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7,0</w:t>
            </w:r>
          </w:p>
        </w:tc>
        <w:tc>
          <w:tcPr>
            <w:tcW w:w="586" w:type="dxa"/>
            <w:tcBorders>
              <w:top w:val="nil"/>
              <w:left w:val="nil"/>
              <w:bottom w:val="single" w:sz="4" w:space="0" w:color="auto"/>
              <w:right w:val="single" w:sz="4" w:space="0" w:color="auto"/>
            </w:tcBorders>
            <w:shd w:val="clear" w:color="auto" w:fill="auto"/>
            <w:noWrap/>
            <w:vAlign w:val="center"/>
            <w:hideMark/>
          </w:tcPr>
          <w:p w14:paraId="26054384"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$4.000</w:t>
            </w:r>
          </w:p>
        </w:tc>
        <w:tc>
          <w:tcPr>
            <w:tcW w:w="384" w:type="dxa"/>
            <w:tcBorders>
              <w:top w:val="nil"/>
              <w:left w:val="nil"/>
              <w:bottom w:val="single" w:sz="4" w:space="0" w:color="auto"/>
              <w:right w:val="single" w:sz="4" w:space="0" w:color="auto"/>
            </w:tcBorders>
            <w:shd w:val="clear" w:color="auto" w:fill="auto"/>
            <w:noWrap/>
            <w:vAlign w:val="center"/>
            <w:hideMark/>
          </w:tcPr>
          <w:p w14:paraId="32FBDBB9"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20</w:t>
            </w:r>
          </w:p>
        </w:tc>
        <w:tc>
          <w:tcPr>
            <w:tcW w:w="384" w:type="dxa"/>
            <w:tcBorders>
              <w:top w:val="nil"/>
              <w:left w:val="nil"/>
              <w:bottom w:val="single" w:sz="4" w:space="0" w:color="auto"/>
              <w:right w:val="single" w:sz="4" w:space="0" w:color="auto"/>
            </w:tcBorders>
            <w:shd w:val="clear" w:color="auto" w:fill="auto"/>
            <w:noWrap/>
            <w:vAlign w:val="center"/>
            <w:hideMark/>
          </w:tcPr>
          <w:p w14:paraId="0329079A"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20</w:t>
            </w:r>
          </w:p>
        </w:tc>
      </w:tr>
      <w:tr w:rsidR="000C2CC2" w:rsidRPr="000C2CC2" w14:paraId="6B0875EF" w14:textId="77777777" w:rsidTr="000C2CC2">
        <w:trPr>
          <w:trHeight w:val="225"/>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431F20E5"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DESPEGA MIPE</w:t>
            </w:r>
          </w:p>
        </w:tc>
        <w:tc>
          <w:tcPr>
            <w:tcW w:w="463" w:type="dxa"/>
            <w:tcBorders>
              <w:top w:val="nil"/>
              <w:left w:val="nil"/>
              <w:bottom w:val="single" w:sz="4" w:space="0" w:color="auto"/>
              <w:right w:val="single" w:sz="4" w:space="0" w:color="auto"/>
            </w:tcBorders>
            <w:shd w:val="clear" w:color="auto" w:fill="auto"/>
            <w:noWrap/>
            <w:vAlign w:val="center"/>
            <w:hideMark/>
          </w:tcPr>
          <w:p w14:paraId="1C3DC543"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113</w:t>
            </w:r>
          </w:p>
        </w:tc>
        <w:tc>
          <w:tcPr>
            <w:tcW w:w="546" w:type="dxa"/>
            <w:tcBorders>
              <w:top w:val="nil"/>
              <w:left w:val="nil"/>
              <w:bottom w:val="single" w:sz="4" w:space="0" w:color="auto"/>
              <w:right w:val="single" w:sz="4" w:space="0" w:color="auto"/>
            </w:tcBorders>
            <w:shd w:val="clear" w:color="auto" w:fill="auto"/>
            <w:noWrap/>
            <w:vAlign w:val="center"/>
            <w:hideMark/>
          </w:tcPr>
          <w:p w14:paraId="08C56D8A"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22886</w:t>
            </w:r>
          </w:p>
        </w:tc>
        <w:tc>
          <w:tcPr>
            <w:tcW w:w="998" w:type="dxa"/>
            <w:tcBorders>
              <w:top w:val="nil"/>
              <w:left w:val="nil"/>
              <w:bottom w:val="single" w:sz="4" w:space="0" w:color="auto"/>
              <w:right w:val="single" w:sz="4" w:space="0" w:color="auto"/>
            </w:tcBorders>
            <w:shd w:val="clear" w:color="auto" w:fill="auto"/>
            <w:noWrap/>
            <w:vAlign w:val="center"/>
            <w:hideMark/>
          </w:tcPr>
          <w:p w14:paraId="19080494"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76281356-4</w:t>
            </w:r>
          </w:p>
        </w:tc>
        <w:tc>
          <w:tcPr>
            <w:tcW w:w="2728" w:type="dxa"/>
            <w:tcBorders>
              <w:top w:val="nil"/>
              <w:left w:val="nil"/>
              <w:bottom w:val="single" w:sz="4" w:space="0" w:color="auto"/>
              <w:right w:val="single" w:sz="4" w:space="0" w:color="auto"/>
            </w:tcBorders>
            <w:shd w:val="clear" w:color="auto" w:fill="auto"/>
            <w:noWrap/>
            <w:vAlign w:val="center"/>
            <w:hideMark/>
          </w:tcPr>
          <w:p w14:paraId="63A45324"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INSTITUTO DE FORMACIÓN DE COMPETENCIAS PARA EL TRABAJO LIMITADA</w:t>
            </w:r>
          </w:p>
        </w:tc>
        <w:tc>
          <w:tcPr>
            <w:tcW w:w="1985" w:type="dxa"/>
            <w:tcBorders>
              <w:top w:val="nil"/>
              <w:left w:val="nil"/>
              <w:bottom w:val="single" w:sz="4" w:space="0" w:color="auto"/>
              <w:right w:val="single" w:sz="4" w:space="0" w:color="auto"/>
            </w:tcBorders>
            <w:shd w:val="clear" w:color="auto" w:fill="auto"/>
            <w:noWrap/>
            <w:vAlign w:val="center"/>
            <w:hideMark/>
          </w:tcPr>
          <w:p w14:paraId="321680D1"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DEL BIOBÍO</w:t>
            </w:r>
          </w:p>
        </w:tc>
        <w:tc>
          <w:tcPr>
            <w:tcW w:w="1417" w:type="dxa"/>
            <w:tcBorders>
              <w:top w:val="nil"/>
              <w:left w:val="nil"/>
              <w:bottom w:val="single" w:sz="4" w:space="0" w:color="auto"/>
              <w:right w:val="single" w:sz="4" w:space="0" w:color="auto"/>
            </w:tcBorders>
            <w:shd w:val="clear" w:color="auto" w:fill="auto"/>
            <w:noWrap/>
            <w:vAlign w:val="center"/>
            <w:hideMark/>
          </w:tcPr>
          <w:p w14:paraId="2458AB9E"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CURANILAHUE</w:t>
            </w:r>
          </w:p>
        </w:tc>
        <w:tc>
          <w:tcPr>
            <w:tcW w:w="701" w:type="dxa"/>
            <w:tcBorders>
              <w:top w:val="nil"/>
              <w:left w:val="nil"/>
              <w:bottom w:val="single" w:sz="4" w:space="0" w:color="auto"/>
              <w:right w:val="single" w:sz="4" w:space="0" w:color="auto"/>
            </w:tcBorders>
            <w:shd w:val="clear" w:color="auto" w:fill="auto"/>
            <w:noWrap/>
            <w:vAlign w:val="center"/>
            <w:hideMark/>
          </w:tcPr>
          <w:p w14:paraId="78BC9021"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PF1244</w:t>
            </w:r>
          </w:p>
        </w:tc>
        <w:tc>
          <w:tcPr>
            <w:tcW w:w="2843" w:type="dxa"/>
            <w:tcBorders>
              <w:top w:val="nil"/>
              <w:left w:val="nil"/>
              <w:bottom w:val="single" w:sz="4" w:space="0" w:color="auto"/>
              <w:right w:val="single" w:sz="4" w:space="0" w:color="auto"/>
            </w:tcBorders>
            <w:shd w:val="clear" w:color="auto" w:fill="auto"/>
            <w:noWrap/>
            <w:vAlign w:val="center"/>
            <w:hideMark/>
          </w:tcPr>
          <w:p w14:paraId="74F249FB"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ASISTENCIA EN LA ELABORACIÓN DE PREPARACIONES GASTRONÓMICAS</w:t>
            </w:r>
          </w:p>
        </w:tc>
        <w:tc>
          <w:tcPr>
            <w:tcW w:w="463" w:type="dxa"/>
            <w:tcBorders>
              <w:top w:val="nil"/>
              <w:left w:val="nil"/>
              <w:bottom w:val="single" w:sz="4" w:space="0" w:color="auto"/>
              <w:right w:val="single" w:sz="4" w:space="0" w:color="auto"/>
            </w:tcBorders>
            <w:shd w:val="clear" w:color="auto" w:fill="auto"/>
            <w:noWrap/>
            <w:vAlign w:val="center"/>
            <w:hideMark/>
          </w:tcPr>
          <w:p w14:paraId="0E0D161A"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80</w:t>
            </w:r>
          </w:p>
        </w:tc>
        <w:tc>
          <w:tcPr>
            <w:tcW w:w="995" w:type="dxa"/>
            <w:tcBorders>
              <w:top w:val="nil"/>
              <w:left w:val="nil"/>
              <w:bottom w:val="single" w:sz="4" w:space="0" w:color="auto"/>
              <w:right w:val="single" w:sz="4" w:space="0" w:color="auto"/>
            </w:tcBorders>
            <w:shd w:val="clear" w:color="auto" w:fill="auto"/>
            <w:noWrap/>
            <w:vAlign w:val="center"/>
            <w:hideMark/>
          </w:tcPr>
          <w:p w14:paraId="271596EC"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PRESENCIAL</w:t>
            </w:r>
          </w:p>
        </w:tc>
        <w:tc>
          <w:tcPr>
            <w:tcW w:w="347" w:type="dxa"/>
            <w:tcBorders>
              <w:top w:val="nil"/>
              <w:left w:val="nil"/>
              <w:bottom w:val="single" w:sz="4" w:space="0" w:color="auto"/>
              <w:right w:val="single" w:sz="4" w:space="0" w:color="auto"/>
            </w:tcBorders>
            <w:shd w:val="clear" w:color="auto" w:fill="auto"/>
            <w:noWrap/>
            <w:vAlign w:val="center"/>
            <w:hideMark/>
          </w:tcPr>
          <w:p w14:paraId="024BAD69"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7,0</w:t>
            </w:r>
          </w:p>
        </w:tc>
        <w:tc>
          <w:tcPr>
            <w:tcW w:w="586" w:type="dxa"/>
            <w:tcBorders>
              <w:top w:val="nil"/>
              <w:left w:val="nil"/>
              <w:bottom w:val="single" w:sz="4" w:space="0" w:color="auto"/>
              <w:right w:val="single" w:sz="4" w:space="0" w:color="auto"/>
            </w:tcBorders>
            <w:shd w:val="clear" w:color="auto" w:fill="auto"/>
            <w:noWrap/>
            <w:vAlign w:val="center"/>
            <w:hideMark/>
          </w:tcPr>
          <w:p w14:paraId="2C48482C"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$4.000</w:t>
            </w:r>
          </w:p>
        </w:tc>
        <w:tc>
          <w:tcPr>
            <w:tcW w:w="384" w:type="dxa"/>
            <w:tcBorders>
              <w:top w:val="nil"/>
              <w:left w:val="nil"/>
              <w:bottom w:val="single" w:sz="4" w:space="0" w:color="auto"/>
              <w:right w:val="single" w:sz="4" w:space="0" w:color="auto"/>
            </w:tcBorders>
            <w:shd w:val="clear" w:color="auto" w:fill="auto"/>
            <w:noWrap/>
            <w:vAlign w:val="center"/>
            <w:hideMark/>
          </w:tcPr>
          <w:p w14:paraId="6C058E36"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20</w:t>
            </w:r>
          </w:p>
        </w:tc>
        <w:tc>
          <w:tcPr>
            <w:tcW w:w="384" w:type="dxa"/>
            <w:tcBorders>
              <w:top w:val="nil"/>
              <w:left w:val="nil"/>
              <w:bottom w:val="single" w:sz="4" w:space="0" w:color="auto"/>
              <w:right w:val="single" w:sz="4" w:space="0" w:color="auto"/>
            </w:tcBorders>
            <w:shd w:val="clear" w:color="auto" w:fill="auto"/>
            <w:noWrap/>
            <w:vAlign w:val="center"/>
            <w:hideMark/>
          </w:tcPr>
          <w:p w14:paraId="2C2D9060"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20</w:t>
            </w:r>
          </w:p>
        </w:tc>
      </w:tr>
      <w:tr w:rsidR="000C2CC2" w:rsidRPr="000C2CC2" w14:paraId="3582995B" w14:textId="77777777" w:rsidTr="000C2CC2">
        <w:trPr>
          <w:trHeight w:val="225"/>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3EA14178"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DESPEGA MIPE</w:t>
            </w:r>
          </w:p>
        </w:tc>
        <w:tc>
          <w:tcPr>
            <w:tcW w:w="463" w:type="dxa"/>
            <w:tcBorders>
              <w:top w:val="nil"/>
              <w:left w:val="nil"/>
              <w:bottom w:val="single" w:sz="4" w:space="0" w:color="auto"/>
              <w:right w:val="single" w:sz="4" w:space="0" w:color="auto"/>
            </w:tcBorders>
            <w:shd w:val="clear" w:color="auto" w:fill="auto"/>
            <w:noWrap/>
            <w:vAlign w:val="center"/>
            <w:hideMark/>
          </w:tcPr>
          <w:p w14:paraId="4B5964F2"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114</w:t>
            </w:r>
          </w:p>
        </w:tc>
        <w:tc>
          <w:tcPr>
            <w:tcW w:w="546" w:type="dxa"/>
            <w:tcBorders>
              <w:top w:val="nil"/>
              <w:left w:val="nil"/>
              <w:bottom w:val="single" w:sz="4" w:space="0" w:color="auto"/>
              <w:right w:val="single" w:sz="4" w:space="0" w:color="auto"/>
            </w:tcBorders>
            <w:shd w:val="clear" w:color="auto" w:fill="auto"/>
            <w:noWrap/>
            <w:vAlign w:val="center"/>
            <w:hideMark/>
          </w:tcPr>
          <w:p w14:paraId="3F827546"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23067</w:t>
            </w:r>
          </w:p>
        </w:tc>
        <w:tc>
          <w:tcPr>
            <w:tcW w:w="998" w:type="dxa"/>
            <w:tcBorders>
              <w:top w:val="nil"/>
              <w:left w:val="nil"/>
              <w:bottom w:val="single" w:sz="4" w:space="0" w:color="auto"/>
              <w:right w:val="single" w:sz="4" w:space="0" w:color="auto"/>
            </w:tcBorders>
            <w:shd w:val="clear" w:color="auto" w:fill="auto"/>
            <w:noWrap/>
            <w:vAlign w:val="center"/>
            <w:hideMark/>
          </w:tcPr>
          <w:p w14:paraId="0AD9E4B6"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76966677-K</w:t>
            </w:r>
          </w:p>
        </w:tc>
        <w:tc>
          <w:tcPr>
            <w:tcW w:w="2728" w:type="dxa"/>
            <w:tcBorders>
              <w:top w:val="nil"/>
              <w:left w:val="nil"/>
              <w:bottom w:val="single" w:sz="4" w:space="0" w:color="auto"/>
              <w:right w:val="single" w:sz="4" w:space="0" w:color="auto"/>
            </w:tcBorders>
            <w:shd w:val="clear" w:color="auto" w:fill="auto"/>
            <w:noWrap/>
            <w:vAlign w:val="center"/>
            <w:hideMark/>
          </w:tcPr>
          <w:p w14:paraId="6427CB45"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ARENAS Y URETA CAPACITACIONES LIMITADA</w:t>
            </w:r>
          </w:p>
        </w:tc>
        <w:tc>
          <w:tcPr>
            <w:tcW w:w="1985" w:type="dxa"/>
            <w:tcBorders>
              <w:top w:val="nil"/>
              <w:left w:val="nil"/>
              <w:bottom w:val="single" w:sz="4" w:space="0" w:color="auto"/>
              <w:right w:val="single" w:sz="4" w:space="0" w:color="auto"/>
            </w:tcBorders>
            <w:shd w:val="clear" w:color="auto" w:fill="auto"/>
            <w:noWrap/>
            <w:vAlign w:val="center"/>
            <w:hideMark/>
          </w:tcPr>
          <w:p w14:paraId="65ADF5E6"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DEL BIOBÍO</w:t>
            </w:r>
          </w:p>
        </w:tc>
        <w:tc>
          <w:tcPr>
            <w:tcW w:w="1417" w:type="dxa"/>
            <w:tcBorders>
              <w:top w:val="nil"/>
              <w:left w:val="nil"/>
              <w:bottom w:val="single" w:sz="4" w:space="0" w:color="auto"/>
              <w:right w:val="single" w:sz="4" w:space="0" w:color="auto"/>
            </w:tcBorders>
            <w:shd w:val="clear" w:color="auto" w:fill="auto"/>
            <w:noWrap/>
            <w:vAlign w:val="center"/>
            <w:hideMark/>
          </w:tcPr>
          <w:p w14:paraId="5DBF5E9B"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QUILLECO</w:t>
            </w:r>
          </w:p>
        </w:tc>
        <w:tc>
          <w:tcPr>
            <w:tcW w:w="701" w:type="dxa"/>
            <w:tcBorders>
              <w:top w:val="nil"/>
              <w:left w:val="nil"/>
              <w:bottom w:val="single" w:sz="4" w:space="0" w:color="auto"/>
              <w:right w:val="single" w:sz="4" w:space="0" w:color="auto"/>
            </w:tcBorders>
            <w:shd w:val="clear" w:color="auto" w:fill="auto"/>
            <w:noWrap/>
            <w:vAlign w:val="center"/>
            <w:hideMark/>
          </w:tcPr>
          <w:p w14:paraId="119D4949"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PF0981</w:t>
            </w:r>
          </w:p>
        </w:tc>
        <w:tc>
          <w:tcPr>
            <w:tcW w:w="2843" w:type="dxa"/>
            <w:tcBorders>
              <w:top w:val="nil"/>
              <w:left w:val="nil"/>
              <w:bottom w:val="single" w:sz="4" w:space="0" w:color="auto"/>
              <w:right w:val="single" w:sz="4" w:space="0" w:color="auto"/>
            </w:tcBorders>
            <w:shd w:val="clear" w:color="auto" w:fill="auto"/>
            <w:noWrap/>
            <w:vAlign w:val="center"/>
            <w:hideMark/>
          </w:tcPr>
          <w:p w14:paraId="5A113B5A"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COCINA NACIONAL</w:t>
            </w:r>
          </w:p>
        </w:tc>
        <w:tc>
          <w:tcPr>
            <w:tcW w:w="463" w:type="dxa"/>
            <w:tcBorders>
              <w:top w:val="nil"/>
              <w:left w:val="nil"/>
              <w:bottom w:val="single" w:sz="4" w:space="0" w:color="auto"/>
              <w:right w:val="single" w:sz="4" w:space="0" w:color="auto"/>
            </w:tcBorders>
            <w:shd w:val="clear" w:color="auto" w:fill="auto"/>
            <w:noWrap/>
            <w:vAlign w:val="center"/>
            <w:hideMark/>
          </w:tcPr>
          <w:p w14:paraId="621ED09F"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120</w:t>
            </w:r>
          </w:p>
        </w:tc>
        <w:tc>
          <w:tcPr>
            <w:tcW w:w="995" w:type="dxa"/>
            <w:tcBorders>
              <w:top w:val="nil"/>
              <w:left w:val="nil"/>
              <w:bottom w:val="single" w:sz="4" w:space="0" w:color="auto"/>
              <w:right w:val="single" w:sz="4" w:space="0" w:color="auto"/>
            </w:tcBorders>
            <w:shd w:val="clear" w:color="auto" w:fill="auto"/>
            <w:noWrap/>
            <w:vAlign w:val="center"/>
            <w:hideMark/>
          </w:tcPr>
          <w:p w14:paraId="5336574D"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PRESENCIAL</w:t>
            </w:r>
          </w:p>
        </w:tc>
        <w:tc>
          <w:tcPr>
            <w:tcW w:w="347" w:type="dxa"/>
            <w:tcBorders>
              <w:top w:val="nil"/>
              <w:left w:val="nil"/>
              <w:bottom w:val="single" w:sz="4" w:space="0" w:color="auto"/>
              <w:right w:val="single" w:sz="4" w:space="0" w:color="auto"/>
            </w:tcBorders>
            <w:shd w:val="clear" w:color="auto" w:fill="auto"/>
            <w:noWrap/>
            <w:vAlign w:val="center"/>
            <w:hideMark/>
          </w:tcPr>
          <w:p w14:paraId="66C00242"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7,0</w:t>
            </w:r>
          </w:p>
        </w:tc>
        <w:tc>
          <w:tcPr>
            <w:tcW w:w="586" w:type="dxa"/>
            <w:tcBorders>
              <w:top w:val="nil"/>
              <w:left w:val="nil"/>
              <w:bottom w:val="single" w:sz="4" w:space="0" w:color="auto"/>
              <w:right w:val="single" w:sz="4" w:space="0" w:color="auto"/>
            </w:tcBorders>
            <w:shd w:val="clear" w:color="auto" w:fill="auto"/>
            <w:noWrap/>
            <w:vAlign w:val="center"/>
            <w:hideMark/>
          </w:tcPr>
          <w:p w14:paraId="6F237D48"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$3.300</w:t>
            </w:r>
          </w:p>
        </w:tc>
        <w:tc>
          <w:tcPr>
            <w:tcW w:w="384" w:type="dxa"/>
            <w:tcBorders>
              <w:top w:val="nil"/>
              <w:left w:val="nil"/>
              <w:bottom w:val="single" w:sz="4" w:space="0" w:color="auto"/>
              <w:right w:val="single" w:sz="4" w:space="0" w:color="auto"/>
            </w:tcBorders>
            <w:shd w:val="clear" w:color="auto" w:fill="auto"/>
            <w:noWrap/>
            <w:vAlign w:val="center"/>
            <w:hideMark/>
          </w:tcPr>
          <w:p w14:paraId="3F8A3528"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20</w:t>
            </w:r>
          </w:p>
        </w:tc>
        <w:tc>
          <w:tcPr>
            <w:tcW w:w="384" w:type="dxa"/>
            <w:tcBorders>
              <w:top w:val="nil"/>
              <w:left w:val="nil"/>
              <w:bottom w:val="single" w:sz="4" w:space="0" w:color="auto"/>
              <w:right w:val="single" w:sz="4" w:space="0" w:color="auto"/>
            </w:tcBorders>
            <w:shd w:val="clear" w:color="auto" w:fill="auto"/>
            <w:noWrap/>
            <w:vAlign w:val="center"/>
            <w:hideMark/>
          </w:tcPr>
          <w:p w14:paraId="34261F11"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20</w:t>
            </w:r>
          </w:p>
        </w:tc>
      </w:tr>
      <w:tr w:rsidR="000C2CC2" w:rsidRPr="000C2CC2" w14:paraId="563317B3" w14:textId="77777777" w:rsidTr="000C2CC2">
        <w:trPr>
          <w:trHeight w:val="225"/>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6E420B27"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DESPEGA MIPE</w:t>
            </w:r>
          </w:p>
        </w:tc>
        <w:tc>
          <w:tcPr>
            <w:tcW w:w="463" w:type="dxa"/>
            <w:tcBorders>
              <w:top w:val="nil"/>
              <w:left w:val="nil"/>
              <w:bottom w:val="single" w:sz="4" w:space="0" w:color="auto"/>
              <w:right w:val="single" w:sz="4" w:space="0" w:color="auto"/>
            </w:tcBorders>
            <w:shd w:val="clear" w:color="auto" w:fill="auto"/>
            <w:noWrap/>
            <w:vAlign w:val="center"/>
            <w:hideMark/>
          </w:tcPr>
          <w:p w14:paraId="76B2C1DD"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115</w:t>
            </w:r>
          </w:p>
        </w:tc>
        <w:tc>
          <w:tcPr>
            <w:tcW w:w="546" w:type="dxa"/>
            <w:tcBorders>
              <w:top w:val="nil"/>
              <w:left w:val="nil"/>
              <w:bottom w:val="single" w:sz="4" w:space="0" w:color="auto"/>
              <w:right w:val="single" w:sz="4" w:space="0" w:color="auto"/>
            </w:tcBorders>
            <w:shd w:val="clear" w:color="auto" w:fill="auto"/>
            <w:noWrap/>
            <w:vAlign w:val="center"/>
            <w:hideMark/>
          </w:tcPr>
          <w:p w14:paraId="42C42E4D"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23067</w:t>
            </w:r>
          </w:p>
        </w:tc>
        <w:tc>
          <w:tcPr>
            <w:tcW w:w="998" w:type="dxa"/>
            <w:tcBorders>
              <w:top w:val="nil"/>
              <w:left w:val="nil"/>
              <w:bottom w:val="single" w:sz="4" w:space="0" w:color="auto"/>
              <w:right w:val="single" w:sz="4" w:space="0" w:color="auto"/>
            </w:tcBorders>
            <w:shd w:val="clear" w:color="auto" w:fill="auto"/>
            <w:noWrap/>
            <w:vAlign w:val="center"/>
            <w:hideMark/>
          </w:tcPr>
          <w:p w14:paraId="7B3112EA"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76966677-K</w:t>
            </w:r>
          </w:p>
        </w:tc>
        <w:tc>
          <w:tcPr>
            <w:tcW w:w="2728" w:type="dxa"/>
            <w:tcBorders>
              <w:top w:val="nil"/>
              <w:left w:val="nil"/>
              <w:bottom w:val="single" w:sz="4" w:space="0" w:color="auto"/>
              <w:right w:val="single" w:sz="4" w:space="0" w:color="auto"/>
            </w:tcBorders>
            <w:shd w:val="clear" w:color="auto" w:fill="auto"/>
            <w:noWrap/>
            <w:vAlign w:val="center"/>
            <w:hideMark/>
          </w:tcPr>
          <w:p w14:paraId="24AF9E22"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ARENAS Y URETA CAPACITACIONES LIMITADA</w:t>
            </w:r>
          </w:p>
        </w:tc>
        <w:tc>
          <w:tcPr>
            <w:tcW w:w="1985" w:type="dxa"/>
            <w:tcBorders>
              <w:top w:val="nil"/>
              <w:left w:val="nil"/>
              <w:bottom w:val="single" w:sz="4" w:space="0" w:color="auto"/>
              <w:right w:val="single" w:sz="4" w:space="0" w:color="auto"/>
            </w:tcBorders>
            <w:shd w:val="clear" w:color="auto" w:fill="auto"/>
            <w:noWrap/>
            <w:vAlign w:val="center"/>
            <w:hideMark/>
          </w:tcPr>
          <w:p w14:paraId="00525366"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DEL BIOBÍO</w:t>
            </w:r>
          </w:p>
        </w:tc>
        <w:tc>
          <w:tcPr>
            <w:tcW w:w="1417" w:type="dxa"/>
            <w:tcBorders>
              <w:top w:val="nil"/>
              <w:left w:val="nil"/>
              <w:bottom w:val="single" w:sz="4" w:space="0" w:color="auto"/>
              <w:right w:val="single" w:sz="4" w:space="0" w:color="auto"/>
            </w:tcBorders>
            <w:shd w:val="clear" w:color="auto" w:fill="auto"/>
            <w:noWrap/>
            <w:vAlign w:val="center"/>
            <w:hideMark/>
          </w:tcPr>
          <w:p w14:paraId="715629BF"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QUILACO</w:t>
            </w:r>
          </w:p>
        </w:tc>
        <w:tc>
          <w:tcPr>
            <w:tcW w:w="701" w:type="dxa"/>
            <w:tcBorders>
              <w:top w:val="nil"/>
              <w:left w:val="nil"/>
              <w:bottom w:val="single" w:sz="4" w:space="0" w:color="auto"/>
              <w:right w:val="single" w:sz="4" w:space="0" w:color="auto"/>
            </w:tcBorders>
            <w:shd w:val="clear" w:color="auto" w:fill="auto"/>
            <w:noWrap/>
            <w:vAlign w:val="center"/>
            <w:hideMark/>
          </w:tcPr>
          <w:p w14:paraId="118C7F59"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PF0981</w:t>
            </w:r>
          </w:p>
        </w:tc>
        <w:tc>
          <w:tcPr>
            <w:tcW w:w="2843" w:type="dxa"/>
            <w:tcBorders>
              <w:top w:val="nil"/>
              <w:left w:val="nil"/>
              <w:bottom w:val="single" w:sz="4" w:space="0" w:color="auto"/>
              <w:right w:val="single" w:sz="4" w:space="0" w:color="auto"/>
            </w:tcBorders>
            <w:shd w:val="clear" w:color="auto" w:fill="auto"/>
            <w:noWrap/>
            <w:vAlign w:val="center"/>
            <w:hideMark/>
          </w:tcPr>
          <w:p w14:paraId="55FE3E0A"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COCINA NACIONAL</w:t>
            </w:r>
          </w:p>
        </w:tc>
        <w:tc>
          <w:tcPr>
            <w:tcW w:w="463" w:type="dxa"/>
            <w:tcBorders>
              <w:top w:val="nil"/>
              <w:left w:val="nil"/>
              <w:bottom w:val="single" w:sz="4" w:space="0" w:color="auto"/>
              <w:right w:val="single" w:sz="4" w:space="0" w:color="auto"/>
            </w:tcBorders>
            <w:shd w:val="clear" w:color="auto" w:fill="auto"/>
            <w:noWrap/>
            <w:vAlign w:val="center"/>
            <w:hideMark/>
          </w:tcPr>
          <w:p w14:paraId="159EF521"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120</w:t>
            </w:r>
          </w:p>
        </w:tc>
        <w:tc>
          <w:tcPr>
            <w:tcW w:w="995" w:type="dxa"/>
            <w:tcBorders>
              <w:top w:val="nil"/>
              <w:left w:val="nil"/>
              <w:bottom w:val="single" w:sz="4" w:space="0" w:color="auto"/>
              <w:right w:val="single" w:sz="4" w:space="0" w:color="auto"/>
            </w:tcBorders>
            <w:shd w:val="clear" w:color="auto" w:fill="auto"/>
            <w:noWrap/>
            <w:vAlign w:val="center"/>
            <w:hideMark/>
          </w:tcPr>
          <w:p w14:paraId="0E2EB142"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PRESENCIAL</w:t>
            </w:r>
          </w:p>
        </w:tc>
        <w:tc>
          <w:tcPr>
            <w:tcW w:w="347" w:type="dxa"/>
            <w:tcBorders>
              <w:top w:val="nil"/>
              <w:left w:val="nil"/>
              <w:bottom w:val="single" w:sz="4" w:space="0" w:color="auto"/>
              <w:right w:val="single" w:sz="4" w:space="0" w:color="auto"/>
            </w:tcBorders>
            <w:shd w:val="clear" w:color="auto" w:fill="auto"/>
            <w:noWrap/>
            <w:vAlign w:val="center"/>
            <w:hideMark/>
          </w:tcPr>
          <w:p w14:paraId="3052E248"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7,0</w:t>
            </w:r>
          </w:p>
        </w:tc>
        <w:tc>
          <w:tcPr>
            <w:tcW w:w="586" w:type="dxa"/>
            <w:tcBorders>
              <w:top w:val="nil"/>
              <w:left w:val="nil"/>
              <w:bottom w:val="single" w:sz="4" w:space="0" w:color="auto"/>
              <w:right w:val="single" w:sz="4" w:space="0" w:color="auto"/>
            </w:tcBorders>
            <w:shd w:val="clear" w:color="auto" w:fill="auto"/>
            <w:noWrap/>
            <w:vAlign w:val="center"/>
            <w:hideMark/>
          </w:tcPr>
          <w:p w14:paraId="76BFAB8F"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$3.300</w:t>
            </w:r>
          </w:p>
        </w:tc>
        <w:tc>
          <w:tcPr>
            <w:tcW w:w="384" w:type="dxa"/>
            <w:tcBorders>
              <w:top w:val="nil"/>
              <w:left w:val="nil"/>
              <w:bottom w:val="single" w:sz="4" w:space="0" w:color="auto"/>
              <w:right w:val="single" w:sz="4" w:space="0" w:color="auto"/>
            </w:tcBorders>
            <w:shd w:val="clear" w:color="auto" w:fill="auto"/>
            <w:noWrap/>
            <w:vAlign w:val="center"/>
            <w:hideMark/>
          </w:tcPr>
          <w:p w14:paraId="32259120"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20</w:t>
            </w:r>
          </w:p>
        </w:tc>
        <w:tc>
          <w:tcPr>
            <w:tcW w:w="384" w:type="dxa"/>
            <w:tcBorders>
              <w:top w:val="nil"/>
              <w:left w:val="nil"/>
              <w:bottom w:val="single" w:sz="4" w:space="0" w:color="auto"/>
              <w:right w:val="single" w:sz="4" w:space="0" w:color="auto"/>
            </w:tcBorders>
            <w:shd w:val="clear" w:color="auto" w:fill="auto"/>
            <w:noWrap/>
            <w:vAlign w:val="center"/>
            <w:hideMark/>
          </w:tcPr>
          <w:p w14:paraId="663D3BFC"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20</w:t>
            </w:r>
          </w:p>
        </w:tc>
      </w:tr>
      <w:tr w:rsidR="000C2CC2" w:rsidRPr="000C2CC2" w14:paraId="7A4A9B56" w14:textId="77777777" w:rsidTr="000C2CC2">
        <w:trPr>
          <w:trHeight w:val="225"/>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0121101D"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DESPEGA MIPE</w:t>
            </w:r>
          </w:p>
        </w:tc>
        <w:tc>
          <w:tcPr>
            <w:tcW w:w="463" w:type="dxa"/>
            <w:tcBorders>
              <w:top w:val="nil"/>
              <w:left w:val="nil"/>
              <w:bottom w:val="single" w:sz="4" w:space="0" w:color="auto"/>
              <w:right w:val="single" w:sz="4" w:space="0" w:color="auto"/>
            </w:tcBorders>
            <w:shd w:val="clear" w:color="auto" w:fill="auto"/>
            <w:noWrap/>
            <w:vAlign w:val="center"/>
            <w:hideMark/>
          </w:tcPr>
          <w:p w14:paraId="6C73D318"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116</w:t>
            </w:r>
          </w:p>
        </w:tc>
        <w:tc>
          <w:tcPr>
            <w:tcW w:w="546" w:type="dxa"/>
            <w:tcBorders>
              <w:top w:val="nil"/>
              <w:left w:val="nil"/>
              <w:bottom w:val="single" w:sz="4" w:space="0" w:color="auto"/>
              <w:right w:val="single" w:sz="4" w:space="0" w:color="auto"/>
            </w:tcBorders>
            <w:shd w:val="clear" w:color="auto" w:fill="auto"/>
            <w:noWrap/>
            <w:vAlign w:val="center"/>
            <w:hideMark/>
          </w:tcPr>
          <w:p w14:paraId="32762027"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23888</w:t>
            </w:r>
          </w:p>
        </w:tc>
        <w:tc>
          <w:tcPr>
            <w:tcW w:w="998" w:type="dxa"/>
            <w:tcBorders>
              <w:top w:val="nil"/>
              <w:left w:val="nil"/>
              <w:bottom w:val="single" w:sz="4" w:space="0" w:color="auto"/>
              <w:right w:val="single" w:sz="4" w:space="0" w:color="auto"/>
            </w:tcBorders>
            <w:shd w:val="clear" w:color="auto" w:fill="auto"/>
            <w:noWrap/>
            <w:vAlign w:val="center"/>
            <w:hideMark/>
          </w:tcPr>
          <w:p w14:paraId="78BC54DA"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76844619-9</w:t>
            </w:r>
          </w:p>
        </w:tc>
        <w:tc>
          <w:tcPr>
            <w:tcW w:w="2728" w:type="dxa"/>
            <w:tcBorders>
              <w:top w:val="nil"/>
              <w:left w:val="nil"/>
              <w:bottom w:val="single" w:sz="4" w:space="0" w:color="auto"/>
              <w:right w:val="single" w:sz="4" w:space="0" w:color="auto"/>
            </w:tcBorders>
            <w:shd w:val="clear" w:color="auto" w:fill="auto"/>
            <w:noWrap/>
            <w:vAlign w:val="center"/>
            <w:hideMark/>
          </w:tcPr>
          <w:p w14:paraId="6C10237B"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ACADEMIA INNOVA SPA</w:t>
            </w:r>
          </w:p>
        </w:tc>
        <w:tc>
          <w:tcPr>
            <w:tcW w:w="1985" w:type="dxa"/>
            <w:tcBorders>
              <w:top w:val="nil"/>
              <w:left w:val="nil"/>
              <w:bottom w:val="single" w:sz="4" w:space="0" w:color="auto"/>
              <w:right w:val="single" w:sz="4" w:space="0" w:color="auto"/>
            </w:tcBorders>
            <w:shd w:val="clear" w:color="auto" w:fill="auto"/>
            <w:noWrap/>
            <w:vAlign w:val="center"/>
            <w:hideMark/>
          </w:tcPr>
          <w:p w14:paraId="422E224A"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DEL BIOBÍO</w:t>
            </w:r>
          </w:p>
        </w:tc>
        <w:tc>
          <w:tcPr>
            <w:tcW w:w="1417" w:type="dxa"/>
            <w:tcBorders>
              <w:top w:val="nil"/>
              <w:left w:val="nil"/>
              <w:bottom w:val="single" w:sz="4" w:space="0" w:color="auto"/>
              <w:right w:val="single" w:sz="4" w:space="0" w:color="auto"/>
            </w:tcBorders>
            <w:shd w:val="clear" w:color="auto" w:fill="auto"/>
            <w:noWrap/>
            <w:vAlign w:val="center"/>
            <w:hideMark/>
          </w:tcPr>
          <w:p w14:paraId="7EE64D6A"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CHIGUAYANTE</w:t>
            </w:r>
          </w:p>
        </w:tc>
        <w:tc>
          <w:tcPr>
            <w:tcW w:w="701" w:type="dxa"/>
            <w:tcBorders>
              <w:top w:val="nil"/>
              <w:left w:val="nil"/>
              <w:bottom w:val="single" w:sz="4" w:space="0" w:color="auto"/>
              <w:right w:val="single" w:sz="4" w:space="0" w:color="auto"/>
            </w:tcBorders>
            <w:shd w:val="clear" w:color="auto" w:fill="auto"/>
            <w:noWrap/>
            <w:vAlign w:val="center"/>
            <w:hideMark/>
          </w:tcPr>
          <w:p w14:paraId="6434E839"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PF0991</w:t>
            </w:r>
          </w:p>
        </w:tc>
        <w:tc>
          <w:tcPr>
            <w:tcW w:w="2843" w:type="dxa"/>
            <w:tcBorders>
              <w:top w:val="nil"/>
              <w:left w:val="nil"/>
              <w:bottom w:val="single" w:sz="4" w:space="0" w:color="auto"/>
              <w:right w:val="single" w:sz="4" w:space="0" w:color="auto"/>
            </w:tcBorders>
            <w:shd w:val="clear" w:color="auto" w:fill="auto"/>
            <w:noWrap/>
            <w:vAlign w:val="center"/>
            <w:hideMark/>
          </w:tcPr>
          <w:p w14:paraId="5CBDB157"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CONTABILIDAD FINANCIERA</w:t>
            </w:r>
          </w:p>
        </w:tc>
        <w:tc>
          <w:tcPr>
            <w:tcW w:w="463" w:type="dxa"/>
            <w:tcBorders>
              <w:top w:val="nil"/>
              <w:left w:val="nil"/>
              <w:bottom w:val="single" w:sz="4" w:space="0" w:color="auto"/>
              <w:right w:val="single" w:sz="4" w:space="0" w:color="auto"/>
            </w:tcBorders>
            <w:shd w:val="clear" w:color="auto" w:fill="auto"/>
            <w:noWrap/>
            <w:vAlign w:val="center"/>
            <w:hideMark/>
          </w:tcPr>
          <w:p w14:paraId="74494040"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140</w:t>
            </w:r>
          </w:p>
        </w:tc>
        <w:tc>
          <w:tcPr>
            <w:tcW w:w="995" w:type="dxa"/>
            <w:tcBorders>
              <w:top w:val="nil"/>
              <w:left w:val="nil"/>
              <w:bottom w:val="single" w:sz="4" w:space="0" w:color="auto"/>
              <w:right w:val="single" w:sz="4" w:space="0" w:color="auto"/>
            </w:tcBorders>
            <w:shd w:val="clear" w:color="auto" w:fill="auto"/>
            <w:noWrap/>
            <w:vAlign w:val="center"/>
            <w:hideMark/>
          </w:tcPr>
          <w:p w14:paraId="3932DBCD"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E-LEARNING</w:t>
            </w:r>
          </w:p>
        </w:tc>
        <w:tc>
          <w:tcPr>
            <w:tcW w:w="347" w:type="dxa"/>
            <w:tcBorders>
              <w:top w:val="nil"/>
              <w:left w:val="nil"/>
              <w:bottom w:val="single" w:sz="4" w:space="0" w:color="auto"/>
              <w:right w:val="single" w:sz="4" w:space="0" w:color="auto"/>
            </w:tcBorders>
            <w:shd w:val="clear" w:color="auto" w:fill="auto"/>
            <w:noWrap/>
            <w:vAlign w:val="center"/>
            <w:hideMark/>
          </w:tcPr>
          <w:p w14:paraId="6F270762"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7,0</w:t>
            </w:r>
          </w:p>
        </w:tc>
        <w:tc>
          <w:tcPr>
            <w:tcW w:w="586" w:type="dxa"/>
            <w:tcBorders>
              <w:top w:val="nil"/>
              <w:left w:val="nil"/>
              <w:bottom w:val="single" w:sz="4" w:space="0" w:color="auto"/>
              <w:right w:val="single" w:sz="4" w:space="0" w:color="auto"/>
            </w:tcBorders>
            <w:shd w:val="clear" w:color="auto" w:fill="auto"/>
            <w:noWrap/>
            <w:vAlign w:val="center"/>
            <w:hideMark/>
          </w:tcPr>
          <w:p w14:paraId="4753387B"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$1.800</w:t>
            </w:r>
          </w:p>
        </w:tc>
        <w:tc>
          <w:tcPr>
            <w:tcW w:w="384" w:type="dxa"/>
            <w:tcBorders>
              <w:top w:val="nil"/>
              <w:left w:val="nil"/>
              <w:bottom w:val="single" w:sz="4" w:space="0" w:color="auto"/>
              <w:right w:val="single" w:sz="4" w:space="0" w:color="auto"/>
            </w:tcBorders>
            <w:shd w:val="clear" w:color="auto" w:fill="auto"/>
            <w:noWrap/>
            <w:vAlign w:val="center"/>
            <w:hideMark/>
          </w:tcPr>
          <w:p w14:paraId="5EAAA684"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20</w:t>
            </w:r>
          </w:p>
        </w:tc>
        <w:tc>
          <w:tcPr>
            <w:tcW w:w="384" w:type="dxa"/>
            <w:tcBorders>
              <w:top w:val="nil"/>
              <w:left w:val="nil"/>
              <w:bottom w:val="single" w:sz="4" w:space="0" w:color="auto"/>
              <w:right w:val="single" w:sz="4" w:space="0" w:color="auto"/>
            </w:tcBorders>
            <w:shd w:val="clear" w:color="auto" w:fill="auto"/>
            <w:noWrap/>
            <w:vAlign w:val="center"/>
            <w:hideMark/>
          </w:tcPr>
          <w:p w14:paraId="53C2FC01"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20</w:t>
            </w:r>
          </w:p>
        </w:tc>
      </w:tr>
      <w:tr w:rsidR="000C2CC2" w:rsidRPr="000C2CC2" w14:paraId="56728CB9" w14:textId="77777777" w:rsidTr="000C2CC2">
        <w:trPr>
          <w:trHeight w:val="225"/>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1B361E71"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DESPEGA MIPE</w:t>
            </w:r>
          </w:p>
        </w:tc>
        <w:tc>
          <w:tcPr>
            <w:tcW w:w="463" w:type="dxa"/>
            <w:tcBorders>
              <w:top w:val="nil"/>
              <w:left w:val="nil"/>
              <w:bottom w:val="single" w:sz="4" w:space="0" w:color="auto"/>
              <w:right w:val="single" w:sz="4" w:space="0" w:color="auto"/>
            </w:tcBorders>
            <w:shd w:val="clear" w:color="auto" w:fill="auto"/>
            <w:noWrap/>
            <w:vAlign w:val="center"/>
            <w:hideMark/>
          </w:tcPr>
          <w:p w14:paraId="063A939F"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117</w:t>
            </w:r>
          </w:p>
        </w:tc>
        <w:tc>
          <w:tcPr>
            <w:tcW w:w="546" w:type="dxa"/>
            <w:tcBorders>
              <w:top w:val="nil"/>
              <w:left w:val="nil"/>
              <w:bottom w:val="single" w:sz="4" w:space="0" w:color="auto"/>
              <w:right w:val="single" w:sz="4" w:space="0" w:color="auto"/>
            </w:tcBorders>
            <w:shd w:val="clear" w:color="auto" w:fill="auto"/>
            <w:noWrap/>
            <w:vAlign w:val="center"/>
            <w:hideMark/>
          </w:tcPr>
          <w:p w14:paraId="103DE194"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23901</w:t>
            </w:r>
          </w:p>
        </w:tc>
        <w:tc>
          <w:tcPr>
            <w:tcW w:w="998" w:type="dxa"/>
            <w:tcBorders>
              <w:top w:val="nil"/>
              <w:left w:val="nil"/>
              <w:bottom w:val="single" w:sz="4" w:space="0" w:color="auto"/>
              <w:right w:val="single" w:sz="4" w:space="0" w:color="auto"/>
            </w:tcBorders>
            <w:shd w:val="clear" w:color="auto" w:fill="auto"/>
            <w:noWrap/>
            <w:vAlign w:val="center"/>
            <w:hideMark/>
          </w:tcPr>
          <w:p w14:paraId="3103A1B0"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76844619-9</w:t>
            </w:r>
          </w:p>
        </w:tc>
        <w:tc>
          <w:tcPr>
            <w:tcW w:w="2728" w:type="dxa"/>
            <w:tcBorders>
              <w:top w:val="nil"/>
              <w:left w:val="nil"/>
              <w:bottom w:val="single" w:sz="4" w:space="0" w:color="auto"/>
              <w:right w:val="single" w:sz="4" w:space="0" w:color="auto"/>
            </w:tcBorders>
            <w:shd w:val="clear" w:color="auto" w:fill="auto"/>
            <w:noWrap/>
            <w:vAlign w:val="center"/>
            <w:hideMark/>
          </w:tcPr>
          <w:p w14:paraId="735EBC3E"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ACADEMIA INNOVA SPA</w:t>
            </w:r>
          </w:p>
        </w:tc>
        <w:tc>
          <w:tcPr>
            <w:tcW w:w="1985" w:type="dxa"/>
            <w:tcBorders>
              <w:top w:val="nil"/>
              <w:left w:val="nil"/>
              <w:bottom w:val="single" w:sz="4" w:space="0" w:color="auto"/>
              <w:right w:val="single" w:sz="4" w:space="0" w:color="auto"/>
            </w:tcBorders>
            <w:shd w:val="clear" w:color="auto" w:fill="auto"/>
            <w:noWrap/>
            <w:vAlign w:val="center"/>
            <w:hideMark/>
          </w:tcPr>
          <w:p w14:paraId="14689887"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DEL BIOBÍO</w:t>
            </w:r>
          </w:p>
        </w:tc>
        <w:tc>
          <w:tcPr>
            <w:tcW w:w="1417" w:type="dxa"/>
            <w:tcBorders>
              <w:top w:val="nil"/>
              <w:left w:val="nil"/>
              <w:bottom w:val="single" w:sz="4" w:space="0" w:color="auto"/>
              <w:right w:val="single" w:sz="4" w:space="0" w:color="auto"/>
            </w:tcBorders>
            <w:shd w:val="clear" w:color="auto" w:fill="auto"/>
            <w:noWrap/>
            <w:vAlign w:val="center"/>
            <w:hideMark/>
          </w:tcPr>
          <w:p w14:paraId="0BB02C37"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YUMBEL</w:t>
            </w:r>
          </w:p>
        </w:tc>
        <w:tc>
          <w:tcPr>
            <w:tcW w:w="701" w:type="dxa"/>
            <w:tcBorders>
              <w:top w:val="nil"/>
              <w:left w:val="nil"/>
              <w:bottom w:val="single" w:sz="4" w:space="0" w:color="auto"/>
              <w:right w:val="single" w:sz="4" w:space="0" w:color="auto"/>
            </w:tcBorders>
            <w:shd w:val="clear" w:color="auto" w:fill="auto"/>
            <w:noWrap/>
            <w:vAlign w:val="center"/>
            <w:hideMark/>
          </w:tcPr>
          <w:p w14:paraId="009D042A"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PF0519</w:t>
            </w:r>
          </w:p>
        </w:tc>
        <w:tc>
          <w:tcPr>
            <w:tcW w:w="2843" w:type="dxa"/>
            <w:tcBorders>
              <w:top w:val="nil"/>
              <w:left w:val="nil"/>
              <w:bottom w:val="single" w:sz="4" w:space="0" w:color="auto"/>
              <w:right w:val="single" w:sz="4" w:space="0" w:color="auto"/>
            </w:tcBorders>
            <w:shd w:val="clear" w:color="auto" w:fill="auto"/>
            <w:noWrap/>
            <w:vAlign w:val="center"/>
            <w:hideMark/>
          </w:tcPr>
          <w:p w14:paraId="22B56BFE"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ELABORACIÓN DE PREPARACIONES DE PASTELERÍA</w:t>
            </w:r>
          </w:p>
        </w:tc>
        <w:tc>
          <w:tcPr>
            <w:tcW w:w="463" w:type="dxa"/>
            <w:tcBorders>
              <w:top w:val="nil"/>
              <w:left w:val="nil"/>
              <w:bottom w:val="single" w:sz="4" w:space="0" w:color="auto"/>
              <w:right w:val="single" w:sz="4" w:space="0" w:color="auto"/>
            </w:tcBorders>
            <w:shd w:val="clear" w:color="auto" w:fill="auto"/>
            <w:noWrap/>
            <w:vAlign w:val="center"/>
            <w:hideMark/>
          </w:tcPr>
          <w:p w14:paraId="24FCB39C"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115</w:t>
            </w:r>
          </w:p>
        </w:tc>
        <w:tc>
          <w:tcPr>
            <w:tcW w:w="995" w:type="dxa"/>
            <w:tcBorders>
              <w:top w:val="nil"/>
              <w:left w:val="nil"/>
              <w:bottom w:val="single" w:sz="4" w:space="0" w:color="auto"/>
              <w:right w:val="single" w:sz="4" w:space="0" w:color="auto"/>
            </w:tcBorders>
            <w:shd w:val="clear" w:color="auto" w:fill="auto"/>
            <w:noWrap/>
            <w:vAlign w:val="center"/>
            <w:hideMark/>
          </w:tcPr>
          <w:p w14:paraId="0D833FD4"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PRESENCIAL</w:t>
            </w:r>
          </w:p>
        </w:tc>
        <w:tc>
          <w:tcPr>
            <w:tcW w:w="347" w:type="dxa"/>
            <w:tcBorders>
              <w:top w:val="nil"/>
              <w:left w:val="nil"/>
              <w:bottom w:val="single" w:sz="4" w:space="0" w:color="auto"/>
              <w:right w:val="single" w:sz="4" w:space="0" w:color="auto"/>
            </w:tcBorders>
            <w:shd w:val="clear" w:color="auto" w:fill="auto"/>
            <w:noWrap/>
            <w:vAlign w:val="center"/>
            <w:hideMark/>
          </w:tcPr>
          <w:p w14:paraId="7F34632B"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7,0</w:t>
            </w:r>
          </w:p>
        </w:tc>
        <w:tc>
          <w:tcPr>
            <w:tcW w:w="586" w:type="dxa"/>
            <w:tcBorders>
              <w:top w:val="nil"/>
              <w:left w:val="nil"/>
              <w:bottom w:val="single" w:sz="4" w:space="0" w:color="auto"/>
              <w:right w:val="single" w:sz="4" w:space="0" w:color="auto"/>
            </w:tcBorders>
            <w:shd w:val="clear" w:color="auto" w:fill="auto"/>
            <w:noWrap/>
            <w:vAlign w:val="center"/>
            <w:hideMark/>
          </w:tcPr>
          <w:p w14:paraId="17CD6531"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$3.500</w:t>
            </w:r>
          </w:p>
        </w:tc>
        <w:tc>
          <w:tcPr>
            <w:tcW w:w="384" w:type="dxa"/>
            <w:tcBorders>
              <w:top w:val="nil"/>
              <w:left w:val="nil"/>
              <w:bottom w:val="single" w:sz="4" w:space="0" w:color="auto"/>
              <w:right w:val="single" w:sz="4" w:space="0" w:color="auto"/>
            </w:tcBorders>
            <w:shd w:val="clear" w:color="auto" w:fill="auto"/>
            <w:noWrap/>
            <w:vAlign w:val="center"/>
            <w:hideMark/>
          </w:tcPr>
          <w:p w14:paraId="3DAFCEB6"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20</w:t>
            </w:r>
          </w:p>
        </w:tc>
        <w:tc>
          <w:tcPr>
            <w:tcW w:w="384" w:type="dxa"/>
            <w:tcBorders>
              <w:top w:val="nil"/>
              <w:left w:val="nil"/>
              <w:bottom w:val="single" w:sz="4" w:space="0" w:color="auto"/>
              <w:right w:val="single" w:sz="4" w:space="0" w:color="auto"/>
            </w:tcBorders>
            <w:shd w:val="clear" w:color="auto" w:fill="auto"/>
            <w:noWrap/>
            <w:vAlign w:val="center"/>
            <w:hideMark/>
          </w:tcPr>
          <w:p w14:paraId="1C99E1A7"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20</w:t>
            </w:r>
          </w:p>
        </w:tc>
      </w:tr>
      <w:tr w:rsidR="000C2CC2" w:rsidRPr="000C2CC2" w14:paraId="0005625D" w14:textId="77777777" w:rsidTr="000C2CC2">
        <w:trPr>
          <w:trHeight w:val="225"/>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038D72DF"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DESPEGA MIPE</w:t>
            </w:r>
          </w:p>
        </w:tc>
        <w:tc>
          <w:tcPr>
            <w:tcW w:w="463" w:type="dxa"/>
            <w:tcBorders>
              <w:top w:val="nil"/>
              <w:left w:val="nil"/>
              <w:bottom w:val="single" w:sz="4" w:space="0" w:color="auto"/>
              <w:right w:val="single" w:sz="4" w:space="0" w:color="auto"/>
            </w:tcBorders>
            <w:shd w:val="clear" w:color="auto" w:fill="auto"/>
            <w:noWrap/>
            <w:vAlign w:val="center"/>
            <w:hideMark/>
          </w:tcPr>
          <w:p w14:paraId="647C8A6F"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118</w:t>
            </w:r>
          </w:p>
        </w:tc>
        <w:tc>
          <w:tcPr>
            <w:tcW w:w="546" w:type="dxa"/>
            <w:tcBorders>
              <w:top w:val="nil"/>
              <w:left w:val="nil"/>
              <w:bottom w:val="single" w:sz="4" w:space="0" w:color="auto"/>
              <w:right w:val="single" w:sz="4" w:space="0" w:color="auto"/>
            </w:tcBorders>
            <w:shd w:val="clear" w:color="auto" w:fill="auto"/>
            <w:noWrap/>
            <w:vAlign w:val="center"/>
            <w:hideMark/>
          </w:tcPr>
          <w:p w14:paraId="18D7B1B9"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23678</w:t>
            </w:r>
          </w:p>
        </w:tc>
        <w:tc>
          <w:tcPr>
            <w:tcW w:w="998" w:type="dxa"/>
            <w:tcBorders>
              <w:top w:val="nil"/>
              <w:left w:val="nil"/>
              <w:bottom w:val="single" w:sz="4" w:space="0" w:color="auto"/>
              <w:right w:val="single" w:sz="4" w:space="0" w:color="auto"/>
            </w:tcBorders>
            <w:shd w:val="clear" w:color="auto" w:fill="auto"/>
            <w:noWrap/>
            <w:vAlign w:val="center"/>
            <w:hideMark/>
          </w:tcPr>
          <w:p w14:paraId="25C9C12D"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76301215-8</w:t>
            </w:r>
          </w:p>
        </w:tc>
        <w:tc>
          <w:tcPr>
            <w:tcW w:w="2728" w:type="dxa"/>
            <w:tcBorders>
              <w:top w:val="nil"/>
              <w:left w:val="nil"/>
              <w:bottom w:val="single" w:sz="4" w:space="0" w:color="auto"/>
              <w:right w:val="single" w:sz="4" w:space="0" w:color="auto"/>
            </w:tcBorders>
            <w:shd w:val="clear" w:color="auto" w:fill="auto"/>
            <w:noWrap/>
            <w:vAlign w:val="center"/>
            <w:hideMark/>
          </w:tcPr>
          <w:p w14:paraId="4804B350"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SOCIEDAD DE CAPACITACION PROPACAP LIMITADA</w:t>
            </w:r>
          </w:p>
        </w:tc>
        <w:tc>
          <w:tcPr>
            <w:tcW w:w="1985" w:type="dxa"/>
            <w:tcBorders>
              <w:top w:val="nil"/>
              <w:left w:val="nil"/>
              <w:bottom w:val="single" w:sz="4" w:space="0" w:color="auto"/>
              <w:right w:val="single" w:sz="4" w:space="0" w:color="auto"/>
            </w:tcBorders>
            <w:shd w:val="clear" w:color="auto" w:fill="auto"/>
            <w:noWrap/>
            <w:vAlign w:val="center"/>
            <w:hideMark/>
          </w:tcPr>
          <w:p w14:paraId="775FE757"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DEL BIOBÍO</w:t>
            </w:r>
          </w:p>
        </w:tc>
        <w:tc>
          <w:tcPr>
            <w:tcW w:w="1417" w:type="dxa"/>
            <w:tcBorders>
              <w:top w:val="nil"/>
              <w:left w:val="nil"/>
              <w:bottom w:val="single" w:sz="4" w:space="0" w:color="auto"/>
              <w:right w:val="single" w:sz="4" w:space="0" w:color="auto"/>
            </w:tcBorders>
            <w:shd w:val="clear" w:color="auto" w:fill="auto"/>
            <w:noWrap/>
            <w:vAlign w:val="center"/>
            <w:hideMark/>
          </w:tcPr>
          <w:p w14:paraId="353AE84C"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SAN ROSENDO</w:t>
            </w:r>
          </w:p>
        </w:tc>
        <w:tc>
          <w:tcPr>
            <w:tcW w:w="701" w:type="dxa"/>
            <w:tcBorders>
              <w:top w:val="nil"/>
              <w:left w:val="nil"/>
              <w:bottom w:val="single" w:sz="4" w:space="0" w:color="auto"/>
              <w:right w:val="single" w:sz="4" w:space="0" w:color="auto"/>
            </w:tcBorders>
            <w:shd w:val="clear" w:color="auto" w:fill="auto"/>
            <w:noWrap/>
            <w:vAlign w:val="center"/>
            <w:hideMark/>
          </w:tcPr>
          <w:p w14:paraId="2FEE7078"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PF0519</w:t>
            </w:r>
          </w:p>
        </w:tc>
        <w:tc>
          <w:tcPr>
            <w:tcW w:w="2843" w:type="dxa"/>
            <w:tcBorders>
              <w:top w:val="nil"/>
              <w:left w:val="nil"/>
              <w:bottom w:val="single" w:sz="4" w:space="0" w:color="auto"/>
              <w:right w:val="single" w:sz="4" w:space="0" w:color="auto"/>
            </w:tcBorders>
            <w:shd w:val="clear" w:color="auto" w:fill="auto"/>
            <w:noWrap/>
            <w:vAlign w:val="center"/>
            <w:hideMark/>
          </w:tcPr>
          <w:p w14:paraId="695D82A9"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ELABORACIÓN DE PREPARACIONES DE PASTELERÍA</w:t>
            </w:r>
          </w:p>
        </w:tc>
        <w:tc>
          <w:tcPr>
            <w:tcW w:w="463" w:type="dxa"/>
            <w:tcBorders>
              <w:top w:val="nil"/>
              <w:left w:val="nil"/>
              <w:bottom w:val="single" w:sz="4" w:space="0" w:color="auto"/>
              <w:right w:val="single" w:sz="4" w:space="0" w:color="auto"/>
            </w:tcBorders>
            <w:shd w:val="clear" w:color="auto" w:fill="auto"/>
            <w:noWrap/>
            <w:vAlign w:val="center"/>
            <w:hideMark/>
          </w:tcPr>
          <w:p w14:paraId="436A69C8"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115</w:t>
            </w:r>
          </w:p>
        </w:tc>
        <w:tc>
          <w:tcPr>
            <w:tcW w:w="995" w:type="dxa"/>
            <w:tcBorders>
              <w:top w:val="nil"/>
              <w:left w:val="nil"/>
              <w:bottom w:val="single" w:sz="4" w:space="0" w:color="auto"/>
              <w:right w:val="single" w:sz="4" w:space="0" w:color="auto"/>
            </w:tcBorders>
            <w:shd w:val="clear" w:color="auto" w:fill="auto"/>
            <w:noWrap/>
            <w:vAlign w:val="center"/>
            <w:hideMark/>
          </w:tcPr>
          <w:p w14:paraId="6468F612"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PRESENCIAL</w:t>
            </w:r>
          </w:p>
        </w:tc>
        <w:tc>
          <w:tcPr>
            <w:tcW w:w="347" w:type="dxa"/>
            <w:tcBorders>
              <w:top w:val="nil"/>
              <w:left w:val="nil"/>
              <w:bottom w:val="single" w:sz="4" w:space="0" w:color="auto"/>
              <w:right w:val="single" w:sz="4" w:space="0" w:color="auto"/>
            </w:tcBorders>
            <w:shd w:val="clear" w:color="auto" w:fill="auto"/>
            <w:noWrap/>
            <w:vAlign w:val="center"/>
            <w:hideMark/>
          </w:tcPr>
          <w:p w14:paraId="29B4F744"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7,0</w:t>
            </w:r>
          </w:p>
        </w:tc>
        <w:tc>
          <w:tcPr>
            <w:tcW w:w="586" w:type="dxa"/>
            <w:tcBorders>
              <w:top w:val="nil"/>
              <w:left w:val="nil"/>
              <w:bottom w:val="single" w:sz="4" w:space="0" w:color="auto"/>
              <w:right w:val="single" w:sz="4" w:space="0" w:color="auto"/>
            </w:tcBorders>
            <w:shd w:val="clear" w:color="auto" w:fill="auto"/>
            <w:noWrap/>
            <w:vAlign w:val="center"/>
            <w:hideMark/>
          </w:tcPr>
          <w:p w14:paraId="1E7EC6AB"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$3.600</w:t>
            </w:r>
          </w:p>
        </w:tc>
        <w:tc>
          <w:tcPr>
            <w:tcW w:w="384" w:type="dxa"/>
            <w:tcBorders>
              <w:top w:val="nil"/>
              <w:left w:val="nil"/>
              <w:bottom w:val="single" w:sz="4" w:space="0" w:color="auto"/>
              <w:right w:val="single" w:sz="4" w:space="0" w:color="auto"/>
            </w:tcBorders>
            <w:shd w:val="clear" w:color="auto" w:fill="auto"/>
            <w:noWrap/>
            <w:vAlign w:val="center"/>
            <w:hideMark/>
          </w:tcPr>
          <w:p w14:paraId="0098553B"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20</w:t>
            </w:r>
          </w:p>
        </w:tc>
        <w:tc>
          <w:tcPr>
            <w:tcW w:w="384" w:type="dxa"/>
            <w:tcBorders>
              <w:top w:val="nil"/>
              <w:left w:val="nil"/>
              <w:bottom w:val="single" w:sz="4" w:space="0" w:color="auto"/>
              <w:right w:val="single" w:sz="4" w:space="0" w:color="auto"/>
            </w:tcBorders>
            <w:shd w:val="clear" w:color="auto" w:fill="auto"/>
            <w:noWrap/>
            <w:vAlign w:val="center"/>
            <w:hideMark/>
          </w:tcPr>
          <w:p w14:paraId="6F0A7A5E"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20</w:t>
            </w:r>
          </w:p>
        </w:tc>
      </w:tr>
      <w:tr w:rsidR="000C2CC2" w:rsidRPr="000C2CC2" w14:paraId="7432915B" w14:textId="77777777" w:rsidTr="000C2CC2">
        <w:trPr>
          <w:trHeight w:val="225"/>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699B2C53"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DESPEGA MIPE</w:t>
            </w:r>
          </w:p>
        </w:tc>
        <w:tc>
          <w:tcPr>
            <w:tcW w:w="463" w:type="dxa"/>
            <w:tcBorders>
              <w:top w:val="nil"/>
              <w:left w:val="nil"/>
              <w:bottom w:val="single" w:sz="4" w:space="0" w:color="auto"/>
              <w:right w:val="single" w:sz="4" w:space="0" w:color="auto"/>
            </w:tcBorders>
            <w:shd w:val="clear" w:color="auto" w:fill="auto"/>
            <w:noWrap/>
            <w:vAlign w:val="center"/>
            <w:hideMark/>
          </w:tcPr>
          <w:p w14:paraId="0100623F"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119</w:t>
            </w:r>
          </w:p>
        </w:tc>
        <w:tc>
          <w:tcPr>
            <w:tcW w:w="546" w:type="dxa"/>
            <w:tcBorders>
              <w:top w:val="nil"/>
              <w:left w:val="nil"/>
              <w:bottom w:val="single" w:sz="4" w:space="0" w:color="auto"/>
              <w:right w:val="single" w:sz="4" w:space="0" w:color="auto"/>
            </w:tcBorders>
            <w:shd w:val="clear" w:color="auto" w:fill="auto"/>
            <w:noWrap/>
            <w:vAlign w:val="center"/>
            <w:hideMark/>
          </w:tcPr>
          <w:p w14:paraId="06C5B00E"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23905</w:t>
            </w:r>
          </w:p>
        </w:tc>
        <w:tc>
          <w:tcPr>
            <w:tcW w:w="998" w:type="dxa"/>
            <w:tcBorders>
              <w:top w:val="nil"/>
              <w:left w:val="nil"/>
              <w:bottom w:val="single" w:sz="4" w:space="0" w:color="auto"/>
              <w:right w:val="single" w:sz="4" w:space="0" w:color="auto"/>
            </w:tcBorders>
            <w:shd w:val="clear" w:color="auto" w:fill="auto"/>
            <w:noWrap/>
            <w:vAlign w:val="center"/>
            <w:hideMark/>
          </w:tcPr>
          <w:p w14:paraId="68FFC028"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76844619-9</w:t>
            </w:r>
          </w:p>
        </w:tc>
        <w:tc>
          <w:tcPr>
            <w:tcW w:w="2728" w:type="dxa"/>
            <w:tcBorders>
              <w:top w:val="nil"/>
              <w:left w:val="nil"/>
              <w:bottom w:val="single" w:sz="4" w:space="0" w:color="auto"/>
              <w:right w:val="single" w:sz="4" w:space="0" w:color="auto"/>
            </w:tcBorders>
            <w:shd w:val="clear" w:color="auto" w:fill="auto"/>
            <w:noWrap/>
            <w:vAlign w:val="center"/>
            <w:hideMark/>
          </w:tcPr>
          <w:p w14:paraId="367BB747"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ACADEMIA INNOVA SPA</w:t>
            </w:r>
          </w:p>
        </w:tc>
        <w:tc>
          <w:tcPr>
            <w:tcW w:w="1985" w:type="dxa"/>
            <w:tcBorders>
              <w:top w:val="nil"/>
              <w:left w:val="nil"/>
              <w:bottom w:val="single" w:sz="4" w:space="0" w:color="auto"/>
              <w:right w:val="single" w:sz="4" w:space="0" w:color="auto"/>
            </w:tcBorders>
            <w:shd w:val="clear" w:color="auto" w:fill="auto"/>
            <w:noWrap/>
            <w:vAlign w:val="center"/>
            <w:hideMark/>
          </w:tcPr>
          <w:p w14:paraId="433300CD"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DEL BIOBÍO</w:t>
            </w:r>
          </w:p>
        </w:tc>
        <w:tc>
          <w:tcPr>
            <w:tcW w:w="1417" w:type="dxa"/>
            <w:tcBorders>
              <w:top w:val="nil"/>
              <w:left w:val="nil"/>
              <w:bottom w:val="single" w:sz="4" w:space="0" w:color="auto"/>
              <w:right w:val="single" w:sz="4" w:space="0" w:color="auto"/>
            </w:tcBorders>
            <w:shd w:val="clear" w:color="auto" w:fill="auto"/>
            <w:noWrap/>
            <w:vAlign w:val="center"/>
            <w:hideMark/>
          </w:tcPr>
          <w:p w14:paraId="16B2826E"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TALCAHUANO</w:t>
            </w:r>
          </w:p>
        </w:tc>
        <w:tc>
          <w:tcPr>
            <w:tcW w:w="701" w:type="dxa"/>
            <w:tcBorders>
              <w:top w:val="nil"/>
              <w:left w:val="nil"/>
              <w:bottom w:val="single" w:sz="4" w:space="0" w:color="auto"/>
              <w:right w:val="single" w:sz="4" w:space="0" w:color="auto"/>
            </w:tcBorders>
            <w:shd w:val="clear" w:color="auto" w:fill="auto"/>
            <w:noWrap/>
            <w:vAlign w:val="center"/>
            <w:hideMark/>
          </w:tcPr>
          <w:p w14:paraId="59427426"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PF0727</w:t>
            </w:r>
          </w:p>
        </w:tc>
        <w:tc>
          <w:tcPr>
            <w:tcW w:w="2843" w:type="dxa"/>
            <w:tcBorders>
              <w:top w:val="nil"/>
              <w:left w:val="nil"/>
              <w:bottom w:val="single" w:sz="4" w:space="0" w:color="auto"/>
              <w:right w:val="single" w:sz="4" w:space="0" w:color="auto"/>
            </w:tcBorders>
            <w:shd w:val="clear" w:color="auto" w:fill="auto"/>
            <w:noWrap/>
            <w:vAlign w:val="center"/>
            <w:hideMark/>
          </w:tcPr>
          <w:p w14:paraId="656ECCDD"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FORMULACIÓN DE PROYECTOS DE MICROEMPRENDIMIENTO</w:t>
            </w:r>
          </w:p>
        </w:tc>
        <w:tc>
          <w:tcPr>
            <w:tcW w:w="463" w:type="dxa"/>
            <w:tcBorders>
              <w:top w:val="nil"/>
              <w:left w:val="nil"/>
              <w:bottom w:val="single" w:sz="4" w:space="0" w:color="auto"/>
              <w:right w:val="single" w:sz="4" w:space="0" w:color="auto"/>
            </w:tcBorders>
            <w:shd w:val="clear" w:color="auto" w:fill="auto"/>
            <w:noWrap/>
            <w:vAlign w:val="center"/>
            <w:hideMark/>
          </w:tcPr>
          <w:p w14:paraId="66B62C2D"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70</w:t>
            </w:r>
          </w:p>
        </w:tc>
        <w:tc>
          <w:tcPr>
            <w:tcW w:w="995" w:type="dxa"/>
            <w:tcBorders>
              <w:top w:val="nil"/>
              <w:left w:val="nil"/>
              <w:bottom w:val="single" w:sz="4" w:space="0" w:color="auto"/>
              <w:right w:val="single" w:sz="4" w:space="0" w:color="auto"/>
            </w:tcBorders>
            <w:shd w:val="clear" w:color="auto" w:fill="auto"/>
            <w:noWrap/>
            <w:vAlign w:val="center"/>
            <w:hideMark/>
          </w:tcPr>
          <w:p w14:paraId="75C997C8"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E-LEARNING</w:t>
            </w:r>
          </w:p>
        </w:tc>
        <w:tc>
          <w:tcPr>
            <w:tcW w:w="347" w:type="dxa"/>
            <w:tcBorders>
              <w:top w:val="nil"/>
              <w:left w:val="nil"/>
              <w:bottom w:val="single" w:sz="4" w:space="0" w:color="auto"/>
              <w:right w:val="single" w:sz="4" w:space="0" w:color="auto"/>
            </w:tcBorders>
            <w:shd w:val="clear" w:color="auto" w:fill="auto"/>
            <w:noWrap/>
            <w:vAlign w:val="center"/>
            <w:hideMark/>
          </w:tcPr>
          <w:p w14:paraId="51D0C0E7"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7,0</w:t>
            </w:r>
          </w:p>
        </w:tc>
        <w:tc>
          <w:tcPr>
            <w:tcW w:w="586" w:type="dxa"/>
            <w:tcBorders>
              <w:top w:val="nil"/>
              <w:left w:val="nil"/>
              <w:bottom w:val="single" w:sz="4" w:space="0" w:color="auto"/>
              <w:right w:val="single" w:sz="4" w:space="0" w:color="auto"/>
            </w:tcBorders>
            <w:shd w:val="clear" w:color="auto" w:fill="auto"/>
            <w:noWrap/>
            <w:vAlign w:val="center"/>
            <w:hideMark/>
          </w:tcPr>
          <w:p w14:paraId="50853176"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$1.400</w:t>
            </w:r>
          </w:p>
        </w:tc>
        <w:tc>
          <w:tcPr>
            <w:tcW w:w="384" w:type="dxa"/>
            <w:tcBorders>
              <w:top w:val="nil"/>
              <w:left w:val="nil"/>
              <w:bottom w:val="single" w:sz="4" w:space="0" w:color="auto"/>
              <w:right w:val="single" w:sz="4" w:space="0" w:color="auto"/>
            </w:tcBorders>
            <w:shd w:val="clear" w:color="auto" w:fill="auto"/>
            <w:noWrap/>
            <w:vAlign w:val="center"/>
            <w:hideMark/>
          </w:tcPr>
          <w:p w14:paraId="20C76A04"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20</w:t>
            </w:r>
          </w:p>
        </w:tc>
        <w:tc>
          <w:tcPr>
            <w:tcW w:w="384" w:type="dxa"/>
            <w:tcBorders>
              <w:top w:val="nil"/>
              <w:left w:val="nil"/>
              <w:bottom w:val="single" w:sz="4" w:space="0" w:color="auto"/>
              <w:right w:val="single" w:sz="4" w:space="0" w:color="auto"/>
            </w:tcBorders>
            <w:shd w:val="clear" w:color="auto" w:fill="auto"/>
            <w:noWrap/>
            <w:vAlign w:val="center"/>
            <w:hideMark/>
          </w:tcPr>
          <w:p w14:paraId="1D3ACF62"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20</w:t>
            </w:r>
          </w:p>
        </w:tc>
      </w:tr>
      <w:tr w:rsidR="000C2CC2" w:rsidRPr="000C2CC2" w14:paraId="39EC4312" w14:textId="77777777" w:rsidTr="000C2CC2">
        <w:trPr>
          <w:trHeight w:val="225"/>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52FF3716"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DESPEGA MIPE</w:t>
            </w:r>
          </w:p>
        </w:tc>
        <w:tc>
          <w:tcPr>
            <w:tcW w:w="463" w:type="dxa"/>
            <w:tcBorders>
              <w:top w:val="nil"/>
              <w:left w:val="nil"/>
              <w:bottom w:val="single" w:sz="4" w:space="0" w:color="auto"/>
              <w:right w:val="single" w:sz="4" w:space="0" w:color="auto"/>
            </w:tcBorders>
            <w:shd w:val="clear" w:color="auto" w:fill="auto"/>
            <w:noWrap/>
            <w:vAlign w:val="center"/>
            <w:hideMark/>
          </w:tcPr>
          <w:p w14:paraId="23F1178B"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120</w:t>
            </w:r>
          </w:p>
        </w:tc>
        <w:tc>
          <w:tcPr>
            <w:tcW w:w="546" w:type="dxa"/>
            <w:tcBorders>
              <w:top w:val="nil"/>
              <w:left w:val="nil"/>
              <w:bottom w:val="single" w:sz="4" w:space="0" w:color="auto"/>
              <w:right w:val="single" w:sz="4" w:space="0" w:color="auto"/>
            </w:tcBorders>
            <w:shd w:val="clear" w:color="auto" w:fill="auto"/>
            <w:noWrap/>
            <w:vAlign w:val="center"/>
            <w:hideMark/>
          </w:tcPr>
          <w:p w14:paraId="7320ED16"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23905</w:t>
            </w:r>
          </w:p>
        </w:tc>
        <w:tc>
          <w:tcPr>
            <w:tcW w:w="998" w:type="dxa"/>
            <w:tcBorders>
              <w:top w:val="nil"/>
              <w:left w:val="nil"/>
              <w:bottom w:val="single" w:sz="4" w:space="0" w:color="auto"/>
              <w:right w:val="single" w:sz="4" w:space="0" w:color="auto"/>
            </w:tcBorders>
            <w:shd w:val="clear" w:color="auto" w:fill="auto"/>
            <w:noWrap/>
            <w:vAlign w:val="center"/>
            <w:hideMark/>
          </w:tcPr>
          <w:p w14:paraId="51344AAB"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76844619-9</w:t>
            </w:r>
          </w:p>
        </w:tc>
        <w:tc>
          <w:tcPr>
            <w:tcW w:w="2728" w:type="dxa"/>
            <w:tcBorders>
              <w:top w:val="nil"/>
              <w:left w:val="nil"/>
              <w:bottom w:val="single" w:sz="4" w:space="0" w:color="auto"/>
              <w:right w:val="single" w:sz="4" w:space="0" w:color="auto"/>
            </w:tcBorders>
            <w:shd w:val="clear" w:color="auto" w:fill="auto"/>
            <w:noWrap/>
            <w:vAlign w:val="center"/>
            <w:hideMark/>
          </w:tcPr>
          <w:p w14:paraId="5E216EB1"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ACADEMIA INNOVA SPA</w:t>
            </w:r>
          </w:p>
        </w:tc>
        <w:tc>
          <w:tcPr>
            <w:tcW w:w="1985" w:type="dxa"/>
            <w:tcBorders>
              <w:top w:val="nil"/>
              <w:left w:val="nil"/>
              <w:bottom w:val="single" w:sz="4" w:space="0" w:color="auto"/>
              <w:right w:val="single" w:sz="4" w:space="0" w:color="auto"/>
            </w:tcBorders>
            <w:shd w:val="clear" w:color="auto" w:fill="auto"/>
            <w:noWrap/>
            <w:vAlign w:val="center"/>
            <w:hideMark/>
          </w:tcPr>
          <w:p w14:paraId="43A05DB5"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DEL BIOBÍO</w:t>
            </w:r>
          </w:p>
        </w:tc>
        <w:tc>
          <w:tcPr>
            <w:tcW w:w="1417" w:type="dxa"/>
            <w:tcBorders>
              <w:top w:val="nil"/>
              <w:left w:val="nil"/>
              <w:bottom w:val="single" w:sz="4" w:space="0" w:color="auto"/>
              <w:right w:val="single" w:sz="4" w:space="0" w:color="auto"/>
            </w:tcBorders>
            <w:shd w:val="clear" w:color="auto" w:fill="auto"/>
            <w:noWrap/>
            <w:vAlign w:val="center"/>
            <w:hideMark/>
          </w:tcPr>
          <w:p w14:paraId="7A37C7AF"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TOMÉ</w:t>
            </w:r>
          </w:p>
        </w:tc>
        <w:tc>
          <w:tcPr>
            <w:tcW w:w="701" w:type="dxa"/>
            <w:tcBorders>
              <w:top w:val="nil"/>
              <w:left w:val="nil"/>
              <w:bottom w:val="single" w:sz="4" w:space="0" w:color="auto"/>
              <w:right w:val="single" w:sz="4" w:space="0" w:color="auto"/>
            </w:tcBorders>
            <w:shd w:val="clear" w:color="auto" w:fill="auto"/>
            <w:noWrap/>
            <w:vAlign w:val="center"/>
            <w:hideMark/>
          </w:tcPr>
          <w:p w14:paraId="48F48A19"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PF0727</w:t>
            </w:r>
          </w:p>
        </w:tc>
        <w:tc>
          <w:tcPr>
            <w:tcW w:w="2843" w:type="dxa"/>
            <w:tcBorders>
              <w:top w:val="nil"/>
              <w:left w:val="nil"/>
              <w:bottom w:val="single" w:sz="4" w:space="0" w:color="auto"/>
              <w:right w:val="single" w:sz="4" w:space="0" w:color="auto"/>
            </w:tcBorders>
            <w:shd w:val="clear" w:color="auto" w:fill="auto"/>
            <w:noWrap/>
            <w:vAlign w:val="center"/>
            <w:hideMark/>
          </w:tcPr>
          <w:p w14:paraId="6862AEEE"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FORMULACIÓN DE PROYECTOS DE MICROEMPRENDIMIENTO</w:t>
            </w:r>
          </w:p>
        </w:tc>
        <w:tc>
          <w:tcPr>
            <w:tcW w:w="463" w:type="dxa"/>
            <w:tcBorders>
              <w:top w:val="nil"/>
              <w:left w:val="nil"/>
              <w:bottom w:val="single" w:sz="4" w:space="0" w:color="auto"/>
              <w:right w:val="single" w:sz="4" w:space="0" w:color="auto"/>
            </w:tcBorders>
            <w:shd w:val="clear" w:color="auto" w:fill="auto"/>
            <w:noWrap/>
            <w:vAlign w:val="center"/>
            <w:hideMark/>
          </w:tcPr>
          <w:p w14:paraId="2CDDD61A"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70</w:t>
            </w:r>
          </w:p>
        </w:tc>
        <w:tc>
          <w:tcPr>
            <w:tcW w:w="995" w:type="dxa"/>
            <w:tcBorders>
              <w:top w:val="nil"/>
              <w:left w:val="nil"/>
              <w:bottom w:val="single" w:sz="4" w:space="0" w:color="auto"/>
              <w:right w:val="single" w:sz="4" w:space="0" w:color="auto"/>
            </w:tcBorders>
            <w:shd w:val="clear" w:color="auto" w:fill="auto"/>
            <w:noWrap/>
            <w:vAlign w:val="center"/>
            <w:hideMark/>
          </w:tcPr>
          <w:p w14:paraId="556B5DAA"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E-LEARNING</w:t>
            </w:r>
          </w:p>
        </w:tc>
        <w:tc>
          <w:tcPr>
            <w:tcW w:w="347" w:type="dxa"/>
            <w:tcBorders>
              <w:top w:val="nil"/>
              <w:left w:val="nil"/>
              <w:bottom w:val="single" w:sz="4" w:space="0" w:color="auto"/>
              <w:right w:val="single" w:sz="4" w:space="0" w:color="auto"/>
            </w:tcBorders>
            <w:shd w:val="clear" w:color="auto" w:fill="auto"/>
            <w:noWrap/>
            <w:vAlign w:val="center"/>
            <w:hideMark/>
          </w:tcPr>
          <w:p w14:paraId="12F521C5"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7,0</w:t>
            </w:r>
          </w:p>
        </w:tc>
        <w:tc>
          <w:tcPr>
            <w:tcW w:w="586" w:type="dxa"/>
            <w:tcBorders>
              <w:top w:val="nil"/>
              <w:left w:val="nil"/>
              <w:bottom w:val="single" w:sz="4" w:space="0" w:color="auto"/>
              <w:right w:val="single" w:sz="4" w:space="0" w:color="auto"/>
            </w:tcBorders>
            <w:shd w:val="clear" w:color="auto" w:fill="auto"/>
            <w:noWrap/>
            <w:vAlign w:val="center"/>
            <w:hideMark/>
          </w:tcPr>
          <w:p w14:paraId="611D4254"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$1.500</w:t>
            </w:r>
          </w:p>
        </w:tc>
        <w:tc>
          <w:tcPr>
            <w:tcW w:w="384" w:type="dxa"/>
            <w:tcBorders>
              <w:top w:val="nil"/>
              <w:left w:val="nil"/>
              <w:bottom w:val="single" w:sz="4" w:space="0" w:color="auto"/>
              <w:right w:val="single" w:sz="4" w:space="0" w:color="auto"/>
            </w:tcBorders>
            <w:shd w:val="clear" w:color="auto" w:fill="auto"/>
            <w:noWrap/>
            <w:vAlign w:val="center"/>
            <w:hideMark/>
          </w:tcPr>
          <w:p w14:paraId="3A868076"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20</w:t>
            </w:r>
          </w:p>
        </w:tc>
        <w:tc>
          <w:tcPr>
            <w:tcW w:w="384" w:type="dxa"/>
            <w:tcBorders>
              <w:top w:val="nil"/>
              <w:left w:val="nil"/>
              <w:bottom w:val="single" w:sz="4" w:space="0" w:color="auto"/>
              <w:right w:val="single" w:sz="4" w:space="0" w:color="auto"/>
            </w:tcBorders>
            <w:shd w:val="clear" w:color="auto" w:fill="auto"/>
            <w:noWrap/>
            <w:vAlign w:val="center"/>
            <w:hideMark/>
          </w:tcPr>
          <w:p w14:paraId="54FAF094"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20</w:t>
            </w:r>
          </w:p>
        </w:tc>
      </w:tr>
      <w:tr w:rsidR="000C2CC2" w:rsidRPr="000C2CC2" w14:paraId="63246FC2" w14:textId="77777777" w:rsidTr="000C2CC2">
        <w:trPr>
          <w:trHeight w:val="225"/>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37D5D332"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DESPEGA MIPE</w:t>
            </w:r>
          </w:p>
        </w:tc>
        <w:tc>
          <w:tcPr>
            <w:tcW w:w="463" w:type="dxa"/>
            <w:tcBorders>
              <w:top w:val="nil"/>
              <w:left w:val="nil"/>
              <w:bottom w:val="single" w:sz="4" w:space="0" w:color="auto"/>
              <w:right w:val="single" w:sz="4" w:space="0" w:color="auto"/>
            </w:tcBorders>
            <w:shd w:val="clear" w:color="auto" w:fill="auto"/>
            <w:noWrap/>
            <w:vAlign w:val="center"/>
            <w:hideMark/>
          </w:tcPr>
          <w:p w14:paraId="2113EDD9"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121</w:t>
            </w:r>
          </w:p>
        </w:tc>
        <w:tc>
          <w:tcPr>
            <w:tcW w:w="546" w:type="dxa"/>
            <w:tcBorders>
              <w:top w:val="nil"/>
              <w:left w:val="nil"/>
              <w:bottom w:val="single" w:sz="4" w:space="0" w:color="auto"/>
              <w:right w:val="single" w:sz="4" w:space="0" w:color="auto"/>
            </w:tcBorders>
            <w:shd w:val="clear" w:color="auto" w:fill="auto"/>
            <w:noWrap/>
            <w:vAlign w:val="center"/>
            <w:hideMark/>
          </w:tcPr>
          <w:p w14:paraId="149858A7"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23914</w:t>
            </w:r>
          </w:p>
        </w:tc>
        <w:tc>
          <w:tcPr>
            <w:tcW w:w="998" w:type="dxa"/>
            <w:tcBorders>
              <w:top w:val="nil"/>
              <w:left w:val="nil"/>
              <w:bottom w:val="single" w:sz="4" w:space="0" w:color="auto"/>
              <w:right w:val="single" w:sz="4" w:space="0" w:color="auto"/>
            </w:tcBorders>
            <w:shd w:val="clear" w:color="auto" w:fill="auto"/>
            <w:noWrap/>
            <w:vAlign w:val="center"/>
            <w:hideMark/>
          </w:tcPr>
          <w:p w14:paraId="338DC8B3"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76844619-9</w:t>
            </w:r>
          </w:p>
        </w:tc>
        <w:tc>
          <w:tcPr>
            <w:tcW w:w="2728" w:type="dxa"/>
            <w:tcBorders>
              <w:top w:val="nil"/>
              <w:left w:val="nil"/>
              <w:bottom w:val="single" w:sz="4" w:space="0" w:color="auto"/>
              <w:right w:val="single" w:sz="4" w:space="0" w:color="auto"/>
            </w:tcBorders>
            <w:shd w:val="clear" w:color="auto" w:fill="auto"/>
            <w:noWrap/>
            <w:vAlign w:val="center"/>
            <w:hideMark/>
          </w:tcPr>
          <w:p w14:paraId="6159402F"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ACADEMIA INNOVA SPA</w:t>
            </w:r>
          </w:p>
        </w:tc>
        <w:tc>
          <w:tcPr>
            <w:tcW w:w="1985" w:type="dxa"/>
            <w:tcBorders>
              <w:top w:val="nil"/>
              <w:left w:val="nil"/>
              <w:bottom w:val="single" w:sz="4" w:space="0" w:color="auto"/>
              <w:right w:val="single" w:sz="4" w:space="0" w:color="auto"/>
            </w:tcBorders>
            <w:shd w:val="clear" w:color="auto" w:fill="auto"/>
            <w:noWrap/>
            <w:vAlign w:val="center"/>
            <w:hideMark/>
          </w:tcPr>
          <w:p w14:paraId="38003E04"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DEL BIOBÍO</w:t>
            </w:r>
          </w:p>
        </w:tc>
        <w:tc>
          <w:tcPr>
            <w:tcW w:w="1417" w:type="dxa"/>
            <w:tcBorders>
              <w:top w:val="nil"/>
              <w:left w:val="nil"/>
              <w:bottom w:val="single" w:sz="4" w:space="0" w:color="auto"/>
              <w:right w:val="single" w:sz="4" w:space="0" w:color="auto"/>
            </w:tcBorders>
            <w:shd w:val="clear" w:color="auto" w:fill="auto"/>
            <w:noWrap/>
            <w:vAlign w:val="center"/>
            <w:hideMark/>
          </w:tcPr>
          <w:p w14:paraId="7C57EB5A"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PENCO</w:t>
            </w:r>
          </w:p>
        </w:tc>
        <w:tc>
          <w:tcPr>
            <w:tcW w:w="701" w:type="dxa"/>
            <w:tcBorders>
              <w:top w:val="nil"/>
              <w:left w:val="nil"/>
              <w:bottom w:val="single" w:sz="4" w:space="0" w:color="auto"/>
              <w:right w:val="single" w:sz="4" w:space="0" w:color="auto"/>
            </w:tcBorders>
            <w:shd w:val="clear" w:color="auto" w:fill="auto"/>
            <w:noWrap/>
            <w:vAlign w:val="center"/>
            <w:hideMark/>
          </w:tcPr>
          <w:p w14:paraId="53ECDBF9"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PF0993</w:t>
            </w:r>
          </w:p>
        </w:tc>
        <w:tc>
          <w:tcPr>
            <w:tcW w:w="2843" w:type="dxa"/>
            <w:tcBorders>
              <w:top w:val="nil"/>
              <w:left w:val="nil"/>
              <w:bottom w:val="single" w:sz="4" w:space="0" w:color="auto"/>
              <w:right w:val="single" w:sz="4" w:space="0" w:color="auto"/>
            </w:tcBorders>
            <w:shd w:val="clear" w:color="auto" w:fill="auto"/>
            <w:noWrap/>
            <w:vAlign w:val="center"/>
            <w:hideMark/>
          </w:tcPr>
          <w:p w14:paraId="40BFB819"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GESTIÓN ADMINISTRATIVA, FINANCIERA Y CONTABLE EN MYPES</w:t>
            </w:r>
          </w:p>
        </w:tc>
        <w:tc>
          <w:tcPr>
            <w:tcW w:w="463" w:type="dxa"/>
            <w:tcBorders>
              <w:top w:val="nil"/>
              <w:left w:val="nil"/>
              <w:bottom w:val="single" w:sz="4" w:space="0" w:color="auto"/>
              <w:right w:val="single" w:sz="4" w:space="0" w:color="auto"/>
            </w:tcBorders>
            <w:shd w:val="clear" w:color="auto" w:fill="auto"/>
            <w:noWrap/>
            <w:vAlign w:val="center"/>
            <w:hideMark/>
          </w:tcPr>
          <w:p w14:paraId="16066C5A"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140</w:t>
            </w:r>
          </w:p>
        </w:tc>
        <w:tc>
          <w:tcPr>
            <w:tcW w:w="995" w:type="dxa"/>
            <w:tcBorders>
              <w:top w:val="nil"/>
              <w:left w:val="nil"/>
              <w:bottom w:val="single" w:sz="4" w:space="0" w:color="auto"/>
              <w:right w:val="single" w:sz="4" w:space="0" w:color="auto"/>
            </w:tcBorders>
            <w:shd w:val="clear" w:color="auto" w:fill="auto"/>
            <w:noWrap/>
            <w:vAlign w:val="center"/>
            <w:hideMark/>
          </w:tcPr>
          <w:p w14:paraId="0F77874C"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E-LEARNING</w:t>
            </w:r>
          </w:p>
        </w:tc>
        <w:tc>
          <w:tcPr>
            <w:tcW w:w="347" w:type="dxa"/>
            <w:tcBorders>
              <w:top w:val="nil"/>
              <w:left w:val="nil"/>
              <w:bottom w:val="single" w:sz="4" w:space="0" w:color="auto"/>
              <w:right w:val="single" w:sz="4" w:space="0" w:color="auto"/>
            </w:tcBorders>
            <w:shd w:val="clear" w:color="auto" w:fill="auto"/>
            <w:noWrap/>
            <w:vAlign w:val="center"/>
            <w:hideMark/>
          </w:tcPr>
          <w:p w14:paraId="778E36D6"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7,0</w:t>
            </w:r>
          </w:p>
        </w:tc>
        <w:tc>
          <w:tcPr>
            <w:tcW w:w="586" w:type="dxa"/>
            <w:tcBorders>
              <w:top w:val="nil"/>
              <w:left w:val="nil"/>
              <w:bottom w:val="single" w:sz="4" w:space="0" w:color="auto"/>
              <w:right w:val="single" w:sz="4" w:space="0" w:color="auto"/>
            </w:tcBorders>
            <w:shd w:val="clear" w:color="auto" w:fill="auto"/>
            <w:noWrap/>
            <w:vAlign w:val="center"/>
            <w:hideMark/>
          </w:tcPr>
          <w:p w14:paraId="25DAB3D8"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$1.600</w:t>
            </w:r>
          </w:p>
        </w:tc>
        <w:tc>
          <w:tcPr>
            <w:tcW w:w="384" w:type="dxa"/>
            <w:tcBorders>
              <w:top w:val="nil"/>
              <w:left w:val="nil"/>
              <w:bottom w:val="single" w:sz="4" w:space="0" w:color="auto"/>
              <w:right w:val="single" w:sz="4" w:space="0" w:color="auto"/>
            </w:tcBorders>
            <w:shd w:val="clear" w:color="auto" w:fill="auto"/>
            <w:noWrap/>
            <w:vAlign w:val="center"/>
            <w:hideMark/>
          </w:tcPr>
          <w:p w14:paraId="523221EF"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20</w:t>
            </w:r>
          </w:p>
        </w:tc>
        <w:tc>
          <w:tcPr>
            <w:tcW w:w="384" w:type="dxa"/>
            <w:tcBorders>
              <w:top w:val="nil"/>
              <w:left w:val="nil"/>
              <w:bottom w:val="single" w:sz="4" w:space="0" w:color="auto"/>
              <w:right w:val="single" w:sz="4" w:space="0" w:color="auto"/>
            </w:tcBorders>
            <w:shd w:val="clear" w:color="auto" w:fill="auto"/>
            <w:noWrap/>
            <w:vAlign w:val="center"/>
            <w:hideMark/>
          </w:tcPr>
          <w:p w14:paraId="684CBE11"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20</w:t>
            </w:r>
          </w:p>
        </w:tc>
      </w:tr>
      <w:tr w:rsidR="000C2CC2" w:rsidRPr="000C2CC2" w14:paraId="52996B79" w14:textId="77777777" w:rsidTr="000C2CC2">
        <w:trPr>
          <w:trHeight w:val="225"/>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07E060AA"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DESPEGA MIPE</w:t>
            </w:r>
          </w:p>
        </w:tc>
        <w:tc>
          <w:tcPr>
            <w:tcW w:w="463" w:type="dxa"/>
            <w:tcBorders>
              <w:top w:val="nil"/>
              <w:left w:val="nil"/>
              <w:bottom w:val="single" w:sz="4" w:space="0" w:color="auto"/>
              <w:right w:val="single" w:sz="4" w:space="0" w:color="auto"/>
            </w:tcBorders>
            <w:shd w:val="clear" w:color="auto" w:fill="auto"/>
            <w:noWrap/>
            <w:vAlign w:val="center"/>
            <w:hideMark/>
          </w:tcPr>
          <w:p w14:paraId="45E8FE8C"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122</w:t>
            </w:r>
          </w:p>
        </w:tc>
        <w:tc>
          <w:tcPr>
            <w:tcW w:w="546" w:type="dxa"/>
            <w:tcBorders>
              <w:top w:val="nil"/>
              <w:left w:val="nil"/>
              <w:bottom w:val="single" w:sz="4" w:space="0" w:color="auto"/>
              <w:right w:val="single" w:sz="4" w:space="0" w:color="auto"/>
            </w:tcBorders>
            <w:shd w:val="clear" w:color="auto" w:fill="auto"/>
            <w:noWrap/>
            <w:vAlign w:val="center"/>
            <w:hideMark/>
          </w:tcPr>
          <w:p w14:paraId="167A21D2"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22946</w:t>
            </w:r>
          </w:p>
        </w:tc>
        <w:tc>
          <w:tcPr>
            <w:tcW w:w="998" w:type="dxa"/>
            <w:tcBorders>
              <w:top w:val="nil"/>
              <w:left w:val="nil"/>
              <w:bottom w:val="single" w:sz="4" w:space="0" w:color="auto"/>
              <w:right w:val="single" w:sz="4" w:space="0" w:color="auto"/>
            </w:tcBorders>
            <w:shd w:val="clear" w:color="auto" w:fill="auto"/>
            <w:noWrap/>
            <w:vAlign w:val="center"/>
            <w:hideMark/>
          </w:tcPr>
          <w:p w14:paraId="66702A69"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76773018-7</w:t>
            </w:r>
          </w:p>
        </w:tc>
        <w:tc>
          <w:tcPr>
            <w:tcW w:w="2728" w:type="dxa"/>
            <w:tcBorders>
              <w:top w:val="nil"/>
              <w:left w:val="nil"/>
              <w:bottom w:val="single" w:sz="4" w:space="0" w:color="auto"/>
              <w:right w:val="single" w:sz="4" w:space="0" w:color="auto"/>
            </w:tcBorders>
            <w:shd w:val="clear" w:color="auto" w:fill="auto"/>
            <w:noWrap/>
            <w:vAlign w:val="center"/>
            <w:hideMark/>
          </w:tcPr>
          <w:p w14:paraId="7817F607"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SERVICIO DE CAPACITACIÓN Y FORMACIÓN DE PERSONAS TEKNE SPA</w:t>
            </w:r>
          </w:p>
        </w:tc>
        <w:tc>
          <w:tcPr>
            <w:tcW w:w="1985" w:type="dxa"/>
            <w:tcBorders>
              <w:top w:val="nil"/>
              <w:left w:val="nil"/>
              <w:bottom w:val="single" w:sz="4" w:space="0" w:color="auto"/>
              <w:right w:val="single" w:sz="4" w:space="0" w:color="auto"/>
            </w:tcBorders>
            <w:shd w:val="clear" w:color="auto" w:fill="auto"/>
            <w:noWrap/>
            <w:vAlign w:val="center"/>
            <w:hideMark/>
          </w:tcPr>
          <w:p w14:paraId="4A465C5C"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DEL BIOBÍO</w:t>
            </w:r>
          </w:p>
        </w:tc>
        <w:tc>
          <w:tcPr>
            <w:tcW w:w="1417" w:type="dxa"/>
            <w:tcBorders>
              <w:top w:val="nil"/>
              <w:left w:val="nil"/>
              <w:bottom w:val="single" w:sz="4" w:space="0" w:color="auto"/>
              <w:right w:val="single" w:sz="4" w:space="0" w:color="auto"/>
            </w:tcBorders>
            <w:shd w:val="clear" w:color="auto" w:fill="auto"/>
            <w:noWrap/>
            <w:vAlign w:val="center"/>
            <w:hideMark/>
          </w:tcPr>
          <w:p w14:paraId="08520BF8"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CONCEPCIÓN</w:t>
            </w:r>
          </w:p>
        </w:tc>
        <w:tc>
          <w:tcPr>
            <w:tcW w:w="701" w:type="dxa"/>
            <w:tcBorders>
              <w:top w:val="nil"/>
              <w:left w:val="nil"/>
              <w:bottom w:val="single" w:sz="4" w:space="0" w:color="auto"/>
              <w:right w:val="single" w:sz="4" w:space="0" w:color="auto"/>
            </w:tcBorders>
            <w:shd w:val="clear" w:color="auto" w:fill="auto"/>
            <w:noWrap/>
            <w:vAlign w:val="center"/>
            <w:hideMark/>
          </w:tcPr>
          <w:p w14:paraId="4EA1D4B4"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PF1204</w:t>
            </w:r>
          </w:p>
        </w:tc>
        <w:tc>
          <w:tcPr>
            <w:tcW w:w="2843" w:type="dxa"/>
            <w:tcBorders>
              <w:top w:val="nil"/>
              <w:left w:val="nil"/>
              <w:bottom w:val="single" w:sz="4" w:space="0" w:color="auto"/>
              <w:right w:val="single" w:sz="4" w:space="0" w:color="auto"/>
            </w:tcBorders>
            <w:shd w:val="clear" w:color="auto" w:fill="auto"/>
            <w:noWrap/>
            <w:vAlign w:val="center"/>
            <w:hideMark/>
          </w:tcPr>
          <w:p w14:paraId="3169CC4B"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GESTIÓN DEL PROCESO DE INCLUSIÓN LABORAL DE PERSONAS CON DISCAPACIDAD</w:t>
            </w:r>
          </w:p>
        </w:tc>
        <w:tc>
          <w:tcPr>
            <w:tcW w:w="463" w:type="dxa"/>
            <w:tcBorders>
              <w:top w:val="nil"/>
              <w:left w:val="nil"/>
              <w:bottom w:val="single" w:sz="4" w:space="0" w:color="auto"/>
              <w:right w:val="single" w:sz="4" w:space="0" w:color="auto"/>
            </w:tcBorders>
            <w:shd w:val="clear" w:color="auto" w:fill="auto"/>
            <w:noWrap/>
            <w:vAlign w:val="center"/>
            <w:hideMark/>
          </w:tcPr>
          <w:p w14:paraId="42CF16FD"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104</w:t>
            </w:r>
          </w:p>
        </w:tc>
        <w:tc>
          <w:tcPr>
            <w:tcW w:w="995" w:type="dxa"/>
            <w:tcBorders>
              <w:top w:val="nil"/>
              <w:left w:val="nil"/>
              <w:bottom w:val="single" w:sz="4" w:space="0" w:color="auto"/>
              <w:right w:val="single" w:sz="4" w:space="0" w:color="auto"/>
            </w:tcBorders>
            <w:shd w:val="clear" w:color="auto" w:fill="auto"/>
            <w:noWrap/>
            <w:vAlign w:val="center"/>
            <w:hideMark/>
          </w:tcPr>
          <w:p w14:paraId="1DB1B52A"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PRESENCIAL</w:t>
            </w:r>
          </w:p>
        </w:tc>
        <w:tc>
          <w:tcPr>
            <w:tcW w:w="347" w:type="dxa"/>
            <w:tcBorders>
              <w:top w:val="nil"/>
              <w:left w:val="nil"/>
              <w:bottom w:val="single" w:sz="4" w:space="0" w:color="auto"/>
              <w:right w:val="single" w:sz="4" w:space="0" w:color="auto"/>
            </w:tcBorders>
            <w:shd w:val="clear" w:color="auto" w:fill="auto"/>
            <w:noWrap/>
            <w:vAlign w:val="center"/>
            <w:hideMark/>
          </w:tcPr>
          <w:p w14:paraId="457FCA26"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7,0</w:t>
            </w:r>
          </w:p>
        </w:tc>
        <w:tc>
          <w:tcPr>
            <w:tcW w:w="586" w:type="dxa"/>
            <w:tcBorders>
              <w:top w:val="nil"/>
              <w:left w:val="nil"/>
              <w:bottom w:val="single" w:sz="4" w:space="0" w:color="auto"/>
              <w:right w:val="single" w:sz="4" w:space="0" w:color="auto"/>
            </w:tcBorders>
            <w:shd w:val="clear" w:color="auto" w:fill="auto"/>
            <w:noWrap/>
            <w:vAlign w:val="center"/>
            <w:hideMark/>
          </w:tcPr>
          <w:p w14:paraId="527AEEFE"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$2.275</w:t>
            </w:r>
          </w:p>
        </w:tc>
        <w:tc>
          <w:tcPr>
            <w:tcW w:w="384" w:type="dxa"/>
            <w:tcBorders>
              <w:top w:val="nil"/>
              <w:left w:val="nil"/>
              <w:bottom w:val="single" w:sz="4" w:space="0" w:color="auto"/>
              <w:right w:val="single" w:sz="4" w:space="0" w:color="auto"/>
            </w:tcBorders>
            <w:shd w:val="clear" w:color="auto" w:fill="auto"/>
            <w:noWrap/>
            <w:vAlign w:val="center"/>
            <w:hideMark/>
          </w:tcPr>
          <w:p w14:paraId="512F6249"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20</w:t>
            </w:r>
          </w:p>
        </w:tc>
        <w:tc>
          <w:tcPr>
            <w:tcW w:w="384" w:type="dxa"/>
            <w:tcBorders>
              <w:top w:val="nil"/>
              <w:left w:val="nil"/>
              <w:bottom w:val="single" w:sz="4" w:space="0" w:color="auto"/>
              <w:right w:val="single" w:sz="4" w:space="0" w:color="auto"/>
            </w:tcBorders>
            <w:shd w:val="clear" w:color="auto" w:fill="auto"/>
            <w:noWrap/>
            <w:vAlign w:val="center"/>
            <w:hideMark/>
          </w:tcPr>
          <w:p w14:paraId="21DA6675"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20</w:t>
            </w:r>
          </w:p>
        </w:tc>
      </w:tr>
      <w:tr w:rsidR="000C2CC2" w:rsidRPr="000C2CC2" w14:paraId="22C642E7" w14:textId="77777777" w:rsidTr="000C2CC2">
        <w:trPr>
          <w:trHeight w:val="225"/>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62BCDA0C"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DESPEGA MIPE</w:t>
            </w:r>
          </w:p>
        </w:tc>
        <w:tc>
          <w:tcPr>
            <w:tcW w:w="463" w:type="dxa"/>
            <w:tcBorders>
              <w:top w:val="nil"/>
              <w:left w:val="nil"/>
              <w:bottom w:val="single" w:sz="4" w:space="0" w:color="auto"/>
              <w:right w:val="single" w:sz="4" w:space="0" w:color="auto"/>
            </w:tcBorders>
            <w:shd w:val="clear" w:color="auto" w:fill="auto"/>
            <w:noWrap/>
            <w:vAlign w:val="center"/>
            <w:hideMark/>
          </w:tcPr>
          <w:p w14:paraId="0205D714"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123</w:t>
            </w:r>
          </w:p>
        </w:tc>
        <w:tc>
          <w:tcPr>
            <w:tcW w:w="546" w:type="dxa"/>
            <w:tcBorders>
              <w:top w:val="nil"/>
              <w:left w:val="nil"/>
              <w:bottom w:val="single" w:sz="4" w:space="0" w:color="auto"/>
              <w:right w:val="single" w:sz="4" w:space="0" w:color="auto"/>
            </w:tcBorders>
            <w:shd w:val="clear" w:color="auto" w:fill="auto"/>
            <w:noWrap/>
            <w:vAlign w:val="center"/>
            <w:hideMark/>
          </w:tcPr>
          <w:p w14:paraId="3518D024"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23924</w:t>
            </w:r>
          </w:p>
        </w:tc>
        <w:tc>
          <w:tcPr>
            <w:tcW w:w="998" w:type="dxa"/>
            <w:tcBorders>
              <w:top w:val="nil"/>
              <w:left w:val="nil"/>
              <w:bottom w:val="single" w:sz="4" w:space="0" w:color="auto"/>
              <w:right w:val="single" w:sz="4" w:space="0" w:color="auto"/>
            </w:tcBorders>
            <w:shd w:val="clear" w:color="auto" w:fill="auto"/>
            <w:noWrap/>
            <w:vAlign w:val="center"/>
            <w:hideMark/>
          </w:tcPr>
          <w:p w14:paraId="13F5BF90"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76844619-9</w:t>
            </w:r>
          </w:p>
        </w:tc>
        <w:tc>
          <w:tcPr>
            <w:tcW w:w="2728" w:type="dxa"/>
            <w:tcBorders>
              <w:top w:val="nil"/>
              <w:left w:val="nil"/>
              <w:bottom w:val="single" w:sz="4" w:space="0" w:color="auto"/>
              <w:right w:val="single" w:sz="4" w:space="0" w:color="auto"/>
            </w:tcBorders>
            <w:shd w:val="clear" w:color="auto" w:fill="auto"/>
            <w:noWrap/>
            <w:vAlign w:val="center"/>
            <w:hideMark/>
          </w:tcPr>
          <w:p w14:paraId="55C2B08F"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ACADEMIA INNOVA SPA</w:t>
            </w:r>
          </w:p>
        </w:tc>
        <w:tc>
          <w:tcPr>
            <w:tcW w:w="1985" w:type="dxa"/>
            <w:tcBorders>
              <w:top w:val="nil"/>
              <w:left w:val="nil"/>
              <w:bottom w:val="single" w:sz="4" w:space="0" w:color="auto"/>
              <w:right w:val="single" w:sz="4" w:space="0" w:color="auto"/>
            </w:tcBorders>
            <w:shd w:val="clear" w:color="auto" w:fill="auto"/>
            <w:noWrap/>
            <w:vAlign w:val="center"/>
            <w:hideMark/>
          </w:tcPr>
          <w:p w14:paraId="28FC2F19"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DEL BIOBÍO</w:t>
            </w:r>
          </w:p>
        </w:tc>
        <w:tc>
          <w:tcPr>
            <w:tcW w:w="1417" w:type="dxa"/>
            <w:tcBorders>
              <w:top w:val="nil"/>
              <w:left w:val="nil"/>
              <w:bottom w:val="single" w:sz="4" w:space="0" w:color="auto"/>
              <w:right w:val="single" w:sz="4" w:space="0" w:color="auto"/>
            </w:tcBorders>
            <w:shd w:val="clear" w:color="auto" w:fill="auto"/>
            <w:noWrap/>
            <w:vAlign w:val="center"/>
            <w:hideMark/>
          </w:tcPr>
          <w:p w14:paraId="6DA7A10E"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LAJA</w:t>
            </w:r>
          </w:p>
        </w:tc>
        <w:tc>
          <w:tcPr>
            <w:tcW w:w="701" w:type="dxa"/>
            <w:tcBorders>
              <w:top w:val="nil"/>
              <w:left w:val="nil"/>
              <w:bottom w:val="single" w:sz="4" w:space="0" w:color="auto"/>
              <w:right w:val="single" w:sz="4" w:space="0" w:color="auto"/>
            </w:tcBorders>
            <w:shd w:val="clear" w:color="auto" w:fill="auto"/>
            <w:noWrap/>
            <w:vAlign w:val="center"/>
            <w:hideMark/>
          </w:tcPr>
          <w:p w14:paraId="52DA8128"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PF0982</w:t>
            </w:r>
          </w:p>
        </w:tc>
        <w:tc>
          <w:tcPr>
            <w:tcW w:w="2843" w:type="dxa"/>
            <w:tcBorders>
              <w:top w:val="nil"/>
              <w:left w:val="nil"/>
              <w:bottom w:val="single" w:sz="4" w:space="0" w:color="auto"/>
              <w:right w:val="single" w:sz="4" w:space="0" w:color="auto"/>
            </w:tcBorders>
            <w:shd w:val="clear" w:color="auto" w:fill="auto"/>
            <w:noWrap/>
            <w:vAlign w:val="center"/>
            <w:hideMark/>
          </w:tcPr>
          <w:p w14:paraId="2399CB1A"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GESTOR DE COMERCIO ELECTRÓNICO EN MYPES</w:t>
            </w:r>
          </w:p>
        </w:tc>
        <w:tc>
          <w:tcPr>
            <w:tcW w:w="463" w:type="dxa"/>
            <w:tcBorders>
              <w:top w:val="nil"/>
              <w:left w:val="nil"/>
              <w:bottom w:val="single" w:sz="4" w:space="0" w:color="auto"/>
              <w:right w:val="single" w:sz="4" w:space="0" w:color="auto"/>
            </w:tcBorders>
            <w:shd w:val="clear" w:color="auto" w:fill="auto"/>
            <w:noWrap/>
            <w:vAlign w:val="center"/>
            <w:hideMark/>
          </w:tcPr>
          <w:p w14:paraId="5E1169AD"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120</w:t>
            </w:r>
          </w:p>
        </w:tc>
        <w:tc>
          <w:tcPr>
            <w:tcW w:w="995" w:type="dxa"/>
            <w:tcBorders>
              <w:top w:val="nil"/>
              <w:left w:val="nil"/>
              <w:bottom w:val="single" w:sz="4" w:space="0" w:color="auto"/>
              <w:right w:val="single" w:sz="4" w:space="0" w:color="auto"/>
            </w:tcBorders>
            <w:shd w:val="clear" w:color="auto" w:fill="auto"/>
            <w:noWrap/>
            <w:vAlign w:val="center"/>
            <w:hideMark/>
          </w:tcPr>
          <w:p w14:paraId="5D100BC1"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E-LEARNING</w:t>
            </w:r>
          </w:p>
        </w:tc>
        <w:tc>
          <w:tcPr>
            <w:tcW w:w="347" w:type="dxa"/>
            <w:tcBorders>
              <w:top w:val="nil"/>
              <w:left w:val="nil"/>
              <w:bottom w:val="single" w:sz="4" w:space="0" w:color="auto"/>
              <w:right w:val="single" w:sz="4" w:space="0" w:color="auto"/>
            </w:tcBorders>
            <w:shd w:val="clear" w:color="auto" w:fill="auto"/>
            <w:noWrap/>
            <w:vAlign w:val="center"/>
            <w:hideMark/>
          </w:tcPr>
          <w:p w14:paraId="4B9FD942"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7,0</w:t>
            </w:r>
          </w:p>
        </w:tc>
        <w:tc>
          <w:tcPr>
            <w:tcW w:w="586" w:type="dxa"/>
            <w:tcBorders>
              <w:top w:val="nil"/>
              <w:left w:val="nil"/>
              <w:bottom w:val="single" w:sz="4" w:space="0" w:color="auto"/>
              <w:right w:val="single" w:sz="4" w:space="0" w:color="auto"/>
            </w:tcBorders>
            <w:shd w:val="clear" w:color="auto" w:fill="auto"/>
            <w:noWrap/>
            <w:vAlign w:val="center"/>
            <w:hideMark/>
          </w:tcPr>
          <w:p w14:paraId="4E5E9344"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$990</w:t>
            </w:r>
          </w:p>
        </w:tc>
        <w:tc>
          <w:tcPr>
            <w:tcW w:w="384" w:type="dxa"/>
            <w:tcBorders>
              <w:top w:val="nil"/>
              <w:left w:val="nil"/>
              <w:bottom w:val="single" w:sz="4" w:space="0" w:color="auto"/>
              <w:right w:val="single" w:sz="4" w:space="0" w:color="auto"/>
            </w:tcBorders>
            <w:shd w:val="clear" w:color="auto" w:fill="auto"/>
            <w:noWrap/>
            <w:vAlign w:val="center"/>
            <w:hideMark/>
          </w:tcPr>
          <w:p w14:paraId="1D446CD3"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20</w:t>
            </w:r>
          </w:p>
        </w:tc>
        <w:tc>
          <w:tcPr>
            <w:tcW w:w="384" w:type="dxa"/>
            <w:tcBorders>
              <w:top w:val="nil"/>
              <w:left w:val="nil"/>
              <w:bottom w:val="single" w:sz="4" w:space="0" w:color="auto"/>
              <w:right w:val="single" w:sz="4" w:space="0" w:color="auto"/>
            </w:tcBorders>
            <w:shd w:val="clear" w:color="auto" w:fill="auto"/>
            <w:noWrap/>
            <w:vAlign w:val="center"/>
            <w:hideMark/>
          </w:tcPr>
          <w:p w14:paraId="650F9B50"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20</w:t>
            </w:r>
          </w:p>
        </w:tc>
      </w:tr>
      <w:tr w:rsidR="000C2CC2" w:rsidRPr="000C2CC2" w14:paraId="5565CB06" w14:textId="77777777" w:rsidTr="000C2CC2">
        <w:trPr>
          <w:trHeight w:val="225"/>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2B014E8B"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DESPEGA MIPE</w:t>
            </w:r>
          </w:p>
        </w:tc>
        <w:tc>
          <w:tcPr>
            <w:tcW w:w="463" w:type="dxa"/>
            <w:tcBorders>
              <w:top w:val="nil"/>
              <w:left w:val="nil"/>
              <w:bottom w:val="single" w:sz="4" w:space="0" w:color="auto"/>
              <w:right w:val="single" w:sz="4" w:space="0" w:color="auto"/>
            </w:tcBorders>
            <w:shd w:val="clear" w:color="auto" w:fill="auto"/>
            <w:noWrap/>
            <w:vAlign w:val="center"/>
            <w:hideMark/>
          </w:tcPr>
          <w:p w14:paraId="6C2EEDEE"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124</w:t>
            </w:r>
          </w:p>
        </w:tc>
        <w:tc>
          <w:tcPr>
            <w:tcW w:w="546" w:type="dxa"/>
            <w:tcBorders>
              <w:top w:val="nil"/>
              <w:left w:val="nil"/>
              <w:bottom w:val="single" w:sz="4" w:space="0" w:color="auto"/>
              <w:right w:val="single" w:sz="4" w:space="0" w:color="auto"/>
            </w:tcBorders>
            <w:shd w:val="clear" w:color="auto" w:fill="auto"/>
            <w:noWrap/>
            <w:vAlign w:val="center"/>
            <w:hideMark/>
          </w:tcPr>
          <w:p w14:paraId="5F6AAF95"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22950</w:t>
            </w:r>
          </w:p>
        </w:tc>
        <w:tc>
          <w:tcPr>
            <w:tcW w:w="998" w:type="dxa"/>
            <w:tcBorders>
              <w:top w:val="nil"/>
              <w:left w:val="nil"/>
              <w:bottom w:val="single" w:sz="4" w:space="0" w:color="auto"/>
              <w:right w:val="single" w:sz="4" w:space="0" w:color="auto"/>
            </w:tcBorders>
            <w:shd w:val="clear" w:color="auto" w:fill="auto"/>
            <w:noWrap/>
            <w:vAlign w:val="center"/>
            <w:hideMark/>
          </w:tcPr>
          <w:p w14:paraId="1ADEC52B"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76773018-7</w:t>
            </w:r>
          </w:p>
        </w:tc>
        <w:tc>
          <w:tcPr>
            <w:tcW w:w="2728" w:type="dxa"/>
            <w:tcBorders>
              <w:top w:val="nil"/>
              <w:left w:val="nil"/>
              <w:bottom w:val="single" w:sz="4" w:space="0" w:color="auto"/>
              <w:right w:val="single" w:sz="4" w:space="0" w:color="auto"/>
            </w:tcBorders>
            <w:shd w:val="clear" w:color="auto" w:fill="auto"/>
            <w:noWrap/>
            <w:vAlign w:val="center"/>
            <w:hideMark/>
          </w:tcPr>
          <w:p w14:paraId="6F3EB485"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SERVICIO DE CAPACITACIÓN Y FORMACIÓN DE PERSONAS TEKNE SPA</w:t>
            </w:r>
          </w:p>
        </w:tc>
        <w:tc>
          <w:tcPr>
            <w:tcW w:w="1985" w:type="dxa"/>
            <w:tcBorders>
              <w:top w:val="nil"/>
              <w:left w:val="nil"/>
              <w:bottom w:val="single" w:sz="4" w:space="0" w:color="auto"/>
              <w:right w:val="single" w:sz="4" w:space="0" w:color="auto"/>
            </w:tcBorders>
            <w:shd w:val="clear" w:color="auto" w:fill="auto"/>
            <w:noWrap/>
            <w:vAlign w:val="center"/>
            <w:hideMark/>
          </w:tcPr>
          <w:p w14:paraId="53A05178"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DEL BIOBÍO</w:t>
            </w:r>
          </w:p>
        </w:tc>
        <w:tc>
          <w:tcPr>
            <w:tcW w:w="1417" w:type="dxa"/>
            <w:tcBorders>
              <w:top w:val="nil"/>
              <w:left w:val="nil"/>
              <w:bottom w:val="single" w:sz="4" w:space="0" w:color="auto"/>
              <w:right w:val="single" w:sz="4" w:space="0" w:color="auto"/>
            </w:tcBorders>
            <w:shd w:val="clear" w:color="auto" w:fill="auto"/>
            <w:noWrap/>
            <w:vAlign w:val="center"/>
            <w:hideMark/>
          </w:tcPr>
          <w:p w14:paraId="48624BE0"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SAN ROSENDO</w:t>
            </w:r>
          </w:p>
        </w:tc>
        <w:tc>
          <w:tcPr>
            <w:tcW w:w="701" w:type="dxa"/>
            <w:tcBorders>
              <w:top w:val="nil"/>
              <w:left w:val="nil"/>
              <w:bottom w:val="single" w:sz="4" w:space="0" w:color="auto"/>
              <w:right w:val="single" w:sz="4" w:space="0" w:color="auto"/>
            </w:tcBorders>
            <w:shd w:val="clear" w:color="auto" w:fill="auto"/>
            <w:noWrap/>
            <w:vAlign w:val="center"/>
            <w:hideMark/>
          </w:tcPr>
          <w:p w14:paraId="7E059DB3"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PF1374</w:t>
            </w:r>
          </w:p>
        </w:tc>
        <w:tc>
          <w:tcPr>
            <w:tcW w:w="2843" w:type="dxa"/>
            <w:tcBorders>
              <w:top w:val="nil"/>
              <w:left w:val="nil"/>
              <w:bottom w:val="single" w:sz="4" w:space="0" w:color="auto"/>
              <w:right w:val="single" w:sz="4" w:space="0" w:color="auto"/>
            </w:tcBorders>
            <w:shd w:val="clear" w:color="auto" w:fill="auto"/>
            <w:noWrap/>
            <w:vAlign w:val="center"/>
            <w:hideMark/>
          </w:tcPr>
          <w:p w14:paraId="387FC740"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TÉCNICAS DE CONSTRUCCIÓN DE INVERNADEROS TRADICIONALES</w:t>
            </w:r>
          </w:p>
        </w:tc>
        <w:tc>
          <w:tcPr>
            <w:tcW w:w="463" w:type="dxa"/>
            <w:tcBorders>
              <w:top w:val="nil"/>
              <w:left w:val="nil"/>
              <w:bottom w:val="single" w:sz="4" w:space="0" w:color="auto"/>
              <w:right w:val="single" w:sz="4" w:space="0" w:color="auto"/>
            </w:tcBorders>
            <w:shd w:val="clear" w:color="auto" w:fill="auto"/>
            <w:noWrap/>
            <w:vAlign w:val="center"/>
            <w:hideMark/>
          </w:tcPr>
          <w:p w14:paraId="190BB965"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84</w:t>
            </w:r>
          </w:p>
        </w:tc>
        <w:tc>
          <w:tcPr>
            <w:tcW w:w="995" w:type="dxa"/>
            <w:tcBorders>
              <w:top w:val="nil"/>
              <w:left w:val="nil"/>
              <w:bottom w:val="single" w:sz="4" w:space="0" w:color="auto"/>
              <w:right w:val="single" w:sz="4" w:space="0" w:color="auto"/>
            </w:tcBorders>
            <w:shd w:val="clear" w:color="auto" w:fill="auto"/>
            <w:noWrap/>
            <w:vAlign w:val="center"/>
            <w:hideMark/>
          </w:tcPr>
          <w:p w14:paraId="71D414AE"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PRESENCIAL</w:t>
            </w:r>
          </w:p>
        </w:tc>
        <w:tc>
          <w:tcPr>
            <w:tcW w:w="347" w:type="dxa"/>
            <w:tcBorders>
              <w:top w:val="nil"/>
              <w:left w:val="nil"/>
              <w:bottom w:val="single" w:sz="4" w:space="0" w:color="auto"/>
              <w:right w:val="single" w:sz="4" w:space="0" w:color="auto"/>
            </w:tcBorders>
            <w:shd w:val="clear" w:color="auto" w:fill="auto"/>
            <w:noWrap/>
            <w:vAlign w:val="center"/>
            <w:hideMark/>
          </w:tcPr>
          <w:p w14:paraId="702A51DE"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7,0</w:t>
            </w:r>
          </w:p>
        </w:tc>
        <w:tc>
          <w:tcPr>
            <w:tcW w:w="586" w:type="dxa"/>
            <w:tcBorders>
              <w:top w:val="nil"/>
              <w:left w:val="nil"/>
              <w:bottom w:val="single" w:sz="4" w:space="0" w:color="auto"/>
              <w:right w:val="single" w:sz="4" w:space="0" w:color="auto"/>
            </w:tcBorders>
            <w:shd w:val="clear" w:color="auto" w:fill="auto"/>
            <w:noWrap/>
            <w:vAlign w:val="center"/>
            <w:hideMark/>
          </w:tcPr>
          <w:p w14:paraId="229398D4"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$3.217</w:t>
            </w:r>
          </w:p>
        </w:tc>
        <w:tc>
          <w:tcPr>
            <w:tcW w:w="384" w:type="dxa"/>
            <w:tcBorders>
              <w:top w:val="nil"/>
              <w:left w:val="nil"/>
              <w:bottom w:val="single" w:sz="4" w:space="0" w:color="auto"/>
              <w:right w:val="single" w:sz="4" w:space="0" w:color="auto"/>
            </w:tcBorders>
            <w:shd w:val="clear" w:color="auto" w:fill="auto"/>
            <w:noWrap/>
            <w:vAlign w:val="center"/>
            <w:hideMark/>
          </w:tcPr>
          <w:p w14:paraId="135AB524"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20</w:t>
            </w:r>
          </w:p>
        </w:tc>
        <w:tc>
          <w:tcPr>
            <w:tcW w:w="384" w:type="dxa"/>
            <w:tcBorders>
              <w:top w:val="nil"/>
              <w:left w:val="nil"/>
              <w:bottom w:val="single" w:sz="4" w:space="0" w:color="auto"/>
              <w:right w:val="single" w:sz="4" w:space="0" w:color="auto"/>
            </w:tcBorders>
            <w:shd w:val="clear" w:color="auto" w:fill="auto"/>
            <w:noWrap/>
            <w:vAlign w:val="center"/>
            <w:hideMark/>
          </w:tcPr>
          <w:p w14:paraId="19E3DB6E"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20</w:t>
            </w:r>
          </w:p>
        </w:tc>
      </w:tr>
      <w:tr w:rsidR="000C2CC2" w:rsidRPr="000C2CC2" w14:paraId="1E12D12C" w14:textId="77777777" w:rsidTr="000C2CC2">
        <w:trPr>
          <w:trHeight w:val="225"/>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3D2A8AA2"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DESPEGA MIPE</w:t>
            </w:r>
          </w:p>
        </w:tc>
        <w:tc>
          <w:tcPr>
            <w:tcW w:w="463" w:type="dxa"/>
            <w:tcBorders>
              <w:top w:val="nil"/>
              <w:left w:val="nil"/>
              <w:bottom w:val="single" w:sz="4" w:space="0" w:color="auto"/>
              <w:right w:val="single" w:sz="4" w:space="0" w:color="auto"/>
            </w:tcBorders>
            <w:shd w:val="clear" w:color="auto" w:fill="auto"/>
            <w:noWrap/>
            <w:vAlign w:val="center"/>
            <w:hideMark/>
          </w:tcPr>
          <w:p w14:paraId="24154072"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125</w:t>
            </w:r>
          </w:p>
        </w:tc>
        <w:tc>
          <w:tcPr>
            <w:tcW w:w="546" w:type="dxa"/>
            <w:tcBorders>
              <w:top w:val="nil"/>
              <w:left w:val="nil"/>
              <w:bottom w:val="single" w:sz="4" w:space="0" w:color="auto"/>
              <w:right w:val="single" w:sz="4" w:space="0" w:color="auto"/>
            </w:tcBorders>
            <w:shd w:val="clear" w:color="auto" w:fill="auto"/>
            <w:noWrap/>
            <w:vAlign w:val="center"/>
            <w:hideMark/>
          </w:tcPr>
          <w:p w14:paraId="5E5615DA"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23888</w:t>
            </w:r>
          </w:p>
        </w:tc>
        <w:tc>
          <w:tcPr>
            <w:tcW w:w="998" w:type="dxa"/>
            <w:tcBorders>
              <w:top w:val="nil"/>
              <w:left w:val="nil"/>
              <w:bottom w:val="single" w:sz="4" w:space="0" w:color="auto"/>
              <w:right w:val="single" w:sz="4" w:space="0" w:color="auto"/>
            </w:tcBorders>
            <w:shd w:val="clear" w:color="auto" w:fill="auto"/>
            <w:noWrap/>
            <w:vAlign w:val="center"/>
            <w:hideMark/>
          </w:tcPr>
          <w:p w14:paraId="27912E21"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76844619-9</w:t>
            </w:r>
          </w:p>
        </w:tc>
        <w:tc>
          <w:tcPr>
            <w:tcW w:w="2728" w:type="dxa"/>
            <w:tcBorders>
              <w:top w:val="nil"/>
              <w:left w:val="nil"/>
              <w:bottom w:val="single" w:sz="4" w:space="0" w:color="auto"/>
              <w:right w:val="single" w:sz="4" w:space="0" w:color="auto"/>
            </w:tcBorders>
            <w:shd w:val="clear" w:color="auto" w:fill="auto"/>
            <w:noWrap/>
            <w:vAlign w:val="center"/>
            <w:hideMark/>
          </w:tcPr>
          <w:p w14:paraId="07A36AFA"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ACADEMIA INNOVA SPA</w:t>
            </w:r>
          </w:p>
        </w:tc>
        <w:tc>
          <w:tcPr>
            <w:tcW w:w="1985" w:type="dxa"/>
            <w:tcBorders>
              <w:top w:val="nil"/>
              <w:left w:val="nil"/>
              <w:bottom w:val="single" w:sz="4" w:space="0" w:color="auto"/>
              <w:right w:val="single" w:sz="4" w:space="0" w:color="auto"/>
            </w:tcBorders>
            <w:shd w:val="clear" w:color="auto" w:fill="auto"/>
            <w:noWrap/>
            <w:vAlign w:val="center"/>
            <w:hideMark/>
          </w:tcPr>
          <w:p w14:paraId="234BBB22"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 LA ARAUCANÍA</w:t>
            </w:r>
          </w:p>
        </w:tc>
        <w:tc>
          <w:tcPr>
            <w:tcW w:w="1417" w:type="dxa"/>
            <w:tcBorders>
              <w:top w:val="nil"/>
              <w:left w:val="nil"/>
              <w:bottom w:val="single" w:sz="4" w:space="0" w:color="auto"/>
              <w:right w:val="single" w:sz="4" w:space="0" w:color="auto"/>
            </w:tcBorders>
            <w:shd w:val="clear" w:color="auto" w:fill="auto"/>
            <w:noWrap/>
            <w:vAlign w:val="center"/>
            <w:hideMark/>
          </w:tcPr>
          <w:p w14:paraId="2B56D7AD"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SAAVEDRA</w:t>
            </w:r>
          </w:p>
        </w:tc>
        <w:tc>
          <w:tcPr>
            <w:tcW w:w="701" w:type="dxa"/>
            <w:tcBorders>
              <w:top w:val="nil"/>
              <w:left w:val="nil"/>
              <w:bottom w:val="single" w:sz="4" w:space="0" w:color="auto"/>
              <w:right w:val="single" w:sz="4" w:space="0" w:color="auto"/>
            </w:tcBorders>
            <w:shd w:val="clear" w:color="auto" w:fill="auto"/>
            <w:noWrap/>
            <w:vAlign w:val="center"/>
            <w:hideMark/>
          </w:tcPr>
          <w:p w14:paraId="3D9CD6E6"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PF0991</w:t>
            </w:r>
          </w:p>
        </w:tc>
        <w:tc>
          <w:tcPr>
            <w:tcW w:w="2843" w:type="dxa"/>
            <w:tcBorders>
              <w:top w:val="nil"/>
              <w:left w:val="nil"/>
              <w:bottom w:val="single" w:sz="4" w:space="0" w:color="auto"/>
              <w:right w:val="single" w:sz="4" w:space="0" w:color="auto"/>
            </w:tcBorders>
            <w:shd w:val="clear" w:color="auto" w:fill="auto"/>
            <w:noWrap/>
            <w:vAlign w:val="center"/>
            <w:hideMark/>
          </w:tcPr>
          <w:p w14:paraId="44ED013B"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CONTABILIDAD FINANCIERA</w:t>
            </w:r>
          </w:p>
        </w:tc>
        <w:tc>
          <w:tcPr>
            <w:tcW w:w="463" w:type="dxa"/>
            <w:tcBorders>
              <w:top w:val="nil"/>
              <w:left w:val="nil"/>
              <w:bottom w:val="single" w:sz="4" w:space="0" w:color="auto"/>
              <w:right w:val="single" w:sz="4" w:space="0" w:color="auto"/>
            </w:tcBorders>
            <w:shd w:val="clear" w:color="auto" w:fill="auto"/>
            <w:noWrap/>
            <w:vAlign w:val="center"/>
            <w:hideMark/>
          </w:tcPr>
          <w:p w14:paraId="53551FCE"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140</w:t>
            </w:r>
          </w:p>
        </w:tc>
        <w:tc>
          <w:tcPr>
            <w:tcW w:w="995" w:type="dxa"/>
            <w:tcBorders>
              <w:top w:val="nil"/>
              <w:left w:val="nil"/>
              <w:bottom w:val="single" w:sz="4" w:space="0" w:color="auto"/>
              <w:right w:val="single" w:sz="4" w:space="0" w:color="auto"/>
            </w:tcBorders>
            <w:shd w:val="clear" w:color="auto" w:fill="auto"/>
            <w:noWrap/>
            <w:vAlign w:val="center"/>
            <w:hideMark/>
          </w:tcPr>
          <w:p w14:paraId="03B206D8"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E-LEARNING</w:t>
            </w:r>
          </w:p>
        </w:tc>
        <w:tc>
          <w:tcPr>
            <w:tcW w:w="347" w:type="dxa"/>
            <w:tcBorders>
              <w:top w:val="nil"/>
              <w:left w:val="nil"/>
              <w:bottom w:val="single" w:sz="4" w:space="0" w:color="auto"/>
              <w:right w:val="single" w:sz="4" w:space="0" w:color="auto"/>
            </w:tcBorders>
            <w:shd w:val="clear" w:color="auto" w:fill="auto"/>
            <w:noWrap/>
            <w:vAlign w:val="center"/>
            <w:hideMark/>
          </w:tcPr>
          <w:p w14:paraId="5FBD3A40"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7,0</w:t>
            </w:r>
          </w:p>
        </w:tc>
        <w:tc>
          <w:tcPr>
            <w:tcW w:w="586" w:type="dxa"/>
            <w:tcBorders>
              <w:top w:val="nil"/>
              <w:left w:val="nil"/>
              <w:bottom w:val="single" w:sz="4" w:space="0" w:color="auto"/>
              <w:right w:val="single" w:sz="4" w:space="0" w:color="auto"/>
            </w:tcBorders>
            <w:shd w:val="clear" w:color="auto" w:fill="auto"/>
            <w:noWrap/>
            <w:vAlign w:val="center"/>
            <w:hideMark/>
          </w:tcPr>
          <w:p w14:paraId="79708269"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$1.700</w:t>
            </w:r>
          </w:p>
        </w:tc>
        <w:tc>
          <w:tcPr>
            <w:tcW w:w="384" w:type="dxa"/>
            <w:tcBorders>
              <w:top w:val="nil"/>
              <w:left w:val="nil"/>
              <w:bottom w:val="single" w:sz="4" w:space="0" w:color="auto"/>
              <w:right w:val="single" w:sz="4" w:space="0" w:color="auto"/>
            </w:tcBorders>
            <w:shd w:val="clear" w:color="auto" w:fill="auto"/>
            <w:noWrap/>
            <w:vAlign w:val="center"/>
            <w:hideMark/>
          </w:tcPr>
          <w:p w14:paraId="6C47FC30"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25</w:t>
            </w:r>
          </w:p>
        </w:tc>
        <w:tc>
          <w:tcPr>
            <w:tcW w:w="384" w:type="dxa"/>
            <w:tcBorders>
              <w:top w:val="nil"/>
              <w:left w:val="nil"/>
              <w:bottom w:val="single" w:sz="4" w:space="0" w:color="auto"/>
              <w:right w:val="single" w:sz="4" w:space="0" w:color="auto"/>
            </w:tcBorders>
            <w:shd w:val="clear" w:color="auto" w:fill="auto"/>
            <w:noWrap/>
            <w:vAlign w:val="center"/>
            <w:hideMark/>
          </w:tcPr>
          <w:p w14:paraId="20A2BBFE"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25</w:t>
            </w:r>
          </w:p>
        </w:tc>
      </w:tr>
      <w:tr w:rsidR="000C2CC2" w:rsidRPr="000C2CC2" w14:paraId="2E351BA9" w14:textId="77777777" w:rsidTr="000C2CC2">
        <w:trPr>
          <w:trHeight w:val="225"/>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52EF4CEA"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DESPEGA MIPE</w:t>
            </w:r>
          </w:p>
        </w:tc>
        <w:tc>
          <w:tcPr>
            <w:tcW w:w="463" w:type="dxa"/>
            <w:tcBorders>
              <w:top w:val="nil"/>
              <w:left w:val="nil"/>
              <w:bottom w:val="single" w:sz="4" w:space="0" w:color="auto"/>
              <w:right w:val="single" w:sz="4" w:space="0" w:color="auto"/>
            </w:tcBorders>
            <w:shd w:val="clear" w:color="auto" w:fill="auto"/>
            <w:noWrap/>
            <w:vAlign w:val="center"/>
            <w:hideMark/>
          </w:tcPr>
          <w:p w14:paraId="4166953C"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126</w:t>
            </w:r>
          </w:p>
        </w:tc>
        <w:tc>
          <w:tcPr>
            <w:tcW w:w="546" w:type="dxa"/>
            <w:tcBorders>
              <w:top w:val="nil"/>
              <w:left w:val="nil"/>
              <w:bottom w:val="single" w:sz="4" w:space="0" w:color="auto"/>
              <w:right w:val="single" w:sz="4" w:space="0" w:color="auto"/>
            </w:tcBorders>
            <w:shd w:val="clear" w:color="auto" w:fill="auto"/>
            <w:noWrap/>
            <w:vAlign w:val="center"/>
            <w:hideMark/>
          </w:tcPr>
          <w:p w14:paraId="1777EBAD"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23888</w:t>
            </w:r>
          </w:p>
        </w:tc>
        <w:tc>
          <w:tcPr>
            <w:tcW w:w="998" w:type="dxa"/>
            <w:tcBorders>
              <w:top w:val="nil"/>
              <w:left w:val="nil"/>
              <w:bottom w:val="single" w:sz="4" w:space="0" w:color="auto"/>
              <w:right w:val="single" w:sz="4" w:space="0" w:color="auto"/>
            </w:tcBorders>
            <w:shd w:val="clear" w:color="auto" w:fill="auto"/>
            <w:noWrap/>
            <w:vAlign w:val="center"/>
            <w:hideMark/>
          </w:tcPr>
          <w:p w14:paraId="6E990D42"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76844619-9</w:t>
            </w:r>
          </w:p>
        </w:tc>
        <w:tc>
          <w:tcPr>
            <w:tcW w:w="2728" w:type="dxa"/>
            <w:tcBorders>
              <w:top w:val="nil"/>
              <w:left w:val="nil"/>
              <w:bottom w:val="single" w:sz="4" w:space="0" w:color="auto"/>
              <w:right w:val="single" w:sz="4" w:space="0" w:color="auto"/>
            </w:tcBorders>
            <w:shd w:val="clear" w:color="auto" w:fill="auto"/>
            <w:noWrap/>
            <w:vAlign w:val="center"/>
            <w:hideMark/>
          </w:tcPr>
          <w:p w14:paraId="009E8CC6"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ACADEMIA INNOVA SPA</w:t>
            </w:r>
          </w:p>
        </w:tc>
        <w:tc>
          <w:tcPr>
            <w:tcW w:w="1985" w:type="dxa"/>
            <w:tcBorders>
              <w:top w:val="nil"/>
              <w:left w:val="nil"/>
              <w:bottom w:val="single" w:sz="4" w:space="0" w:color="auto"/>
              <w:right w:val="single" w:sz="4" w:space="0" w:color="auto"/>
            </w:tcBorders>
            <w:shd w:val="clear" w:color="auto" w:fill="auto"/>
            <w:noWrap/>
            <w:vAlign w:val="center"/>
            <w:hideMark/>
          </w:tcPr>
          <w:p w14:paraId="5D8B3BB4"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 LA ARAUCANÍA</w:t>
            </w:r>
          </w:p>
        </w:tc>
        <w:tc>
          <w:tcPr>
            <w:tcW w:w="1417" w:type="dxa"/>
            <w:tcBorders>
              <w:top w:val="nil"/>
              <w:left w:val="nil"/>
              <w:bottom w:val="single" w:sz="4" w:space="0" w:color="auto"/>
              <w:right w:val="single" w:sz="4" w:space="0" w:color="auto"/>
            </w:tcBorders>
            <w:shd w:val="clear" w:color="auto" w:fill="auto"/>
            <w:noWrap/>
            <w:vAlign w:val="center"/>
            <w:hideMark/>
          </w:tcPr>
          <w:p w14:paraId="417E55F0"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LUMACO</w:t>
            </w:r>
          </w:p>
        </w:tc>
        <w:tc>
          <w:tcPr>
            <w:tcW w:w="701" w:type="dxa"/>
            <w:tcBorders>
              <w:top w:val="nil"/>
              <w:left w:val="nil"/>
              <w:bottom w:val="single" w:sz="4" w:space="0" w:color="auto"/>
              <w:right w:val="single" w:sz="4" w:space="0" w:color="auto"/>
            </w:tcBorders>
            <w:shd w:val="clear" w:color="auto" w:fill="auto"/>
            <w:noWrap/>
            <w:vAlign w:val="center"/>
            <w:hideMark/>
          </w:tcPr>
          <w:p w14:paraId="26B3AC8F"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PF0991</w:t>
            </w:r>
          </w:p>
        </w:tc>
        <w:tc>
          <w:tcPr>
            <w:tcW w:w="2843" w:type="dxa"/>
            <w:tcBorders>
              <w:top w:val="nil"/>
              <w:left w:val="nil"/>
              <w:bottom w:val="single" w:sz="4" w:space="0" w:color="auto"/>
              <w:right w:val="single" w:sz="4" w:space="0" w:color="auto"/>
            </w:tcBorders>
            <w:shd w:val="clear" w:color="auto" w:fill="auto"/>
            <w:noWrap/>
            <w:vAlign w:val="center"/>
            <w:hideMark/>
          </w:tcPr>
          <w:p w14:paraId="55EFB1A8"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CONTABILIDAD FINANCIERA</w:t>
            </w:r>
          </w:p>
        </w:tc>
        <w:tc>
          <w:tcPr>
            <w:tcW w:w="463" w:type="dxa"/>
            <w:tcBorders>
              <w:top w:val="nil"/>
              <w:left w:val="nil"/>
              <w:bottom w:val="single" w:sz="4" w:space="0" w:color="auto"/>
              <w:right w:val="single" w:sz="4" w:space="0" w:color="auto"/>
            </w:tcBorders>
            <w:shd w:val="clear" w:color="auto" w:fill="auto"/>
            <w:noWrap/>
            <w:vAlign w:val="center"/>
            <w:hideMark/>
          </w:tcPr>
          <w:p w14:paraId="677F4D59"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140</w:t>
            </w:r>
          </w:p>
        </w:tc>
        <w:tc>
          <w:tcPr>
            <w:tcW w:w="995" w:type="dxa"/>
            <w:tcBorders>
              <w:top w:val="nil"/>
              <w:left w:val="nil"/>
              <w:bottom w:val="single" w:sz="4" w:space="0" w:color="auto"/>
              <w:right w:val="single" w:sz="4" w:space="0" w:color="auto"/>
            </w:tcBorders>
            <w:shd w:val="clear" w:color="auto" w:fill="auto"/>
            <w:noWrap/>
            <w:vAlign w:val="center"/>
            <w:hideMark/>
          </w:tcPr>
          <w:p w14:paraId="19C74EF0"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E-LEARNING</w:t>
            </w:r>
          </w:p>
        </w:tc>
        <w:tc>
          <w:tcPr>
            <w:tcW w:w="347" w:type="dxa"/>
            <w:tcBorders>
              <w:top w:val="nil"/>
              <w:left w:val="nil"/>
              <w:bottom w:val="single" w:sz="4" w:space="0" w:color="auto"/>
              <w:right w:val="single" w:sz="4" w:space="0" w:color="auto"/>
            </w:tcBorders>
            <w:shd w:val="clear" w:color="auto" w:fill="auto"/>
            <w:noWrap/>
            <w:vAlign w:val="center"/>
            <w:hideMark/>
          </w:tcPr>
          <w:p w14:paraId="0E2C0D7B"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7,0</w:t>
            </w:r>
          </w:p>
        </w:tc>
        <w:tc>
          <w:tcPr>
            <w:tcW w:w="586" w:type="dxa"/>
            <w:tcBorders>
              <w:top w:val="nil"/>
              <w:left w:val="nil"/>
              <w:bottom w:val="single" w:sz="4" w:space="0" w:color="auto"/>
              <w:right w:val="single" w:sz="4" w:space="0" w:color="auto"/>
            </w:tcBorders>
            <w:shd w:val="clear" w:color="auto" w:fill="auto"/>
            <w:noWrap/>
            <w:vAlign w:val="center"/>
            <w:hideMark/>
          </w:tcPr>
          <w:p w14:paraId="4B0DD551"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$1.800</w:t>
            </w:r>
          </w:p>
        </w:tc>
        <w:tc>
          <w:tcPr>
            <w:tcW w:w="384" w:type="dxa"/>
            <w:tcBorders>
              <w:top w:val="nil"/>
              <w:left w:val="nil"/>
              <w:bottom w:val="single" w:sz="4" w:space="0" w:color="auto"/>
              <w:right w:val="single" w:sz="4" w:space="0" w:color="auto"/>
            </w:tcBorders>
            <w:shd w:val="clear" w:color="auto" w:fill="auto"/>
            <w:noWrap/>
            <w:vAlign w:val="center"/>
            <w:hideMark/>
          </w:tcPr>
          <w:p w14:paraId="6CBD4FA7"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25</w:t>
            </w:r>
          </w:p>
        </w:tc>
        <w:tc>
          <w:tcPr>
            <w:tcW w:w="384" w:type="dxa"/>
            <w:tcBorders>
              <w:top w:val="nil"/>
              <w:left w:val="nil"/>
              <w:bottom w:val="single" w:sz="4" w:space="0" w:color="auto"/>
              <w:right w:val="single" w:sz="4" w:space="0" w:color="auto"/>
            </w:tcBorders>
            <w:shd w:val="clear" w:color="auto" w:fill="auto"/>
            <w:noWrap/>
            <w:vAlign w:val="center"/>
            <w:hideMark/>
          </w:tcPr>
          <w:p w14:paraId="35A5A198"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25</w:t>
            </w:r>
          </w:p>
        </w:tc>
      </w:tr>
      <w:tr w:rsidR="000C2CC2" w:rsidRPr="000C2CC2" w14:paraId="25C35D8C" w14:textId="77777777" w:rsidTr="000C2CC2">
        <w:trPr>
          <w:trHeight w:val="225"/>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4672FB42"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DESPEGA MIPE</w:t>
            </w:r>
          </w:p>
        </w:tc>
        <w:tc>
          <w:tcPr>
            <w:tcW w:w="463" w:type="dxa"/>
            <w:tcBorders>
              <w:top w:val="nil"/>
              <w:left w:val="nil"/>
              <w:bottom w:val="single" w:sz="4" w:space="0" w:color="auto"/>
              <w:right w:val="single" w:sz="4" w:space="0" w:color="auto"/>
            </w:tcBorders>
            <w:shd w:val="clear" w:color="auto" w:fill="auto"/>
            <w:noWrap/>
            <w:vAlign w:val="center"/>
            <w:hideMark/>
          </w:tcPr>
          <w:p w14:paraId="441DFD26"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127</w:t>
            </w:r>
          </w:p>
        </w:tc>
        <w:tc>
          <w:tcPr>
            <w:tcW w:w="546" w:type="dxa"/>
            <w:tcBorders>
              <w:top w:val="nil"/>
              <w:left w:val="nil"/>
              <w:bottom w:val="single" w:sz="4" w:space="0" w:color="auto"/>
              <w:right w:val="single" w:sz="4" w:space="0" w:color="auto"/>
            </w:tcBorders>
            <w:shd w:val="clear" w:color="auto" w:fill="auto"/>
            <w:noWrap/>
            <w:vAlign w:val="center"/>
            <w:hideMark/>
          </w:tcPr>
          <w:p w14:paraId="4D858367"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23296</w:t>
            </w:r>
          </w:p>
        </w:tc>
        <w:tc>
          <w:tcPr>
            <w:tcW w:w="998" w:type="dxa"/>
            <w:tcBorders>
              <w:top w:val="nil"/>
              <w:left w:val="nil"/>
              <w:bottom w:val="single" w:sz="4" w:space="0" w:color="auto"/>
              <w:right w:val="single" w:sz="4" w:space="0" w:color="auto"/>
            </w:tcBorders>
            <w:shd w:val="clear" w:color="auto" w:fill="auto"/>
            <w:noWrap/>
            <w:vAlign w:val="center"/>
            <w:hideMark/>
          </w:tcPr>
          <w:p w14:paraId="160EF624"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76055298-4</w:t>
            </w:r>
          </w:p>
        </w:tc>
        <w:tc>
          <w:tcPr>
            <w:tcW w:w="2728" w:type="dxa"/>
            <w:tcBorders>
              <w:top w:val="nil"/>
              <w:left w:val="nil"/>
              <w:bottom w:val="single" w:sz="4" w:space="0" w:color="auto"/>
              <w:right w:val="single" w:sz="4" w:space="0" w:color="auto"/>
            </w:tcBorders>
            <w:shd w:val="clear" w:color="auto" w:fill="auto"/>
            <w:noWrap/>
            <w:vAlign w:val="center"/>
            <w:hideMark/>
          </w:tcPr>
          <w:p w14:paraId="57056FE2"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CENTRO DE FORMACION Y CAPACITACION LIMITADA</w:t>
            </w:r>
          </w:p>
        </w:tc>
        <w:tc>
          <w:tcPr>
            <w:tcW w:w="1985" w:type="dxa"/>
            <w:tcBorders>
              <w:top w:val="nil"/>
              <w:left w:val="nil"/>
              <w:bottom w:val="single" w:sz="4" w:space="0" w:color="auto"/>
              <w:right w:val="single" w:sz="4" w:space="0" w:color="auto"/>
            </w:tcBorders>
            <w:shd w:val="clear" w:color="auto" w:fill="auto"/>
            <w:noWrap/>
            <w:vAlign w:val="center"/>
            <w:hideMark/>
          </w:tcPr>
          <w:p w14:paraId="06A222C6"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 LA ARAUCANÍA</w:t>
            </w:r>
          </w:p>
        </w:tc>
        <w:tc>
          <w:tcPr>
            <w:tcW w:w="1417" w:type="dxa"/>
            <w:tcBorders>
              <w:top w:val="nil"/>
              <w:left w:val="nil"/>
              <w:bottom w:val="single" w:sz="4" w:space="0" w:color="auto"/>
              <w:right w:val="single" w:sz="4" w:space="0" w:color="auto"/>
            </w:tcBorders>
            <w:shd w:val="clear" w:color="auto" w:fill="auto"/>
            <w:noWrap/>
            <w:vAlign w:val="center"/>
            <w:hideMark/>
          </w:tcPr>
          <w:p w14:paraId="151CA81A"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ANGOL</w:t>
            </w:r>
          </w:p>
        </w:tc>
        <w:tc>
          <w:tcPr>
            <w:tcW w:w="701" w:type="dxa"/>
            <w:tcBorders>
              <w:top w:val="nil"/>
              <w:left w:val="nil"/>
              <w:bottom w:val="single" w:sz="4" w:space="0" w:color="auto"/>
              <w:right w:val="single" w:sz="4" w:space="0" w:color="auto"/>
            </w:tcBorders>
            <w:shd w:val="clear" w:color="auto" w:fill="auto"/>
            <w:noWrap/>
            <w:vAlign w:val="center"/>
            <w:hideMark/>
          </w:tcPr>
          <w:p w14:paraId="07699A55"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PF0983</w:t>
            </w:r>
          </w:p>
        </w:tc>
        <w:tc>
          <w:tcPr>
            <w:tcW w:w="2843" w:type="dxa"/>
            <w:tcBorders>
              <w:top w:val="nil"/>
              <w:left w:val="nil"/>
              <w:bottom w:val="single" w:sz="4" w:space="0" w:color="auto"/>
              <w:right w:val="single" w:sz="4" w:space="0" w:color="auto"/>
            </w:tcBorders>
            <w:shd w:val="clear" w:color="auto" w:fill="auto"/>
            <w:noWrap/>
            <w:vAlign w:val="center"/>
            <w:hideMark/>
          </w:tcPr>
          <w:p w14:paraId="79525AC9"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FACTURACIÓN ELECTRÓNICA</w:t>
            </w:r>
          </w:p>
        </w:tc>
        <w:tc>
          <w:tcPr>
            <w:tcW w:w="463" w:type="dxa"/>
            <w:tcBorders>
              <w:top w:val="nil"/>
              <w:left w:val="nil"/>
              <w:bottom w:val="single" w:sz="4" w:space="0" w:color="auto"/>
              <w:right w:val="single" w:sz="4" w:space="0" w:color="auto"/>
            </w:tcBorders>
            <w:shd w:val="clear" w:color="auto" w:fill="auto"/>
            <w:noWrap/>
            <w:vAlign w:val="center"/>
            <w:hideMark/>
          </w:tcPr>
          <w:p w14:paraId="6771BBCA"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120</w:t>
            </w:r>
          </w:p>
        </w:tc>
        <w:tc>
          <w:tcPr>
            <w:tcW w:w="995" w:type="dxa"/>
            <w:tcBorders>
              <w:top w:val="nil"/>
              <w:left w:val="nil"/>
              <w:bottom w:val="single" w:sz="4" w:space="0" w:color="auto"/>
              <w:right w:val="single" w:sz="4" w:space="0" w:color="auto"/>
            </w:tcBorders>
            <w:shd w:val="clear" w:color="auto" w:fill="auto"/>
            <w:noWrap/>
            <w:vAlign w:val="center"/>
            <w:hideMark/>
          </w:tcPr>
          <w:p w14:paraId="113E2E72"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E-LEARNING</w:t>
            </w:r>
          </w:p>
        </w:tc>
        <w:tc>
          <w:tcPr>
            <w:tcW w:w="347" w:type="dxa"/>
            <w:tcBorders>
              <w:top w:val="nil"/>
              <w:left w:val="nil"/>
              <w:bottom w:val="single" w:sz="4" w:space="0" w:color="auto"/>
              <w:right w:val="single" w:sz="4" w:space="0" w:color="auto"/>
            </w:tcBorders>
            <w:shd w:val="clear" w:color="auto" w:fill="auto"/>
            <w:noWrap/>
            <w:vAlign w:val="center"/>
            <w:hideMark/>
          </w:tcPr>
          <w:p w14:paraId="19887AC5"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7,0</w:t>
            </w:r>
          </w:p>
        </w:tc>
        <w:tc>
          <w:tcPr>
            <w:tcW w:w="586" w:type="dxa"/>
            <w:tcBorders>
              <w:top w:val="nil"/>
              <w:left w:val="nil"/>
              <w:bottom w:val="single" w:sz="4" w:space="0" w:color="auto"/>
              <w:right w:val="single" w:sz="4" w:space="0" w:color="auto"/>
            </w:tcBorders>
            <w:shd w:val="clear" w:color="auto" w:fill="auto"/>
            <w:noWrap/>
            <w:vAlign w:val="center"/>
            <w:hideMark/>
          </w:tcPr>
          <w:p w14:paraId="23DAA99D"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$1.490</w:t>
            </w:r>
          </w:p>
        </w:tc>
        <w:tc>
          <w:tcPr>
            <w:tcW w:w="384" w:type="dxa"/>
            <w:tcBorders>
              <w:top w:val="nil"/>
              <w:left w:val="nil"/>
              <w:bottom w:val="single" w:sz="4" w:space="0" w:color="auto"/>
              <w:right w:val="single" w:sz="4" w:space="0" w:color="auto"/>
            </w:tcBorders>
            <w:shd w:val="clear" w:color="auto" w:fill="auto"/>
            <w:noWrap/>
            <w:vAlign w:val="center"/>
            <w:hideMark/>
          </w:tcPr>
          <w:p w14:paraId="16A9C1E8"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25</w:t>
            </w:r>
          </w:p>
        </w:tc>
        <w:tc>
          <w:tcPr>
            <w:tcW w:w="384" w:type="dxa"/>
            <w:tcBorders>
              <w:top w:val="nil"/>
              <w:left w:val="nil"/>
              <w:bottom w:val="single" w:sz="4" w:space="0" w:color="auto"/>
              <w:right w:val="single" w:sz="4" w:space="0" w:color="auto"/>
            </w:tcBorders>
            <w:shd w:val="clear" w:color="auto" w:fill="auto"/>
            <w:noWrap/>
            <w:vAlign w:val="center"/>
            <w:hideMark/>
          </w:tcPr>
          <w:p w14:paraId="09809AE8"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25</w:t>
            </w:r>
          </w:p>
        </w:tc>
      </w:tr>
      <w:tr w:rsidR="000C2CC2" w:rsidRPr="000C2CC2" w14:paraId="0D236C62" w14:textId="77777777" w:rsidTr="000C2CC2">
        <w:trPr>
          <w:trHeight w:val="225"/>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52E87E3A"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DESPEGA MIPE</w:t>
            </w:r>
          </w:p>
        </w:tc>
        <w:tc>
          <w:tcPr>
            <w:tcW w:w="463" w:type="dxa"/>
            <w:tcBorders>
              <w:top w:val="nil"/>
              <w:left w:val="nil"/>
              <w:bottom w:val="single" w:sz="4" w:space="0" w:color="auto"/>
              <w:right w:val="single" w:sz="4" w:space="0" w:color="auto"/>
            </w:tcBorders>
            <w:shd w:val="clear" w:color="auto" w:fill="auto"/>
            <w:noWrap/>
            <w:vAlign w:val="center"/>
            <w:hideMark/>
          </w:tcPr>
          <w:p w14:paraId="3C3F6404"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128</w:t>
            </w:r>
          </w:p>
        </w:tc>
        <w:tc>
          <w:tcPr>
            <w:tcW w:w="546" w:type="dxa"/>
            <w:tcBorders>
              <w:top w:val="nil"/>
              <w:left w:val="nil"/>
              <w:bottom w:val="single" w:sz="4" w:space="0" w:color="auto"/>
              <w:right w:val="single" w:sz="4" w:space="0" w:color="auto"/>
            </w:tcBorders>
            <w:shd w:val="clear" w:color="auto" w:fill="auto"/>
            <w:noWrap/>
            <w:vAlign w:val="center"/>
            <w:hideMark/>
          </w:tcPr>
          <w:p w14:paraId="66ECCB56"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23296</w:t>
            </w:r>
          </w:p>
        </w:tc>
        <w:tc>
          <w:tcPr>
            <w:tcW w:w="998" w:type="dxa"/>
            <w:tcBorders>
              <w:top w:val="nil"/>
              <w:left w:val="nil"/>
              <w:bottom w:val="single" w:sz="4" w:space="0" w:color="auto"/>
              <w:right w:val="single" w:sz="4" w:space="0" w:color="auto"/>
            </w:tcBorders>
            <w:shd w:val="clear" w:color="auto" w:fill="auto"/>
            <w:noWrap/>
            <w:vAlign w:val="center"/>
            <w:hideMark/>
          </w:tcPr>
          <w:p w14:paraId="254192F0"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76055298-4</w:t>
            </w:r>
          </w:p>
        </w:tc>
        <w:tc>
          <w:tcPr>
            <w:tcW w:w="2728" w:type="dxa"/>
            <w:tcBorders>
              <w:top w:val="nil"/>
              <w:left w:val="nil"/>
              <w:bottom w:val="single" w:sz="4" w:space="0" w:color="auto"/>
              <w:right w:val="single" w:sz="4" w:space="0" w:color="auto"/>
            </w:tcBorders>
            <w:shd w:val="clear" w:color="auto" w:fill="auto"/>
            <w:noWrap/>
            <w:vAlign w:val="center"/>
            <w:hideMark/>
          </w:tcPr>
          <w:p w14:paraId="5FAEBBDB"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CENTRO DE FORMACION Y CAPACITACION LIMITADA</w:t>
            </w:r>
          </w:p>
        </w:tc>
        <w:tc>
          <w:tcPr>
            <w:tcW w:w="1985" w:type="dxa"/>
            <w:tcBorders>
              <w:top w:val="nil"/>
              <w:left w:val="nil"/>
              <w:bottom w:val="single" w:sz="4" w:space="0" w:color="auto"/>
              <w:right w:val="single" w:sz="4" w:space="0" w:color="auto"/>
            </w:tcBorders>
            <w:shd w:val="clear" w:color="auto" w:fill="auto"/>
            <w:noWrap/>
            <w:vAlign w:val="center"/>
            <w:hideMark/>
          </w:tcPr>
          <w:p w14:paraId="4D69A304"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 LA ARAUCANÍA</w:t>
            </w:r>
          </w:p>
        </w:tc>
        <w:tc>
          <w:tcPr>
            <w:tcW w:w="1417" w:type="dxa"/>
            <w:tcBorders>
              <w:top w:val="nil"/>
              <w:left w:val="nil"/>
              <w:bottom w:val="single" w:sz="4" w:space="0" w:color="auto"/>
              <w:right w:val="single" w:sz="4" w:space="0" w:color="auto"/>
            </w:tcBorders>
            <w:shd w:val="clear" w:color="auto" w:fill="auto"/>
            <w:noWrap/>
            <w:vAlign w:val="center"/>
            <w:hideMark/>
          </w:tcPr>
          <w:p w14:paraId="689F9DDA"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TRAIGUÉN</w:t>
            </w:r>
          </w:p>
        </w:tc>
        <w:tc>
          <w:tcPr>
            <w:tcW w:w="701" w:type="dxa"/>
            <w:tcBorders>
              <w:top w:val="nil"/>
              <w:left w:val="nil"/>
              <w:bottom w:val="single" w:sz="4" w:space="0" w:color="auto"/>
              <w:right w:val="single" w:sz="4" w:space="0" w:color="auto"/>
            </w:tcBorders>
            <w:shd w:val="clear" w:color="auto" w:fill="auto"/>
            <w:noWrap/>
            <w:vAlign w:val="center"/>
            <w:hideMark/>
          </w:tcPr>
          <w:p w14:paraId="4E77A663"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PF0983</w:t>
            </w:r>
          </w:p>
        </w:tc>
        <w:tc>
          <w:tcPr>
            <w:tcW w:w="2843" w:type="dxa"/>
            <w:tcBorders>
              <w:top w:val="nil"/>
              <w:left w:val="nil"/>
              <w:bottom w:val="single" w:sz="4" w:space="0" w:color="auto"/>
              <w:right w:val="single" w:sz="4" w:space="0" w:color="auto"/>
            </w:tcBorders>
            <w:shd w:val="clear" w:color="auto" w:fill="auto"/>
            <w:noWrap/>
            <w:vAlign w:val="center"/>
            <w:hideMark/>
          </w:tcPr>
          <w:p w14:paraId="5F36F6E9"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FACTURACIÓN ELECTRÓNICA</w:t>
            </w:r>
          </w:p>
        </w:tc>
        <w:tc>
          <w:tcPr>
            <w:tcW w:w="463" w:type="dxa"/>
            <w:tcBorders>
              <w:top w:val="nil"/>
              <w:left w:val="nil"/>
              <w:bottom w:val="single" w:sz="4" w:space="0" w:color="auto"/>
              <w:right w:val="single" w:sz="4" w:space="0" w:color="auto"/>
            </w:tcBorders>
            <w:shd w:val="clear" w:color="auto" w:fill="auto"/>
            <w:noWrap/>
            <w:vAlign w:val="center"/>
            <w:hideMark/>
          </w:tcPr>
          <w:p w14:paraId="5AAB2568"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120</w:t>
            </w:r>
          </w:p>
        </w:tc>
        <w:tc>
          <w:tcPr>
            <w:tcW w:w="995" w:type="dxa"/>
            <w:tcBorders>
              <w:top w:val="nil"/>
              <w:left w:val="nil"/>
              <w:bottom w:val="single" w:sz="4" w:space="0" w:color="auto"/>
              <w:right w:val="single" w:sz="4" w:space="0" w:color="auto"/>
            </w:tcBorders>
            <w:shd w:val="clear" w:color="auto" w:fill="auto"/>
            <w:noWrap/>
            <w:vAlign w:val="center"/>
            <w:hideMark/>
          </w:tcPr>
          <w:p w14:paraId="72C6DBAC"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E-LEARNING</w:t>
            </w:r>
          </w:p>
        </w:tc>
        <w:tc>
          <w:tcPr>
            <w:tcW w:w="347" w:type="dxa"/>
            <w:tcBorders>
              <w:top w:val="nil"/>
              <w:left w:val="nil"/>
              <w:bottom w:val="single" w:sz="4" w:space="0" w:color="auto"/>
              <w:right w:val="single" w:sz="4" w:space="0" w:color="auto"/>
            </w:tcBorders>
            <w:shd w:val="clear" w:color="auto" w:fill="auto"/>
            <w:noWrap/>
            <w:vAlign w:val="center"/>
            <w:hideMark/>
          </w:tcPr>
          <w:p w14:paraId="51E64DF8"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7,0</w:t>
            </w:r>
          </w:p>
        </w:tc>
        <w:tc>
          <w:tcPr>
            <w:tcW w:w="586" w:type="dxa"/>
            <w:tcBorders>
              <w:top w:val="nil"/>
              <w:left w:val="nil"/>
              <w:bottom w:val="single" w:sz="4" w:space="0" w:color="auto"/>
              <w:right w:val="single" w:sz="4" w:space="0" w:color="auto"/>
            </w:tcBorders>
            <w:shd w:val="clear" w:color="auto" w:fill="auto"/>
            <w:noWrap/>
            <w:vAlign w:val="center"/>
            <w:hideMark/>
          </w:tcPr>
          <w:p w14:paraId="0B49FFEF"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$1.500</w:t>
            </w:r>
          </w:p>
        </w:tc>
        <w:tc>
          <w:tcPr>
            <w:tcW w:w="384" w:type="dxa"/>
            <w:tcBorders>
              <w:top w:val="nil"/>
              <w:left w:val="nil"/>
              <w:bottom w:val="single" w:sz="4" w:space="0" w:color="auto"/>
              <w:right w:val="single" w:sz="4" w:space="0" w:color="auto"/>
            </w:tcBorders>
            <w:shd w:val="clear" w:color="auto" w:fill="auto"/>
            <w:noWrap/>
            <w:vAlign w:val="center"/>
            <w:hideMark/>
          </w:tcPr>
          <w:p w14:paraId="30EC2953"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25</w:t>
            </w:r>
          </w:p>
        </w:tc>
        <w:tc>
          <w:tcPr>
            <w:tcW w:w="384" w:type="dxa"/>
            <w:tcBorders>
              <w:top w:val="nil"/>
              <w:left w:val="nil"/>
              <w:bottom w:val="single" w:sz="4" w:space="0" w:color="auto"/>
              <w:right w:val="single" w:sz="4" w:space="0" w:color="auto"/>
            </w:tcBorders>
            <w:shd w:val="clear" w:color="auto" w:fill="auto"/>
            <w:noWrap/>
            <w:vAlign w:val="center"/>
            <w:hideMark/>
          </w:tcPr>
          <w:p w14:paraId="6EFA2326"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25</w:t>
            </w:r>
          </w:p>
        </w:tc>
      </w:tr>
      <w:tr w:rsidR="000C2CC2" w:rsidRPr="000C2CC2" w14:paraId="1810A976" w14:textId="77777777" w:rsidTr="000C2CC2">
        <w:trPr>
          <w:trHeight w:val="225"/>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23019D95"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DESPEGA MIPE</w:t>
            </w:r>
          </w:p>
        </w:tc>
        <w:tc>
          <w:tcPr>
            <w:tcW w:w="463" w:type="dxa"/>
            <w:tcBorders>
              <w:top w:val="nil"/>
              <w:left w:val="nil"/>
              <w:bottom w:val="single" w:sz="4" w:space="0" w:color="auto"/>
              <w:right w:val="single" w:sz="4" w:space="0" w:color="auto"/>
            </w:tcBorders>
            <w:shd w:val="clear" w:color="auto" w:fill="auto"/>
            <w:noWrap/>
            <w:vAlign w:val="center"/>
            <w:hideMark/>
          </w:tcPr>
          <w:p w14:paraId="10071687"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129</w:t>
            </w:r>
          </w:p>
        </w:tc>
        <w:tc>
          <w:tcPr>
            <w:tcW w:w="546" w:type="dxa"/>
            <w:tcBorders>
              <w:top w:val="nil"/>
              <w:left w:val="nil"/>
              <w:bottom w:val="single" w:sz="4" w:space="0" w:color="auto"/>
              <w:right w:val="single" w:sz="4" w:space="0" w:color="auto"/>
            </w:tcBorders>
            <w:shd w:val="clear" w:color="auto" w:fill="auto"/>
            <w:noWrap/>
            <w:vAlign w:val="center"/>
            <w:hideMark/>
          </w:tcPr>
          <w:p w14:paraId="7AF7F1C3"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24284</w:t>
            </w:r>
          </w:p>
        </w:tc>
        <w:tc>
          <w:tcPr>
            <w:tcW w:w="998" w:type="dxa"/>
            <w:tcBorders>
              <w:top w:val="nil"/>
              <w:left w:val="nil"/>
              <w:bottom w:val="single" w:sz="4" w:space="0" w:color="auto"/>
              <w:right w:val="single" w:sz="4" w:space="0" w:color="auto"/>
            </w:tcBorders>
            <w:shd w:val="clear" w:color="auto" w:fill="auto"/>
            <w:noWrap/>
            <w:vAlign w:val="center"/>
            <w:hideMark/>
          </w:tcPr>
          <w:p w14:paraId="1502B2F0"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76192976-3</w:t>
            </w:r>
          </w:p>
        </w:tc>
        <w:tc>
          <w:tcPr>
            <w:tcW w:w="2728" w:type="dxa"/>
            <w:tcBorders>
              <w:top w:val="nil"/>
              <w:left w:val="nil"/>
              <w:bottom w:val="single" w:sz="4" w:space="0" w:color="auto"/>
              <w:right w:val="single" w:sz="4" w:space="0" w:color="auto"/>
            </w:tcBorders>
            <w:shd w:val="clear" w:color="auto" w:fill="auto"/>
            <w:noWrap/>
            <w:vAlign w:val="center"/>
            <w:hideMark/>
          </w:tcPr>
          <w:p w14:paraId="239766A6"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SERVICIO DE CAPACITACION FELIPE ARMANDO DOMINGUEZ</w:t>
            </w:r>
            <w:r w:rsidRPr="000C2CC2">
              <w:rPr>
                <w:rFonts w:eastAsia="Times New Roman" w:cs="Calibri"/>
                <w:sz w:val="16"/>
                <w:szCs w:val="16"/>
                <w:lang w:val="es-ES" w:eastAsia="es-ES"/>
              </w:rPr>
              <w:br/>
              <w:t xml:space="preserve"> PACHECO E.I.R.L.</w:t>
            </w:r>
          </w:p>
        </w:tc>
        <w:tc>
          <w:tcPr>
            <w:tcW w:w="1985" w:type="dxa"/>
            <w:tcBorders>
              <w:top w:val="nil"/>
              <w:left w:val="nil"/>
              <w:bottom w:val="single" w:sz="4" w:space="0" w:color="auto"/>
              <w:right w:val="single" w:sz="4" w:space="0" w:color="auto"/>
            </w:tcBorders>
            <w:shd w:val="clear" w:color="auto" w:fill="auto"/>
            <w:noWrap/>
            <w:vAlign w:val="center"/>
            <w:hideMark/>
          </w:tcPr>
          <w:p w14:paraId="0249B065"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 LA ARAUCANÍA</w:t>
            </w:r>
          </w:p>
        </w:tc>
        <w:tc>
          <w:tcPr>
            <w:tcW w:w="1417" w:type="dxa"/>
            <w:tcBorders>
              <w:top w:val="nil"/>
              <w:left w:val="nil"/>
              <w:bottom w:val="single" w:sz="4" w:space="0" w:color="auto"/>
              <w:right w:val="single" w:sz="4" w:space="0" w:color="auto"/>
            </w:tcBorders>
            <w:shd w:val="clear" w:color="auto" w:fill="auto"/>
            <w:noWrap/>
            <w:vAlign w:val="center"/>
            <w:hideMark/>
          </w:tcPr>
          <w:p w14:paraId="6000CE1C"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CURACAUTÍN</w:t>
            </w:r>
          </w:p>
        </w:tc>
        <w:tc>
          <w:tcPr>
            <w:tcW w:w="701" w:type="dxa"/>
            <w:tcBorders>
              <w:top w:val="nil"/>
              <w:left w:val="nil"/>
              <w:bottom w:val="single" w:sz="4" w:space="0" w:color="auto"/>
              <w:right w:val="single" w:sz="4" w:space="0" w:color="auto"/>
            </w:tcBorders>
            <w:shd w:val="clear" w:color="auto" w:fill="auto"/>
            <w:noWrap/>
            <w:vAlign w:val="center"/>
            <w:hideMark/>
          </w:tcPr>
          <w:p w14:paraId="19EFE397"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PF0993</w:t>
            </w:r>
          </w:p>
        </w:tc>
        <w:tc>
          <w:tcPr>
            <w:tcW w:w="2843" w:type="dxa"/>
            <w:tcBorders>
              <w:top w:val="nil"/>
              <w:left w:val="nil"/>
              <w:bottom w:val="single" w:sz="4" w:space="0" w:color="auto"/>
              <w:right w:val="single" w:sz="4" w:space="0" w:color="auto"/>
            </w:tcBorders>
            <w:shd w:val="clear" w:color="auto" w:fill="auto"/>
            <w:noWrap/>
            <w:vAlign w:val="center"/>
            <w:hideMark/>
          </w:tcPr>
          <w:p w14:paraId="22FAD30D"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GESTIÓN ADMINISTRATIVA, FINANCIERA Y CONTABLE EN MYPES</w:t>
            </w:r>
          </w:p>
        </w:tc>
        <w:tc>
          <w:tcPr>
            <w:tcW w:w="463" w:type="dxa"/>
            <w:tcBorders>
              <w:top w:val="nil"/>
              <w:left w:val="nil"/>
              <w:bottom w:val="single" w:sz="4" w:space="0" w:color="auto"/>
              <w:right w:val="single" w:sz="4" w:space="0" w:color="auto"/>
            </w:tcBorders>
            <w:shd w:val="clear" w:color="auto" w:fill="auto"/>
            <w:noWrap/>
            <w:vAlign w:val="center"/>
            <w:hideMark/>
          </w:tcPr>
          <w:p w14:paraId="0B7F603C"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140</w:t>
            </w:r>
          </w:p>
        </w:tc>
        <w:tc>
          <w:tcPr>
            <w:tcW w:w="995" w:type="dxa"/>
            <w:tcBorders>
              <w:top w:val="nil"/>
              <w:left w:val="nil"/>
              <w:bottom w:val="single" w:sz="4" w:space="0" w:color="auto"/>
              <w:right w:val="single" w:sz="4" w:space="0" w:color="auto"/>
            </w:tcBorders>
            <w:shd w:val="clear" w:color="auto" w:fill="auto"/>
            <w:noWrap/>
            <w:vAlign w:val="center"/>
            <w:hideMark/>
          </w:tcPr>
          <w:p w14:paraId="309B8E5A"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E-LEARNING</w:t>
            </w:r>
          </w:p>
        </w:tc>
        <w:tc>
          <w:tcPr>
            <w:tcW w:w="347" w:type="dxa"/>
            <w:tcBorders>
              <w:top w:val="nil"/>
              <w:left w:val="nil"/>
              <w:bottom w:val="single" w:sz="4" w:space="0" w:color="auto"/>
              <w:right w:val="single" w:sz="4" w:space="0" w:color="auto"/>
            </w:tcBorders>
            <w:shd w:val="clear" w:color="auto" w:fill="auto"/>
            <w:noWrap/>
            <w:vAlign w:val="center"/>
            <w:hideMark/>
          </w:tcPr>
          <w:p w14:paraId="5AB0E125"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7,0</w:t>
            </w:r>
          </w:p>
        </w:tc>
        <w:tc>
          <w:tcPr>
            <w:tcW w:w="586" w:type="dxa"/>
            <w:tcBorders>
              <w:top w:val="nil"/>
              <w:left w:val="nil"/>
              <w:bottom w:val="single" w:sz="4" w:space="0" w:color="auto"/>
              <w:right w:val="single" w:sz="4" w:space="0" w:color="auto"/>
            </w:tcBorders>
            <w:shd w:val="clear" w:color="auto" w:fill="auto"/>
            <w:noWrap/>
            <w:vAlign w:val="center"/>
            <w:hideMark/>
          </w:tcPr>
          <w:p w14:paraId="4EBA2919"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$2.300</w:t>
            </w:r>
          </w:p>
        </w:tc>
        <w:tc>
          <w:tcPr>
            <w:tcW w:w="384" w:type="dxa"/>
            <w:tcBorders>
              <w:top w:val="nil"/>
              <w:left w:val="nil"/>
              <w:bottom w:val="single" w:sz="4" w:space="0" w:color="auto"/>
              <w:right w:val="single" w:sz="4" w:space="0" w:color="auto"/>
            </w:tcBorders>
            <w:shd w:val="clear" w:color="auto" w:fill="auto"/>
            <w:noWrap/>
            <w:vAlign w:val="center"/>
            <w:hideMark/>
          </w:tcPr>
          <w:p w14:paraId="56C78A0F"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25</w:t>
            </w:r>
          </w:p>
        </w:tc>
        <w:tc>
          <w:tcPr>
            <w:tcW w:w="384" w:type="dxa"/>
            <w:tcBorders>
              <w:top w:val="nil"/>
              <w:left w:val="nil"/>
              <w:bottom w:val="single" w:sz="4" w:space="0" w:color="auto"/>
              <w:right w:val="single" w:sz="4" w:space="0" w:color="auto"/>
            </w:tcBorders>
            <w:shd w:val="clear" w:color="auto" w:fill="auto"/>
            <w:noWrap/>
            <w:vAlign w:val="center"/>
            <w:hideMark/>
          </w:tcPr>
          <w:p w14:paraId="40084375"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25</w:t>
            </w:r>
          </w:p>
        </w:tc>
      </w:tr>
      <w:tr w:rsidR="000C2CC2" w:rsidRPr="000C2CC2" w14:paraId="3F4FF9E9" w14:textId="77777777" w:rsidTr="000C2CC2">
        <w:trPr>
          <w:trHeight w:val="225"/>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5241D20F"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DESPEGA MIPE</w:t>
            </w:r>
          </w:p>
        </w:tc>
        <w:tc>
          <w:tcPr>
            <w:tcW w:w="463" w:type="dxa"/>
            <w:tcBorders>
              <w:top w:val="nil"/>
              <w:left w:val="nil"/>
              <w:bottom w:val="single" w:sz="4" w:space="0" w:color="auto"/>
              <w:right w:val="single" w:sz="4" w:space="0" w:color="auto"/>
            </w:tcBorders>
            <w:shd w:val="clear" w:color="auto" w:fill="auto"/>
            <w:noWrap/>
            <w:vAlign w:val="center"/>
            <w:hideMark/>
          </w:tcPr>
          <w:p w14:paraId="42245A26"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130</w:t>
            </w:r>
          </w:p>
        </w:tc>
        <w:tc>
          <w:tcPr>
            <w:tcW w:w="546" w:type="dxa"/>
            <w:tcBorders>
              <w:top w:val="nil"/>
              <w:left w:val="nil"/>
              <w:bottom w:val="single" w:sz="4" w:space="0" w:color="auto"/>
              <w:right w:val="single" w:sz="4" w:space="0" w:color="auto"/>
            </w:tcBorders>
            <w:shd w:val="clear" w:color="auto" w:fill="auto"/>
            <w:noWrap/>
            <w:vAlign w:val="center"/>
            <w:hideMark/>
          </w:tcPr>
          <w:p w14:paraId="07A32F56"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23924</w:t>
            </w:r>
          </w:p>
        </w:tc>
        <w:tc>
          <w:tcPr>
            <w:tcW w:w="998" w:type="dxa"/>
            <w:tcBorders>
              <w:top w:val="nil"/>
              <w:left w:val="nil"/>
              <w:bottom w:val="single" w:sz="4" w:space="0" w:color="auto"/>
              <w:right w:val="single" w:sz="4" w:space="0" w:color="auto"/>
            </w:tcBorders>
            <w:shd w:val="clear" w:color="auto" w:fill="auto"/>
            <w:noWrap/>
            <w:vAlign w:val="center"/>
            <w:hideMark/>
          </w:tcPr>
          <w:p w14:paraId="1A5BAD51"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76844619-9</w:t>
            </w:r>
          </w:p>
        </w:tc>
        <w:tc>
          <w:tcPr>
            <w:tcW w:w="2728" w:type="dxa"/>
            <w:tcBorders>
              <w:top w:val="nil"/>
              <w:left w:val="nil"/>
              <w:bottom w:val="single" w:sz="4" w:space="0" w:color="auto"/>
              <w:right w:val="single" w:sz="4" w:space="0" w:color="auto"/>
            </w:tcBorders>
            <w:shd w:val="clear" w:color="auto" w:fill="auto"/>
            <w:noWrap/>
            <w:vAlign w:val="center"/>
            <w:hideMark/>
          </w:tcPr>
          <w:p w14:paraId="4A14C34F"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ACADEMIA INNOVA SPA</w:t>
            </w:r>
          </w:p>
        </w:tc>
        <w:tc>
          <w:tcPr>
            <w:tcW w:w="1985" w:type="dxa"/>
            <w:tcBorders>
              <w:top w:val="nil"/>
              <w:left w:val="nil"/>
              <w:bottom w:val="single" w:sz="4" w:space="0" w:color="auto"/>
              <w:right w:val="single" w:sz="4" w:space="0" w:color="auto"/>
            </w:tcBorders>
            <w:shd w:val="clear" w:color="auto" w:fill="auto"/>
            <w:noWrap/>
            <w:vAlign w:val="center"/>
            <w:hideMark/>
          </w:tcPr>
          <w:p w14:paraId="19958119"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 LA ARAUCANÍA</w:t>
            </w:r>
          </w:p>
        </w:tc>
        <w:tc>
          <w:tcPr>
            <w:tcW w:w="1417" w:type="dxa"/>
            <w:tcBorders>
              <w:top w:val="nil"/>
              <w:left w:val="nil"/>
              <w:bottom w:val="single" w:sz="4" w:space="0" w:color="auto"/>
              <w:right w:val="single" w:sz="4" w:space="0" w:color="auto"/>
            </w:tcBorders>
            <w:shd w:val="clear" w:color="auto" w:fill="auto"/>
            <w:noWrap/>
            <w:vAlign w:val="center"/>
            <w:hideMark/>
          </w:tcPr>
          <w:p w14:paraId="178655EE"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TEODORO SCHMIDT</w:t>
            </w:r>
          </w:p>
        </w:tc>
        <w:tc>
          <w:tcPr>
            <w:tcW w:w="701" w:type="dxa"/>
            <w:tcBorders>
              <w:top w:val="nil"/>
              <w:left w:val="nil"/>
              <w:bottom w:val="single" w:sz="4" w:space="0" w:color="auto"/>
              <w:right w:val="single" w:sz="4" w:space="0" w:color="auto"/>
            </w:tcBorders>
            <w:shd w:val="clear" w:color="auto" w:fill="auto"/>
            <w:noWrap/>
            <w:vAlign w:val="center"/>
            <w:hideMark/>
          </w:tcPr>
          <w:p w14:paraId="179B47A2"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PF0982</w:t>
            </w:r>
          </w:p>
        </w:tc>
        <w:tc>
          <w:tcPr>
            <w:tcW w:w="2843" w:type="dxa"/>
            <w:tcBorders>
              <w:top w:val="nil"/>
              <w:left w:val="nil"/>
              <w:bottom w:val="single" w:sz="4" w:space="0" w:color="auto"/>
              <w:right w:val="single" w:sz="4" w:space="0" w:color="auto"/>
            </w:tcBorders>
            <w:shd w:val="clear" w:color="auto" w:fill="auto"/>
            <w:noWrap/>
            <w:vAlign w:val="center"/>
            <w:hideMark/>
          </w:tcPr>
          <w:p w14:paraId="3B17BFDC"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GESTOR DE COMERCIO ELECTRÓNICO EN MYPES</w:t>
            </w:r>
          </w:p>
        </w:tc>
        <w:tc>
          <w:tcPr>
            <w:tcW w:w="463" w:type="dxa"/>
            <w:tcBorders>
              <w:top w:val="nil"/>
              <w:left w:val="nil"/>
              <w:bottom w:val="single" w:sz="4" w:space="0" w:color="auto"/>
              <w:right w:val="single" w:sz="4" w:space="0" w:color="auto"/>
            </w:tcBorders>
            <w:shd w:val="clear" w:color="auto" w:fill="auto"/>
            <w:noWrap/>
            <w:vAlign w:val="center"/>
            <w:hideMark/>
          </w:tcPr>
          <w:p w14:paraId="192822A2"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120</w:t>
            </w:r>
          </w:p>
        </w:tc>
        <w:tc>
          <w:tcPr>
            <w:tcW w:w="995" w:type="dxa"/>
            <w:tcBorders>
              <w:top w:val="nil"/>
              <w:left w:val="nil"/>
              <w:bottom w:val="single" w:sz="4" w:space="0" w:color="auto"/>
              <w:right w:val="single" w:sz="4" w:space="0" w:color="auto"/>
            </w:tcBorders>
            <w:shd w:val="clear" w:color="auto" w:fill="auto"/>
            <w:noWrap/>
            <w:vAlign w:val="center"/>
            <w:hideMark/>
          </w:tcPr>
          <w:p w14:paraId="33C54DCF"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E-LEARNING</w:t>
            </w:r>
          </w:p>
        </w:tc>
        <w:tc>
          <w:tcPr>
            <w:tcW w:w="347" w:type="dxa"/>
            <w:tcBorders>
              <w:top w:val="nil"/>
              <w:left w:val="nil"/>
              <w:bottom w:val="single" w:sz="4" w:space="0" w:color="auto"/>
              <w:right w:val="single" w:sz="4" w:space="0" w:color="auto"/>
            </w:tcBorders>
            <w:shd w:val="clear" w:color="auto" w:fill="auto"/>
            <w:noWrap/>
            <w:vAlign w:val="center"/>
            <w:hideMark/>
          </w:tcPr>
          <w:p w14:paraId="3346D771"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7,0</w:t>
            </w:r>
          </w:p>
        </w:tc>
        <w:tc>
          <w:tcPr>
            <w:tcW w:w="586" w:type="dxa"/>
            <w:tcBorders>
              <w:top w:val="nil"/>
              <w:left w:val="nil"/>
              <w:bottom w:val="single" w:sz="4" w:space="0" w:color="auto"/>
              <w:right w:val="single" w:sz="4" w:space="0" w:color="auto"/>
            </w:tcBorders>
            <w:shd w:val="clear" w:color="auto" w:fill="auto"/>
            <w:noWrap/>
            <w:vAlign w:val="center"/>
            <w:hideMark/>
          </w:tcPr>
          <w:p w14:paraId="3FC3CA57"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$990</w:t>
            </w:r>
          </w:p>
        </w:tc>
        <w:tc>
          <w:tcPr>
            <w:tcW w:w="384" w:type="dxa"/>
            <w:tcBorders>
              <w:top w:val="nil"/>
              <w:left w:val="nil"/>
              <w:bottom w:val="single" w:sz="4" w:space="0" w:color="auto"/>
              <w:right w:val="single" w:sz="4" w:space="0" w:color="auto"/>
            </w:tcBorders>
            <w:shd w:val="clear" w:color="auto" w:fill="auto"/>
            <w:noWrap/>
            <w:vAlign w:val="center"/>
            <w:hideMark/>
          </w:tcPr>
          <w:p w14:paraId="55363F99"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50</w:t>
            </w:r>
          </w:p>
        </w:tc>
        <w:tc>
          <w:tcPr>
            <w:tcW w:w="384" w:type="dxa"/>
            <w:tcBorders>
              <w:top w:val="nil"/>
              <w:left w:val="nil"/>
              <w:bottom w:val="single" w:sz="4" w:space="0" w:color="auto"/>
              <w:right w:val="single" w:sz="4" w:space="0" w:color="auto"/>
            </w:tcBorders>
            <w:shd w:val="clear" w:color="auto" w:fill="auto"/>
            <w:noWrap/>
            <w:vAlign w:val="center"/>
            <w:hideMark/>
          </w:tcPr>
          <w:p w14:paraId="1D32C22D"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50</w:t>
            </w:r>
          </w:p>
        </w:tc>
      </w:tr>
      <w:tr w:rsidR="000C2CC2" w:rsidRPr="000C2CC2" w14:paraId="452020FE" w14:textId="77777777" w:rsidTr="000C2CC2">
        <w:trPr>
          <w:trHeight w:val="225"/>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7A333702"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DESPEGA MIPE</w:t>
            </w:r>
          </w:p>
        </w:tc>
        <w:tc>
          <w:tcPr>
            <w:tcW w:w="463" w:type="dxa"/>
            <w:tcBorders>
              <w:top w:val="nil"/>
              <w:left w:val="nil"/>
              <w:bottom w:val="single" w:sz="4" w:space="0" w:color="auto"/>
              <w:right w:val="single" w:sz="4" w:space="0" w:color="auto"/>
            </w:tcBorders>
            <w:shd w:val="clear" w:color="auto" w:fill="auto"/>
            <w:noWrap/>
            <w:vAlign w:val="center"/>
            <w:hideMark/>
          </w:tcPr>
          <w:p w14:paraId="19D23FFD"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131</w:t>
            </w:r>
          </w:p>
        </w:tc>
        <w:tc>
          <w:tcPr>
            <w:tcW w:w="546" w:type="dxa"/>
            <w:tcBorders>
              <w:top w:val="nil"/>
              <w:left w:val="nil"/>
              <w:bottom w:val="single" w:sz="4" w:space="0" w:color="auto"/>
              <w:right w:val="single" w:sz="4" w:space="0" w:color="auto"/>
            </w:tcBorders>
            <w:shd w:val="clear" w:color="auto" w:fill="auto"/>
            <w:noWrap/>
            <w:vAlign w:val="center"/>
            <w:hideMark/>
          </w:tcPr>
          <w:p w14:paraId="31ED94EB"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23929</w:t>
            </w:r>
          </w:p>
        </w:tc>
        <w:tc>
          <w:tcPr>
            <w:tcW w:w="998" w:type="dxa"/>
            <w:tcBorders>
              <w:top w:val="nil"/>
              <w:left w:val="nil"/>
              <w:bottom w:val="single" w:sz="4" w:space="0" w:color="auto"/>
              <w:right w:val="single" w:sz="4" w:space="0" w:color="auto"/>
            </w:tcBorders>
            <w:shd w:val="clear" w:color="auto" w:fill="auto"/>
            <w:noWrap/>
            <w:vAlign w:val="center"/>
            <w:hideMark/>
          </w:tcPr>
          <w:p w14:paraId="0276C435"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76844619-9</w:t>
            </w:r>
          </w:p>
        </w:tc>
        <w:tc>
          <w:tcPr>
            <w:tcW w:w="2728" w:type="dxa"/>
            <w:tcBorders>
              <w:top w:val="nil"/>
              <w:left w:val="nil"/>
              <w:bottom w:val="single" w:sz="4" w:space="0" w:color="auto"/>
              <w:right w:val="single" w:sz="4" w:space="0" w:color="auto"/>
            </w:tcBorders>
            <w:shd w:val="clear" w:color="auto" w:fill="auto"/>
            <w:noWrap/>
            <w:vAlign w:val="center"/>
            <w:hideMark/>
          </w:tcPr>
          <w:p w14:paraId="2151C7A6"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ACADEMIA INNOVA SPA</w:t>
            </w:r>
          </w:p>
        </w:tc>
        <w:tc>
          <w:tcPr>
            <w:tcW w:w="1985" w:type="dxa"/>
            <w:tcBorders>
              <w:top w:val="nil"/>
              <w:left w:val="nil"/>
              <w:bottom w:val="single" w:sz="4" w:space="0" w:color="auto"/>
              <w:right w:val="single" w:sz="4" w:space="0" w:color="auto"/>
            </w:tcBorders>
            <w:shd w:val="clear" w:color="auto" w:fill="auto"/>
            <w:noWrap/>
            <w:vAlign w:val="center"/>
            <w:hideMark/>
          </w:tcPr>
          <w:p w14:paraId="5964ED18"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 LA ARAUCANÍA</w:t>
            </w:r>
          </w:p>
        </w:tc>
        <w:tc>
          <w:tcPr>
            <w:tcW w:w="1417" w:type="dxa"/>
            <w:tcBorders>
              <w:top w:val="nil"/>
              <w:left w:val="nil"/>
              <w:bottom w:val="single" w:sz="4" w:space="0" w:color="auto"/>
              <w:right w:val="single" w:sz="4" w:space="0" w:color="auto"/>
            </w:tcBorders>
            <w:shd w:val="clear" w:color="auto" w:fill="auto"/>
            <w:noWrap/>
            <w:vAlign w:val="center"/>
            <w:hideMark/>
          </w:tcPr>
          <w:p w14:paraId="0FE88EA2"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TEMUCO</w:t>
            </w:r>
          </w:p>
        </w:tc>
        <w:tc>
          <w:tcPr>
            <w:tcW w:w="701" w:type="dxa"/>
            <w:tcBorders>
              <w:top w:val="nil"/>
              <w:left w:val="nil"/>
              <w:bottom w:val="single" w:sz="4" w:space="0" w:color="auto"/>
              <w:right w:val="single" w:sz="4" w:space="0" w:color="auto"/>
            </w:tcBorders>
            <w:shd w:val="clear" w:color="auto" w:fill="auto"/>
            <w:noWrap/>
            <w:vAlign w:val="center"/>
            <w:hideMark/>
          </w:tcPr>
          <w:p w14:paraId="67B49951"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PF0994</w:t>
            </w:r>
          </w:p>
        </w:tc>
        <w:tc>
          <w:tcPr>
            <w:tcW w:w="2843" w:type="dxa"/>
            <w:tcBorders>
              <w:top w:val="nil"/>
              <w:left w:val="nil"/>
              <w:bottom w:val="single" w:sz="4" w:space="0" w:color="auto"/>
              <w:right w:val="single" w:sz="4" w:space="0" w:color="auto"/>
            </w:tcBorders>
            <w:shd w:val="clear" w:color="auto" w:fill="auto"/>
            <w:noWrap/>
            <w:vAlign w:val="center"/>
            <w:hideMark/>
          </w:tcPr>
          <w:p w14:paraId="166AA8AC"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LEGISLACIÓN LABORAL Y TRIBUTARIA PARA MYPES</w:t>
            </w:r>
          </w:p>
        </w:tc>
        <w:tc>
          <w:tcPr>
            <w:tcW w:w="463" w:type="dxa"/>
            <w:tcBorders>
              <w:top w:val="nil"/>
              <w:left w:val="nil"/>
              <w:bottom w:val="single" w:sz="4" w:space="0" w:color="auto"/>
              <w:right w:val="single" w:sz="4" w:space="0" w:color="auto"/>
            </w:tcBorders>
            <w:shd w:val="clear" w:color="auto" w:fill="auto"/>
            <w:noWrap/>
            <w:vAlign w:val="center"/>
            <w:hideMark/>
          </w:tcPr>
          <w:p w14:paraId="14D585B6"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140</w:t>
            </w:r>
          </w:p>
        </w:tc>
        <w:tc>
          <w:tcPr>
            <w:tcW w:w="995" w:type="dxa"/>
            <w:tcBorders>
              <w:top w:val="nil"/>
              <w:left w:val="nil"/>
              <w:bottom w:val="single" w:sz="4" w:space="0" w:color="auto"/>
              <w:right w:val="single" w:sz="4" w:space="0" w:color="auto"/>
            </w:tcBorders>
            <w:shd w:val="clear" w:color="auto" w:fill="auto"/>
            <w:noWrap/>
            <w:vAlign w:val="center"/>
            <w:hideMark/>
          </w:tcPr>
          <w:p w14:paraId="5E774592"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E-LEARNING</w:t>
            </w:r>
          </w:p>
        </w:tc>
        <w:tc>
          <w:tcPr>
            <w:tcW w:w="347" w:type="dxa"/>
            <w:tcBorders>
              <w:top w:val="nil"/>
              <w:left w:val="nil"/>
              <w:bottom w:val="single" w:sz="4" w:space="0" w:color="auto"/>
              <w:right w:val="single" w:sz="4" w:space="0" w:color="auto"/>
            </w:tcBorders>
            <w:shd w:val="clear" w:color="auto" w:fill="auto"/>
            <w:noWrap/>
            <w:vAlign w:val="center"/>
            <w:hideMark/>
          </w:tcPr>
          <w:p w14:paraId="20B4E38F"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7,0</w:t>
            </w:r>
          </w:p>
        </w:tc>
        <w:tc>
          <w:tcPr>
            <w:tcW w:w="586" w:type="dxa"/>
            <w:tcBorders>
              <w:top w:val="nil"/>
              <w:left w:val="nil"/>
              <w:bottom w:val="single" w:sz="4" w:space="0" w:color="auto"/>
              <w:right w:val="single" w:sz="4" w:space="0" w:color="auto"/>
            </w:tcBorders>
            <w:shd w:val="clear" w:color="auto" w:fill="auto"/>
            <w:noWrap/>
            <w:vAlign w:val="center"/>
            <w:hideMark/>
          </w:tcPr>
          <w:p w14:paraId="568A9F8B"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$1.300</w:t>
            </w:r>
          </w:p>
        </w:tc>
        <w:tc>
          <w:tcPr>
            <w:tcW w:w="384" w:type="dxa"/>
            <w:tcBorders>
              <w:top w:val="nil"/>
              <w:left w:val="nil"/>
              <w:bottom w:val="single" w:sz="4" w:space="0" w:color="auto"/>
              <w:right w:val="single" w:sz="4" w:space="0" w:color="auto"/>
            </w:tcBorders>
            <w:shd w:val="clear" w:color="auto" w:fill="auto"/>
            <w:noWrap/>
            <w:vAlign w:val="center"/>
            <w:hideMark/>
          </w:tcPr>
          <w:p w14:paraId="1F1772FC"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25</w:t>
            </w:r>
          </w:p>
        </w:tc>
        <w:tc>
          <w:tcPr>
            <w:tcW w:w="384" w:type="dxa"/>
            <w:tcBorders>
              <w:top w:val="nil"/>
              <w:left w:val="nil"/>
              <w:bottom w:val="single" w:sz="4" w:space="0" w:color="auto"/>
              <w:right w:val="single" w:sz="4" w:space="0" w:color="auto"/>
            </w:tcBorders>
            <w:shd w:val="clear" w:color="auto" w:fill="auto"/>
            <w:noWrap/>
            <w:vAlign w:val="center"/>
            <w:hideMark/>
          </w:tcPr>
          <w:p w14:paraId="61A2FF11"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25</w:t>
            </w:r>
          </w:p>
        </w:tc>
      </w:tr>
      <w:tr w:rsidR="000C2CC2" w:rsidRPr="000C2CC2" w14:paraId="2858FCF9" w14:textId="77777777" w:rsidTr="000C2CC2">
        <w:trPr>
          <w:trHeight w:val="225"/>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7C9E86BD"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DESPEGA MIPE</w:t>
            </w:r>
          </w:p>
        </w:tc>
        <w:tc>
          <w:tcPr>
            <w:tcW w:w="463" w:type="dxa"/>
            <w:tcBorders>
              <w:top w:val="nil"/>
              <w:left w:val="nil"/>
              <w:bottom w:val="single" w:sz="4" w:space="0" w:color="auto"/>
              <w:right w:val="single" w:sz="4" w:space="0" w:color="auto"/>
            </w:tcBorders>
            <w:shd w:val="clear" w:color="auto" w:fill="auto"/>
            <w:noWrap/>
            <w:vAlign w:val="center"/>
            <w:hideMark/>
          </w:tcPr>
          <w:p w14:paraId="68A3F206"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132</w:t>
            </w:r>
          </w:p>
        </w:tc>
        <w:tc>
          <w:tcPr>
            <w:tcW w:w="546" w:type="dxa"/>
            <w:tcBorders>
              <w:top w:val="nil"/>
              <w:left w:val="nil"/>
              <w:bottom w:val="single" w:sz="4" w:space="0" w:color="auto"/>
              <w:right w:val="single" w:sz="4" w:space="0" w:color="auto"/>
            </w:tcBorders>
            <w:shd w:val="clear" w:color="auto" w:fill="auto"/>
            <w:noWrap/>
            <w:vAlign w:val="center"/>
            <w:hideMark/>
          </w:tcPr>
          <w:p w14:paraId="7488C9A3"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24326</w:t>
            </w:r>
          </w:p>
        </w:tc>
        <w:tc>
          <w:tcPr>
            <w:tcW w:w="998" w:type="dxa"/>
            <w:tcBorders>
              <w:top w:val="nil"/>
              <w:left w:val="nil"/>
              <w:bottom w:val="single" w:sz="4" w:space="0" w:color="auto"/>
              <w:right w:val="single" w:sz="4" w:space="0" w:color="auto"/>
            </w:tcBorders>
            <w:shd w:val="clear" w:color="auto" w:fill="auto"/>
            <w:noWrap/>
            <w:vAlign w:val="center"/>
            <w:hideMark/>
          </w:tcPr>
          <w:p w14:paraId="3EAC5CEA"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76192976-3</w:t>
            </w:r>
          </w:p>
        </w:tc>
        <w:tc>
          <w:tcPr>
            <w:tcW w:w="2728" w:type="dxa"/>
            <w:tcBorders>
              <w:top w:val="nil"/>
              <w:left w:val="nil"/>
              <w:bottom w:val="single" w:sz="4" w:space="0" w:color="auto"/>
              <w:right w:val="single" w:sz="4" w:space="0" w:color="auto"/>
            </w:tcBorders>
            <w:shd w:val="clear" w:color="auto" w:fill="auto"/>
            <w:noWrap/>
            <w:vAlign w:val="center"/>
            <w:hideMark/>
          </w:tcPr>
          <w:p w14:paraId="757549A8"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SERVICIO DE CAPACITACION FELIPE ARMANDO DOMINGUEZ</w:t>
            </w:r>
            <w:r w:rsidRPr="000C2CC2">
              <w:rPr>
                <w:rFonts w:eastAsia="Times New Roman" w:cs="Calibri"/>
                <w:sz w:val="16"/>
                <w:szCs w:val="16"/>
                <w:lang w:val="es-ES" w:eastAsia="es-ES"/>
              </w:rPr>
              <w:br/>
              <w:t xml:space="preserve"> PACHECO E.I.R.L.</w:t>
            </w:r>
          </w:p>
        </w:tc>
        <w:tc>
          <w:tcPr>
            <w:tcW w:w="1985" w:type="dxa"/>
            <w:tcBorders>
              <w:top w:val="nil"/>
              <w:left w:val="nil"/>
              <w:bottom w:val="single" w:sz="4" w:space="0" w:color="auto"/>
              <w:right w:val="single" w:sz="4" w:space="0" w:color="auto"/>
            </w:tcBorders>
            <w:shd w:val="clear" w:color="auto" w:fill="auto"/>
            <w:noWrap/>
            <w:vAlign w:val="center"/>
            <w:hideMark/>
          </w:tcPr>
          <w:p w14:paraId="2F97AB44"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 LA ARAUCANÍA</w:t>
            </w:r>
          </w:p>
        </w:tc>
        <w:tc>
          <w:tcPr>
            <w:tcW w:w="1417" w:type="dxa"/>
            <w:tcBorders>
              <w:top w:val="nil"/>
              <w:left w:val="nil"/>
              <w:bottom w:val="single" w:sz="4" w:space="0" w:color="auto"/>
              <w:right w:val="single" w:sz="4" w:space="0" w:color="auto"/>
            </w:tcBorders>
            <w:shd w:val="clear" w:color="auto" w:fill="auto"/>
            <w:noWrap/>
            <w:vAlign w:val="center"/>
            <w:hideMark/>
          </w:tcPr>
          <w:p w14:paraId="689225A5"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GORBEA</w:t>
            </w:r>
          </w:p>
        </w:tc>
        <w:tc>
          <w:tcPr>
            <w:tcW w:w="701" w:type="dxa"/>
            <w:tcBorders>
              <w:top w:val="nil"/>
              <w:left w:val="nil"/>
              <w:bottom w:val="single" w:sz="4" w:space="0" w:color="auto"/>
              <w:right w:val="single" w:sz="4" w:space="0" w:color="auto"/>
            </w:tcBorders>
            <w:shd w:val="clear" w:color="auto" w:fill="auto"/>
            <w:noWrap/>
            <w:vAlign w:val="center"/>
            <w:hideMark/>
          </w:tcPr>
          <w:p w14:paraId="49BB11E5"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PF0840</w:t>
            </w:r>
          </w:p>
        </w:tc>
        <w:tc>
          <w:tcPr>
            <w:tcW w:w="2843" w:type="dxa"/>
            <w:tcBorders>
              <w:top w:val="nil"/>
              <w:left w:val="nil"/>
              <w:bottom w:val="single" w:sz="4" w:space="0" w:color="auto"/>
              <w:right w:val="single" w:sz="4" w:space="0" w:color="auto"/>
            </w:tcBorders>
            <w:shd w:val="clear" w:color="auto" w:fill="auto"/>
            <w:noWrap/>
            <w:vAlign w:val="center"/>
            <w:hideMark/>
          </w:tcPr>
          <w:p w14:paraId="28AA47B3"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MEJORANDO EL MARKETING DE MI NEGOCIO</w:t>
            </w:r>
          </w:p>
        </w:tc>
        <w:tc>
          <w:tcPr>
            <w:tcW w:w="463" w:type="dxa"/>
            <w:tcBorders>
              <w:top w:val="nil"/>
              <w:left w:val="nil"/>
              <w:bottom w:val="single" w:sz="4" w:space="0" w:color="auto"/>
              <w:right w:val="single" w:sz="4" w:space="0" w:color="auto"/>
            </w:tcBorders>
            <w:shd w:val="clear" w:color="auto" w:fill="auto"/>
            <w:noWrap/>
            <w:vAlign w:val="center"/>
            <w:hideMark/>
          </w:tcPr>
          <w:p w14:paraId="278D58C6"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36</w:t>
            </w:r>
          </w:p>
        </w:tc>
        <w:tc>
          <w:tcPr>
            <w:tcW w:w="995" w:type="dxa"/>
            <w:tcBorders>
              <w:top w:val="nil"/>
              <w:left w:val="nil"/>
              <w:bottom w:val="single" w:sz="4" w:space="0" w:color="auto"/>
              <w:right w:val="single" w:sz="4" w:space="0" w:color="auto"/>
            </w:tcBorders>
            <w:shd w:val="clear" w:color="auto" w:fill="auto"/>
            <w:noWrap/>
            <w:vAlign w:val="center"/>
            <w:hideMark/>
          </w:tcPr>
          <w:p w14:paraId="749366FD"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E-LEARNING</w:t>
            </w:r>
          </w:p>
        </w:tc>
        <w:tc>
          <w:tcPr>
            <w:tcW w:w="347" w:type="dxa"/>
            <w:tcBorders>
              <w:top w:val="nil"/>
              <w:left w:val="nil"/>
              <w:bottom w:val="single" w:sz="4" w:space="0" w:color="auto"/>
              <w:right w:val="single" w:sz="4" w:space="0" w:color="auto"/>
            </w:tcBorders>
            <w:shd w:val="clear" w:color="auto" w:fill="auto"/>
            <w:noWrap/>
            <w:vAlign w:val="center"/>
            <w:hideMark/>
          </w:tcPr>
          <w:p w14:paraId="55E2E78D"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7,0</w:t>
            </w:r>
          </w:p>
        </w:tc>
        <w:tc>
          <w:tcPr>
            <w:tcW w:w="586" w:type="dxa"/>
            <w:tcBorders>
              <w:top w:val="nil"/>
              <w:left w:val="nil"/>
              <w:bottom w:val="single" w:sz="4" w:space="0" w:color="auto"/>
              <w:right w:val="single" w:sz="4" w:space="0" w:color="auto"/>
            </w:tcBorders>
            <w:shd w:val="clear" w:color="auto" w:fill="auto"/>
            <w:noWrap/>
            <w:vAlign w:val="center"/>
            <w:hideMark/>
          </w:tcPr>
          <w:p w14:paraId="7CD9FEEF"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$2.600</w:t>
            </w:r>
          </w:p>
        </w:tc>
        <w:tc>
          <w:tcPr>
            <w:tcW w:w="384" w:type="dxa"/>
            <w:tcBorders>
              <w:top w:val="nil"/>
              <w:left w:val="nil"/>
              <w:bottom w:val="single" w:sz="4" w:space="0" w:color="auto"/>
              <w:right w:val="single" w:sz="4" w:space="0" w:color="auto"/>
            </w:tcBorders>
            <w:shd w:val="clear" w:color="auto" w:fill="auto"/>
            <w:noWrap/>
            <w:vAlign w:val="center"/>
            <w:hideMark/>
          </w:tcPr>
          <w:p w14:paraId="52161A8C"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25</w:t>
            </w:r>
          </w:p>
        </w:tc>
        <w:tc>
          <w:tcPr>
            <w:tcW w:w="384" w:type="dxa"/>
            <w:tcBorders>
              <w:top w:val="nil"/>
              <w:left w:val="nil"/>
              <w:bottom w:val="single" w:sz="4" w:space="0" w:color="auto"/>
              <w:right w:val="single" w:sz="4" w:space="0" w:color="auto"/>
            </w:tcBorders>
            <w:shd w:val="clear" w:color="auto" w:fill="auto"/>
            <w:noWrap/>
            <w:vAlign w:val="center"/>
            <w:hideMark/>
          </w:tcPr>
          <w:p w14:paraId="3505534A"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25</w:t>
            </w:r>
          </w:p>
        </w:tc>
      </w:tr>
      <w:tr w:rsidR="000C2CC2" w:rsidRPr="000C2CC2" w14:paraId="4CA8D1DA" w14:textId="77777777" w:rsidTr="000C2CC2">
        <w:trPr>
          <w:trHeight w:val="225"/>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78EDB40C"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DESPEGA MIPE</w:t>
            </w:r>
          </w:p>
        </w:tc>
        <w:tc>
          <w:tcPr>
            <w:tcW w:w="463" w:type="dxa"/>
            <w:tcBorders>
              <w:top w:val="nil"/>
              <w:left w:val="nil"/>
              <w:bottom w:val="single" w:sz="4" w:space="0" w:color="auto"/>
              <w:right w:val="single" w:sz="4" w:space="0" w:color="auto"/>
            </w:tcBorders>
            <w:shd w:val="clear" w:color="auto" w:fill="auto"/>
            <w:noWrap/>
            <w:vAlign w:val="center"/>
            <w:hideMark/>
          </w:tcPr>
          <w:p w14:paraId="52211729"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133</w:t>
            </w:r>
          </w:p>
        </w:tc>
        <w:tc>
          <w:tcPr>
            <w:tcW w:w="546" w:type="dxa"/>
            <w:tcBorders>
              <w:top w:val="nil"/>
              <w:left w:val="nil"/>
              <w:bottom w:val="single" w:sz="4" w:space="0" w:color="auto"/>
              <w:right w:val="single" w:sz="4" w:space="0" w:color="auto"/>
            </w:tcBorders>
            <w:shd w:val="clear" w:color="auto" w:fill="auto"/>
            <w:noWrap/>
            <w:vAlign w:val="center"/>
            <w:hideMark/>
          </w:tcPr>
          <w:p w14:paraId="5A8261D3"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24322</w:t>
            </w:r>
          </w:p>
        </w:tc>
        <w:tc>
          <w:tcPr>
            <w:tcW w:w="998" w:type="dxa"/>
            <w:tcBorders>
              <w:top w:val="nil"/>
              <w:left w:val="nil"/>
              <w:bottom w:val="single" w:sz="4" w:space="0" w:color="auto"/>
              <w:right w:val="single" w:sz="4" w:space="0" w:color="auto"/>
            </w:tcBorders>
            <w:shd w:val="clear" w:color="auto" w:fill="auto"/>
            <w:noWrap/>
            <w:vAlign w:val="center"/>
            <w:hideMark/>
          </w:tcPr>
          <w:p w14:paraId="56EFC500"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76192976-3</w:t>
            </w:r>
          </w:p>
        </w:tc>
        <w:tc>
          <w:tcPr>
            <w:tcW w:w="2728" w:type="dxa"/>
            <w:tcBorders>
              <w:top w:val="nil"/>
              <w:left w:val="nil"/>
              <w:bottom w:val="single" w:sz="4" w:space="0" w:color="auto"/>
              <w:right w:val="single" w:sz="4" w:space="0" w:color="auto"/>
            </w:tcBorders>
            <w:shd w:val="clear" w:color="auto" w:fill="auto"/>
            <w:noWrap/>
            <w:vAlign w:val="center"/>
            <w:hideMark/>
          </w:tcPr>
          <w:p w14:paraId="476579AD"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SERVICIO DE CAPACITACION FELIPE ARMANDO DOMINGUEZ</w:t>
            </w:r>
            <w:r w:rsidRPr="000C2CC2">
              <w:rPr>
                <w:rFonts w:eastAsia="Times New Roman" w:cs="Calibri"/>
                <w:sz w:val="16"/>
                <w:szCs w:val="16"/>
                <w:lang w:val="es-ES" w:eastAsia="es-ES"/>
              </w:rPr>
              <w:br/>
              <w:t xml:space="preserve"> PACHECO E.I.R.L.</w:t>
            </w:r>
          </w:p>
        </w:tc>
        <w:tc>
          <w:tcPr>
            <w:tcW w:w="1985" w:type="dxa"/>
            <w:tcBorders>
              <w:top w:val="nil"/>
              <w:left w:val="nil"/>
              <w:bottom w:val="single" w:sz="4" w:space="0" w:color="auto"/>
              <w:right w:val="single" w:sz="4" w:space="0" w:color="auto"/>
            </w:tcBorders>
            <w:shd w:val="clear" w:color="auto" w:fill="auto"/>
            <w:noWrap/>
            <w:vAlign w:val="center"/>
            <w:hideMark/>
          </w:tcPr>
          <w:p w14:paraId="1AF9B22C"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 LA ARAUCANÍA</w:t>
            </w:r>
          </w:p>
        </w:tc>
        <w:tc>
          <w:tcPr>
            <w:tcW w:w="1417" w:type="dxa"/>
            <w:tcBorders>
              <w:top w:val="nil"/>
              <w:left w:val="nil"/>
              <w:bottom w:val="single" w:sz="4" w:space="0" w:color="auto"/>
              <w:right w:val="single" w:sz="4" w:space="0" w:color="auto"/>
            </w:tcBorders>
            <w:shd w:val="clear" w:color="auto" w:fill="auto"/>
            <w:noWrap/>
            <w:vAlign w:val="center"/>
            <w:hideMark/>
          </w:tcPr>
          <w:p w14:paraId="78351108"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MELIPEUCO</w:t>
            </w:r>
          </w:p>
        </w:tc>
        <w:tc>
          <w:tcPr>
            <w:tcW w:w="701" w:type="dxa"/>
            <w:tcBorders>
              <w:top w:val="nil"/>
              <w:left w:val="nil"/>
              <w:bottom w:val="single" w:sz="4" w:space="0" w:color="auto"/>
              <w:right w:val="single" w:sz="4" w:space="0" w:color="auto"/>
            </w:tcBorders>
            <w:shd w:val="clear" w:color="auto" w:fill="auto"/>
            <w:noWrap/>
            <w:vAlign w:val="center"/>
            <w:hideMark/>
          </w:tcPr>
          <w:p w14:paraId="26DB51F3"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PF0841</w:t>
            </w:r>
          </w:p>
        </w:tc>
        <w:tc>
          <w:tcPr>
            <w:tcW w:w="2843" w:type="dxa"/>
            <w:tcBorders>
              <w:top w:val="nil"/>
              <w:left w:val="nil"/>
              <w:bottom w:val="single" w:sz="4" w:space="0" w:color="auto"/>
              <w:right w:val="single" w:sz="4" w:space="0" w:color="auto"/>
            </w:tcBorders>
            <w:shd w:val="clear" w:color="auto" w:fill="auto"/>
            <w:noWrap/>
            <w:vAlign w:val="center"/>
            <w:hideMark/>
          </w:tcPr>
          <w:p w14:paraId="46E39C70"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MEJORANDO LA ADMINISTRACIÓN Y FINANZAS DE MI NEGOCIO</w:t>
            </w:r>
          </w:p>
        </w:tc>
        <w:tc>
          <w:tcPr>
            <w:tcW w:w="463" w:type="dxa"/>
            <w:tcBorders>
              <w:top w:val="nil"/>
              <w:left w:val="nil"/>
              <w:bottom w:val="single" w:sz="4" w:space="0" w:color="auto"/>
              <w:right w:val="single" w:sz="4" w:space="0" w:color="auto"/>
            </w:tcBorders>
            <w:shd w:val="clear" w:color="auto" w:fill="auto"/>
            <w:noWrap/>
            <w:vAlign w:val="center"/>
            <w:hideMark/>
          </w:tcPr>
          <w:p w14:paraId="24F54144"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32</w:t>
            </w:r>
          </w:p>
        </w:tc>
        <w:tc>
          <w:tcPr>
            <w:tcW w:w="995" w:type="dxa"/>
            <w:tcBorders>
              <w:top w:val="nil"/>
              <w:left w:val="nil"/>
              <w:bottom w:val="single" w:sz="4" w:space="0" w:color="auto"/>
              <w:right w:val="single" w:sz="4" w:space="0" w:color="auto"/>
            </w:tcBorders>
            <w:shd w:val="clear" w:color="auto" w:fill="auto"/>
            <w:noWrap/>
            <w:vAlign w:val="center"/>
            <w:hideMark/>
          </w:tcPr>
          <w:p w14:paraId="6FD5999A"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E-LEARNING</w:t>
            </w:r>
          </w:p>
        </w:tc>
        <w:tc>
          <w:tcPr>
            <w:tcW w:w="347" w:type="dxa"/>
            <w:tcBorders>
              <w:top w:val="nil"/>
              <w:left w:val="nil"/>
              <w:bottom w:val="single" w:sz="4" w:space="0" w:color="auto"/>
              <w:right w:val="single" w:sz="4" w:space="0" w:color="auto"/>
            </w:tcBorders>
            <w:shd w:val="clear" w:color="auto" w:fill="auto"/>
            <w:noWrap/>
            <w:vAlign w:val="center"/>
            <w:hideMark/>
          </w:tcPr>
          <w:p w14:paraId="7072A938"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7,0</w:t>
            </w:r>
          </w:p>
        </w:tc>
        <w:tc>
          <w:tcPr>
            <w:tcW w:w="586" w:type="dxa"/>
            <w:tcBorders>
              <w:top w:val="nil"/>
              <w:left w:val="nil"/>
              <w:bottom w:val="single" w:sz="4" w:space="0" w:color="auto"/>
              <w:right w:val="single" w:sz="4" w:space="0" w:color="auto"/>
            </w:tcBorders>
            <w:shd w:val="clear" w:color="auto" w:fill="auto"/>
            <w:noWrap/>
            <w:vAlign w:val="center"/>
            <w:hideMark/>
          </w:tcPr>
          <w:p w14:paraId="79D2C858"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$2.600</w:t>
            </w:r>
          </w:p>
        </w:tc>
        <w:tc>
          <w:tcPr>
            <w:tcW w:w="384" w:type="dxa"/>
            <w:tcBorders>
              <w:top w:val="nil"/>
              <w:left w:val="nil"/>
              <w:bottom w:val="single" w:sz="4" w:space="0" w:color="auto"/>
              <w:right w:val="single" w:sz="4" w:space="0" w:color="auto"/>
            </w:tcBorders>
            <w:shd w:val="clear" w:color="auto" w:fill="auto"/>
            <w:noWrap/>
            <w:vAlign w:val="center"/>
            <w:hideMark/>
          </w:tcPr>
          <w:p w14:paraId="265CD3AD"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25</w:t>
            </w:r>
          </w:p>
        </w:tc>
        <w:tc>
          <w:tcPr>
            <w:tcW w:w="384" w:type="dxa"/>
            <w:tcBorders>
              <w:top w:val="nil"/>
              <w:left w:val="nil"/>
              <w:bottom w:val="single" w:sz="4" w:space="0" w:color="auto"/>
              <w:right w:val="single" w:sz="4" w:space="0" w:color="auto"/>
            </w:tcBorders>
            <w:shd w:val="clear" w:color="auto" w:fill="auto"/>
            <w:noWrap/>
            <w:vAlign w:val="center"/>
            <w:hideMark/>
          </w:tcPr>
          <w:p w14:paraId="5231697D"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25</w:t>
            </w:r>
          </w:p>
        </w:tc>
      </w:tr>
      <w:tr w:rsidR="000C2CC2" w:rsidRPr="000C2CC2" w14:paraId="171393CC" w14:textId="77777777" w:rsidTr="000C2CC2">
        <w:trPr>
          <w:trHeight w:val="225"/>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03877230"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DESPEGA MIPE</w:t>
            </w:r>
          </w:p>
        </w:tc>
        <w:tc>
          <w:tcPr>
            <w:tcW w:w="463" w:type="dxa"/>
            <w:tcBorders>
              <w:top w:val="nil"/>
              <w:left w:val="nil"/>
              <w:bottom w:val="single" w:sz="4" w:space="0" w:color="auto"/>
              <w:right w:val="single" w:sz="4" w:space="0" w:color="auto"/>
            </w:tcBorders>
            <w:shd w:val="clear" w:color="auto" w:fill="auto"/>
            <w:noWrap/>
            <w:vAlign w:val="center"/>
            <w:hideMark/>
          </w:tcPr>
          <w:p w14:paraId="7E3454AE"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134</w:t>
            </w:r>
          </w:p>
        </w:tc>
        <w:tc>
          <w:tcPr>
            <w:tcW w:w="546" w:type="dxa"/>
            <w:tcBorders>
              <w:top w:val="nil"/>
              <w:left w:val="nil"/>
              <w:bottom w:val="single" w:sz="4" w:space="0" w:color="auto"/>
              <w:right w:val="single" w:sz="4" w:space="0" w:color="auto"/>
            </w:tcBorders>
            <w:shd w:val="clear" w:color="auto" w:fill="auto"/>
            <w:noWrap/>
            <w:vAlign w:val="center"/>
            <w:hideMark/>
          </w:tcPr>
          <w:p w14:paraId="38A18EB9"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23884</w:t>
            </w:r>
          </w:p>
        </w:tc>
        <w:tc>
          <w:tcPr>
            <w:tcW w:w="998" w:type="dxa"/>
            <w:tcBorders>
              <w:top w:val="nil"/>
              <w:left w:val="nil"/>
              <w:bottom w:val="single" w:sz="4" w:space="0" w:color="auto"/>
              <w:right w:val="single" w:sz="4" w:space="0" w:color="auto"/>
            </w:tcBorders>
            <w:shd w:val="clear" w:color="auto" w:fill="auto"/>
            <w:noWrap/>
            <w:vAlign w:val="center"/>
            <w:hideMark/>
          </w:tcPr>
          <w:p w14:paraId="28ED1E42"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76844619-9</w:t>
            </w:r>
          </w:p>
        </w:tc>
        <w:tc>
          <w:tcPr>
            <w:tcW w:w="2728" w:type="dxa"/>
            <w:tcBorders>
              <w:top w:val="nil"/>
              <w:left w:val="nil"/>
              <w:bottom w:val="single" w:sz="4" w:space="0" w:color="auto"/>
              <w:right w:val="single" w:sz="4" w:space="0" w:color="auto"/>
            </w:tcBorders>
            <w:shd w:val="clear" w:color="auto" w:fill="auto"/>
            <w:noWrap/>
            <w:vAlign w:val="center"/>
            <w:hideMark/>
          </w:tcPr>
          <w:p w14:paraId="2BAE95A8"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ACADEMIA INNOVA SPA</w:t>
            </w:r>
          </w:p>
        </w:tc>
        <w:tc>
          <w:tcPr>
            <w:tcW w:w="1985" w:type="dxa"/>
            <w:tcBorders>
              <w:top w:val="nil"/>
              <w:left w:val="nil"/>
              <w:bottom w:val="single" w:sz="4" w:space="0" w:color="auto"/>
              <w:right w:val="single" w:sz="4" w:space="0" w:color="auto"/>
            </w:tcBorders>
            <w:shd w:val="clear" w:color="auto" w:fill="auto"/>
            <w:noWrap/>
            <w:vAlign w:val="center"/>
            <w:hideMark/>
          </w:tcPr>
          <w:p w14:paraId="63B0130A"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 LOS RÍOS</w:t>
            </w:r>
          </w:p>
        </w:tc>
        <w:tc>
          <w:tcPr>
            <w:tcW w:w="1417" w:type="dxa"/>
            <w:tcBorders>
              <w:top w:val="nil"/>
              <w:left w:val="nil"/>
              <w:bottom w:val="single" w:sz="4" w:space="0" w:color="auto"/>
              <w:right w:val="single" w:sz="4" w:space="0" w:color="auto"/>
            </w:tcBorders>
            <w:shd w:val="clear" w:color="auto" w:fill="auto"/>
            <w:noWrap/>
            <w:vAlign w:val="center"/>
            <w:hideMark/>
          </w:tcPr>
          <w:p w14:paraId="74D74BA2"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VALDIVIA</w:t>
            </w:r>
          </w:p>
        </w:tc>
        <w:tc>
          <w:tcPr>
            <w:tcW w:w="701" w:type="dxa"/>
            <w:tcBorders>
              <w:top w:val="nil"/>
              <w:left w:val="nil"/>
              <w:bottom w:val="single" w:sz="4" w:space="0" w:color="auto"/>
              <w:right w:val="single" w:sz="4" w:space="0" w:color="auto"/>
            </w:tcBorders>
            <w:shd w:val="clear" w:color="auto" w:fill="auto"/>
            <w:noWrap/>
            <w:vAlign w:val="center"/>
            <w:hideMark/>
          </w:tcPr>
          <w:p w14:paraId="027D805D"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PF0965</w:t>
            </w:r>
          </w:p>
        </w:tc>
        <w:tc>
          <w:tcPr>
            <w:tcW w:w="2843" w:type="dxa"/>
            <w:tcBorders>
              <w:top w:val="nil"/>
              <w:left w:val="nil"/>
              <w:bottom w:val="single" w:sz="4" w:space="0" w:color="auto"/>
              <w:right w:val="single" w:sz="4" w:space="0" w:color="auto"/>
            </w:tcBorders>
            <w:shd w:val="clear" w:color="auto" w:fill="auto"/>
            <w:noWrap/>
            <w:vAlign w:val="center"/>
            <w:hideMark/>
          </w:tcPr>
          <w:p w14:paraId="23B222AA"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COMERCIO ELECTRÓNICO Y MARKETING DIGITAL</w:t>
            </w:r>
          </w:p>
        </w:tc>
        <w:tc>
          <w:tcPr>
            <w:tcW w:w="463" w:type="dxa"/>
            <w:tcBorders>
              <w:top w:val="nil"/>
              <w:left w:val="nil"/>
              <w:bottom w:val="single" w:sz="4" w:space="0" w:color="auto"/>
              <w:right w:val="single" w:sz="4" w:space="0" w:color="auto"/>
            </w:tcBorders>
            <w:shd w:val="clear" w:color="auto" w:fill="auto"/>
            <w:noWrap/>
            <w:vAlign w:val="center"/>
            <w:hideMark/>
          </w:tcPr>
          <w:p w14:paraId="03E8940D"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90</w:t>
            </w:r>
          </w:p>
        </w:tc>
        <w:tc>
          <w:tcPr>
            <w:tcW w:w="995" w:type="dxa"/>
            <w:tcBorders>
              <w:top w:val="nil"/>
              <w:left w:val="nil"/>
              <w:bottom w:val="single" w:sz="4" w:space="0" w:color="auto"/>
              <w:right w:val="single" w:sz="4" w:space="0" w:color="auto"/>
            </w:tcBorders>
            <w:shd w:val="clear" w:color="auto" w:fill="auto"/>
            <w:noWrap/>
            <w:vAlign w:val="center"/>
            <w:hideMark/>
          </w:tcPr>
          <w:p w14:paraId="0C847B5C"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E-LEARNING</w:t>
            </w:r>
          </w:p>
        </w:tc>
        <w:tc>
          <w:tcPr>
            <w:tcW w:w="347" w:type="dxa"/>
            <w:tcBorders>
              <w:top w:val="nil"/>
              <w:left w:val="nil"/>
              <w:bottom w:val="single" w:sz="4" w:space="0" w:color="auto"/>
              <w:right w:val="single" w:sz="4" w:space="0" w:color="auto"/>
            </w:tcBorders>
            <w:shd w:val="clear" w:color="auto" w:fill="auto"/>
            <w:noWrap/>
            <w:vAlign w:val="center"/>
            <w:hideMark/>
          </w:tcPr>
          <w:p w14:paraId="517D3A95"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7,0</w:t>
            </w:r>
          </w:p>
        </w:tc>
        <w:tc>
          <w:tcPr>
            <w:tcW w:w="586" w:type="dxa"/>
            <w:tcBorders>
              <w:top w:val="nil"/>
              <w:left w:val="nil"/>
              <w:bottom w:val="single" w:sz="4" w:space="0" w:color="auto"/>
              <w:right w:val="single" w:sz="4" w:space="0" w:color="auto"/>
            </w:tcBorders>
            <w:shd w:val="clear" w:color="auto" w:fill="auto"/>
            <w:noWrap/>
            <w:vAlign w:val="center"/>
            <w:hideMark/>
          </w:tcPr>
          <w:p w14:paraId="4C3D4EE1"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$1.200</w:t>
            </w:r>
          </w:p>
        </w:tc>
        <w:tc>
          <w:tcPr>
            <w:tcW w:w="384" w:type="dxa"/>
            <w:tcBorders>
              <w:top w:val="nil"/>
              <w:left w:val="nil"/>
              <w:bottom w:val="single" w:sz="4" w:space="0" w:color="auto"/>
              <w:right w:val="single" w:sz="4" w:space="0" w:color="auto"/>
            </w:tcBorders>
            <w:shd w:val="clear" w:color="auto" w:fill="auto"/>
            <w:noWrap/>
            <w:vAlign w:val="center"/>
            <w:hideMark/>
          </w:tcPr>
          <w:p w14:paraId="6707E507"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25</w:t>
            </w:r>
          </w:p>
        </w:tc>
        <w:tc>
          <w:tcPr>
            <w:tcW w:w="384" w:type="dxa"/>
            <w:tcBorders>
              <w:top w:val="nil"/>
              <w:left w:val="nil"/>
              <w:bottom w:val="single" w:sz="4" w:space="0" w:color="auto"/>
              <w:right w:val="single" w:sz="4" w:space="0" w:color="auto"/>
            </w:tcBorders>
            <w:shd w:val="clear" w:color="auto" w:fill="auto"/>
            <w:noWrap/>
            <w:vAlign w:val="center"/>
            <w:hideMark/>
          </w:tcPr>
          <w:p w14:paraId="34EA2ED6"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25</w:t>
            </w:r>
          </w:p>
        </w:tc>
      </w:tr>
      <w:tr w:rsidR="000C2CC2" w:rsidRPr="000C2CC2" w14:paraId="6B737718" w14:textId="77777777" w:rsidTr="000C2CC2">
        <w:trPr>
          <w:trHeight w:val="225"/>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6519BA98"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DESPEGA MIPE</w:t>
            </w:r>
          </w:p>
        </w:tc>
        <w:tc>
          <w:tcPr>
            <w:tcW w:w="463" w:type="dxa"/>
            <w:tcBorders>
              <w:top w:val="nil"/>
              <w:left w:val="nil"/>
              <w:bottom w:val="single" w:sz="4" w:space="0" w:color="auto"/>
              <w:right w:val="single" w:sz="4" w:space="0" w:color="auto"/>
            </w:tcBorders>
            <w:shd w:val="clear" w:color="auto" w:fill="auto"/>
            <w:noWrap/>
            <w:vAlign w:val="center"/>
            <w:hideMark/>
          </w:tcPr>
          <w:p w14:paraId="27184FFB"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135</w:t>
            </w:r>
          </w:p>
        </w:tc>
        <w:tc>
          <w:tcPr>
            <w:tcW w:w="546" w:type="dxa"/>
            <w:tcBorders>
              <w:top w:val="nil"/>
              <w:left w:val="nil"/>
              <w:bottom w:val="single" w:sz="4" w:space="0" w:color="auto"/>
              <w:right w:val="single" w:sz="4" w:space="0" w:color="auto"/>
            </w:tcBorders>
            <w:shd w:val="clear" w:color="auto" w:fill="auto"/>
            <w:noWrap/>
            <w:vAlign w:val="center"/>
            <w:hideMark/>
          </w:tcPr>
          <w:p w14:paraId="6AC12633"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23853</w:t>
            </w:r>
          </w:p>
        </w:tc>
        <w:tc>
          <w:tcPr>
            <w:tcW w:w="998" w:type="dxa"/>
            <w:tcBorders>
              <w:top w:val="nil"/>
              <w:left w:val="nil"/>
              <w:bottom w:val="single" w:sz="4" w:space="0" w:color="auto"/>
              <w:right w:val="single" w:sz="4" w:space="0" w:color="auto"/>
            </w:tcBorders>
            <w:shd w:val="clear" w:color="auto" w:fill="auto"/>
            <w:noWrap/>
            <w:vAlign w:val="center"/>
            <w:hideMark/>
          </w:tcPr>
          <w:p w14:paraId="0EE36073"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76844619-9</w:t>
            </w:r>
          </w:p>
        </w:tc>
        <w:tc>
          <w:tcPr>
            <w:tcW w:w="2728" w:type="dxa"/>
            <w:tcBorders>
              <w:top w:val="nil"/>
              <w:left w:val="nil"/>
              <w:bottom w:val="single" w:sz="4" w:space="0" w:color="auto"/>
              <w:right w:val="single" w:sz="4" w:space="0" w:color="auto"/>
            </w:tcBorders>
            <w:shd w:val="clear" w:color="auto" w:fill="auto"/>
            <w:noWrap/>
            <w:vAlign w:val="center"/>
            <w:hideMark/>
          </w:tcPr>
          <w:p w14:paraId="43F7E129"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ACADEMIA INNOVA SPA</w:t>
            </w:r>
          </w:p>
        </w:tc>
        <w:tc>
          <w:tcPr>
            <w:tcW w:w="1985" w:type="dxa"/>
            <w:tcBorders>
              <w:top w:val="nil"/>
              <w:left w:val="nil"/>
              <w:bottom w:val="single" w:sz="4" w:space="0" w:color="auto"/>
              <w:right w:val="single" w:sz="4" w:space="0" w:color="auto"/>
            </w:tcBorders>
            <w:shd w:val="clear" w:color="auto" w:fill="auto"/>
            <w:noWrap/>
            <w:vAlign w:val="center"/>
            <w:hideMark/>
          </w:tcPr>
          <w:p w14:paraId="1785C361"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 LOS RÍOS</w:t>
            </w:r>
          </w:p>
        </w:tc>
        <w:tc>
          <w:tcPr>
            <w:tcW w:w="1417" w:type="dxa"/>
            <w:tcBorders>
              <w:top w:val="nil"/>
              <w:left w:val="nil"/>
              <w:bottom w:val="single" w:sz="4" w:space="0" w:color="auto"/>
              <w:right w:val="single" w:sz="4" w:space="0" w:color="auto"/>
            </w:tcBorders>
            <w:shd w:val="clear" w:color="auto" w:fill="auto"/>
            <w:noWrap/>
            <w:vAlign w:val="center"/>
            <w:hideMark/>
          </w:tcPr>
          <w:p w14:paraId="01A51FC8"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VALDIVIA</w:t>
            </w:r>
          </w:p>
        </w:tc>
        <w:tc>
          <w:tcPr>
            <w:tcW w:w="701" w:type="dxa"/>
            <w:tcBorders>
              <w:top w:val="nil"/>
              <w:left w:val="nil"/>
              <w:bottom w:val="single" w:sz="4" w:space="0" w:color="auto"/>
              <w:right w:val="single" w:sz="4" w:space="0" w:color="auto"/>
            </w:tcBorders>
            <w:shd w:val="clear" w:color="auto" w:fill="auto"/>
            <w:noWrap/>
            <w:vAlign w:val="center"/>
            <w:hideMark/>
          </w:tcPr>
          <w:p w14:paraId="36C0F055"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PF0549</w:t>
            </w:r>
          </w:p>
        </w:tc>
        <w:tc>
          <w:tcPr>
            <w:tcW w:w="2843" w:type="dxa"/>
            <w:tcBorders>
              <w:top w:val="nil"/>
              <w:left w:val="nil"/>
              <w:bottom w:val="single" w:sz="4" w:space="0" w:color="auto"/>
              <w:right w:val="single" w:sz="4" w:space="0" w:color="auto"/>
            </w:tcBorders>
            <w:shd w:val="clear" w:color="auto" w:fill="auto"/>
            <w:noWrap/>
            <w:vAlign w:val="center"/>
            <w:hideMark/>
          </w:tcPr>
          <w:p w14:paraId="22D0BAF5"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ADMINISTRACIÓN DE REDES SOCIALES</w:t>
            </w:r>
          </w:p>
        </w:tc>
        <w:tc>
          <w:tcPr>
            <w:tcW w:w="463" w:type="dxa"/>
            <w:tcBorders>
              <w:top w:val="nil"/>
              <w:left w:val="nil"/>
              <w:bottom w:val="single" w:sz="4" w:space="0" w:color="auto"/>
              <w:right w:val="single" w:sz="4" w:space="0" w:color="auto"/>
            </w:tcBorders>
            <w:shd w:val="clear" w:color="auto" w:fill="auto"/>
            <w:noWrap/>
            <w:vAlign w:val="center"/>
            <w:hideMark/>
          </w:tcPr>
          <w:p w14:paraId="3CA11249"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214</w:t>
            </w:r>
          </w:p>
        </w:tc>
        <w:tc>
          <w:tcPr>
            <w:tcW w:w="995" w:type="dxa"/>
            <w:tcBorders>
              <w:top w:val="nil"/>
              <w:left w:val="nil"/>
              <w:bottom w:val="single" w:sz="4" w:space="0" w:color="auto"/>
              <w:right w:val="single" w:sz="4" w:space="0" w:color="auto"/>
            </w:tcBorders>
            <w:shd w:val="clear" w:color="auto" w:fill="auto"/>
            <w:noWrap/>
            <w:vAlign w:val="center"/>
            <w:hideMark/>
          </w:tcPr>
          <w:p w14:paraId="0A4746BA"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E-LEARNING</w:t>
            </w:r>
          </w:p>
        </w:tc>
        <w:tc>
          <w:tcPr>
            <w:tcW w:w="347" w:type="dxa"/>
            <w:tcBorders>
              <w:top w:val="nil"/>
              <w:left w:val="nil"/>
              <w:bottom w:val="single" w:sz="4" w:space="0" w:color="auto"/>
              <w:right w:val="single" w:sz="4" w:space="0" w:color="auto"/>
            </w:tcBorders>
            <w:shd w:val="clear" w:color="auto" w:fill="auto"/>
            <w:noWrap/>
            <w:vAlign w:val="center"/>
            <w:hideMark/>
          </w:tcPr>
          <w:p w14:paraId="6B70F6A1"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7,0</w:t>
            </w:r>
          </w:p>
        </w:tc>
        <w:tc>
          <w:tcPr>
            <w:tcW w:w="586" w:type="dxa"/>
            <w:tcBorders>
              <w:top w:val="nil"/>
              <w:left w:val="nil"/>
              <w:bottom w:val="single" w:sz="4" w:space="0" w:color="auto"/>
              <w:right w:val="single" w:sz="4" w:space="0" w:color="auto"/>
            </w:tcBorders>
            <w:shd w:val="clear" w:color="auto" w:fill="auto"/>
            <w:noWrap/>
            <w:vAlign w:val="center"/>
            <w:hideMark/>
          </w:tcPr>
          <w:p w14:paraId="67B26D01"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$990</w:t>
            </w:r>
          </w:p>
        </w:tc>
        <w:tc>
          <w:tcPr>
            <w:tcW w:w="384" w:type="dxa"/>
            <w:tcBorders>
              <w:top w:val="nil"/>
              <w:left w:val="nil"/>
              <w:bottom w:val="single" w:sz="4" w:space="0" w:color="auto"/>
              <w:right w:val="single" w:sz="4" w:space="0" w:color="auto"/>
            </w:tcBorders>
            <w:shd w:val="clear" w:color="auto" w:fill="auto"/>
            <w:noWrap/>
            <w:vAlign w:val="center"/>
            <w:hideMark/>
          </w:tcPr>
          <w:p w14:paraId="430CBC92"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25</w:t>
            </w:r>
          </w:p>
        </w:tc>
        <w:tc>
          <w:tcPr>
            <w:tcW w:w="384" w:type="dxa"/>
            <w:tcBorders>
              <w:top w:val="nil"/>
              <w:left w:val="nil"/>
              <w:bottom w:val="single" w:sz="4" w:space="0" w:color="auto"/>
              <w:right w:val="single" w:sz="4" w:space="0" w:color="auto"/>
            </w:tcBorders>
            <w:shd w:val="clear" w:color="auto" w:fill="auto"/>
            <w:noWrap/>
            <w:vAlign w:val="center"/>
            <w:hideMark/>
          </w:tcPr>
          <w:p w14:paraId="5AAAF485"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25</w:t>
            </w:r>
          </w:p>
        </w:tc>
      </w:tr>
      <w:tr w:rsidR="000C2CC2" w:rsidRPr="000C2CC2" w14:paraId="026673C6" w14:textId="77777777" w:rsidTr="000C2CC2">
        <w:trPr>
          <w:trHeight w:val="225"/>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47ACB952"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DESPEGA MIPE</w:t>
            </w:r>
          </w:p>
        </w:tc>
        <w:tc>
          <w:tcPr>
            <w:tcW w:w="463" w:type="dxa"/>
            <w:tcBorders>
              <w:top w:val="nil"/>
              <w:left w:val="nil"/>
              <w:bottom w:val="single" w:sz="4" w:space="0" w:color="auto"/>
              <w:right w:val="single" w:sz="4" w:space="0" w:color="auto"/>
            </w:tcBorders>
            <w:shd w:val="clear" w:color="auto" w:fill="auto"/>
            <w:noWrap/>
            <w:vAlign w:val="center"/>
            <w:hideMark/>
          </w:tcPr>
          <w:p w14:paraId="484E6451"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136</w:t>
            </w:r>
          </w:p>
        </w:tc>
        <w:tc>
          <w:tcPr>
            <w:tcW w:w="546" w:type="dxa"/>
            <w:tcBorders>
              <w:top w:val="nil"/>
              <w:left w:val="nil"/>
              <w:bottom w:val="single" w:sz="4" w:space="0" w:color="auto"/>
              <w:right w:val="single" w:sz="4" w:space="0" w:color="auto"/>
            </w:tcBorders>
            <w:shd w:val="clear" w:color="auto" w:fill="auto"/>
            <w:noWrap/>
            <w:vAlign w:val="center"/>
            <w:hideMark/>
          </w:tcPr>
          <w:p w14:paraId="026B55FD"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23888</w:t>
            </w:r>
          </w:p>
        </w:tc>
        <w:tc>
          <w:tcPr>
            <w:tcW w:w="998" w:type="dxa"/>
            <w:tcBorders>
              <w:top w:val="nil"/>
              <w:left w:val="nil"/>
              <w:bottom w:val="single" w:sz="4" w:space="0" w:color="auto"/>
              <w:right w:val="single" w:sz="4" w:space="0" w:color="auto"/>
            </w:tcBorders>
            <w:shd w:val="clear" w:color="auto" w:fill="auto"/>
            <w:noWrap/>
            <w:vAlign w:val="center"/>
            <w:hideMark/>
          </w:tcPr>
          <w:p w14:paraId="6ACE873A"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76844619-9</w:t>
            </w:r>
          </w:p>
        </w:tc>
        <w:tc>
          <w:tcPr>
            <w:tcW w:w="2728" w:type="dxa"/>
            <w:tcBorders>
              <w:top w:val="nil"/>
              <w:left w:val="nil"/>
              <w:bottom w:val="single" w:sz="4" w:space="0" w:color="auto"/>
              <w:right w:val="single" w:sz="4" w:space="0" w:color="auto"/>
            </w:tcBorders>
            <w:shd w:val="clear" w:color="auto" w:fill="auto"/>
            <w:noWrap/>
            <w:vAlign w:val="center"/>
            <w:hideMark/>
          </w:tcPr>
          <w:p w14:paraId="10269E62"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ACADEMIA INNOVA SPA</w:t>
            </w:r>
          </w:p>
        </w:tc>
        <w:tc>
          <w:tcPr>
            <w:tcW w:w="1985" w:type="dxa"/>
            <w:tcBorders>
              <w:top w:val="nil"/>
              <w:left w:val="nil"/>
              <w:bottom w:val="single" w:sz="4" w:space="0" w:color="auto"/>
              <w:right w:val="single" w:sz="4" w:space="0" w:color="auto"/>
            </w:tcBorders>
            <w:shd w:val="clear" w:color="auto" w:fill="auto"/>
            <w:noWrap/>
            <w:vAlign w:val="center"/>
            <w:hideMark/>
          </w:tcPr>
          <w:p w14:paraId="3496C5C8"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 LOS RÍOS</w:t>
            </w:r>
          </w:p>
        </w:tc>
        <w:tc>
          <w:tcPr>
            <w:tcW w:w="1417" w:type="dxa"/>
            <w:tcBorders>
              <w:top w:val="nil"/>
              <w:left w:val="nil"/>
              <w:bottom w:val="single" w:sz="4" w:space="0" w:color="auto"/>
              <w:right w:val="single" w:sz="4" w:space="0" w:color="auto"/>
            </w:tcBorders>
            <w:shd w:val="clear" w:color="auto" w:fill="auto"/>
            <w:noWrap/>
            <w:vAlign w:val="center"/>
            <w:hideMark/>
          </w:tcPr>
          <w:p w14:paraId="172E5BA1"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PANGUIPULLI</w:t>
            </w:r>
          </w:p>
        </w:tc>
        <w:tc>
          <w:tcPr>
            <w:tcW w:w="701" w:type="dxa"/>
            <w:tcBorders>
              <w:top w:val="nil"/>
              <w:left w:val="nil"/>
              <w:bottom w:val="single" w:sz="4" w:space="0" w:color="auto"/>
              <w:right w:val="single" w:sz="4" w:space="0" w:color="auto"/>
            </w:tcBorders>
            <w:shd w:val="clear" w:color="auto" w:fill="auto"/>
            <w:noWrap/>
            <w:vAlign w:val="center"/>
            <w:hideMark/>
          </w:tcPr>
          <w:p w14:paraId="687DFE63"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PF0991</w:t>
            </w:r>
          </w:p>
        </w:tc>
        <w:tc>
          <w:tcPr>
            <w:tcW w:w="2843" w:type="dxa"/>
            <w:tcBorders>
              <w:top w:val="nil"/>
              <w:left w:val="nil"/>
              <w:bottom w:val="single" w:sz="4" w:space="0" w:color="auto"/>
              <w:right w:val="single" w:sz="4" w:space="0" w:color="auto"/>
            </w:tcBorders>
            <w:shd w:val="clear" w:color="auto" w:fill="auto"/>
            <w:noWrap/>
            <w:vAlign w:val="center"/>
            <w:hideMark/>
          </w:tcPr>
          <w:p w14:paraId="44950012"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CONTABILIDAD FINANCIERA</w:t>
            </w:r>
          </w:p>
        </w:tc>
        <w:tc>
          <w:tcPr>
            <w:tcW w:w="463" w:type="dxa"/>
            <w:tcBorders>
              <w:top w:val="nil"/>
              <w:left w:val="nil"/>
              <w:bottom w:val="single" w:sz="4" w:space="0" w:color="auto"/>
              <w:right w:val="single" w:sz="4" w:space="0" w:color="auto"/>
            </w:tcBorders>
            <w:shd w:val="clear" w:color="auto" w:fill="auto"/>
            <w:noWrap/>
            <w:vAlign w:val="center"/>
            <w:hideMark/>
          </w:tcPr>
          <w:p w14:paraId="23307FCB"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140</w:t>
            </w:r>
          </w:p>
        </w:tc>
        <w:tc>
          <w:tcPr>
            <w:tcW w:w="995" w:type="dxa"/>
            <w:tcBorders>
              <w:top w:val="nil"/>
              <w:left w:val="nil"/>
              <w:bottom w:val="single" w:sz="4" w:space="0" w:color="auto"/>
              <w:right w:val="single" w:sz="4" w:space="0" w:color="auto"/>
            </w:tcBorders>
            <w:shd w:val="clear" w:color="auto" w:fill="auto"/>
            <w:noWrap/>
            <w:vAlign w:val="center"/>
            <w:hideMark/>
          </w:tcPr>
          <w:p w14:paraId="16A34CA4"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E-LEARNING</w:t>
            </w:r>
          </w:p>
        </w:tc>
        <w:tc>
          <w:tcPr>
            <w:tcW w:w="347" w:type="dxa"/>
            <w:tcBorders>
              <w:top w:val="nil"/>
              <w:left w:val="nil"/>
              <w:bottom w:val="single" w:sz="4" w:space="0" w:color="auto"/>
              <w:right w:val="single" w:sz="4" w:space="0" w:color="auto"/>
            </w:tcBorders>
            <w:shd w:val="clear" w:color="auto" w:fill="auto"/>
            <w:noWrap/>
            <w:vAlign w:val="center"/>
            <w:hideMark/>
          </w:tcPr>
          <w:p w14:paraId="11BFE468"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7,0</w:t>
            </w:r>
          </w:p>
        </w:tc>
        <w:tc>
          <w:tcPr>
            <w:tcW w:w="586" w:type="dxa"/>
            <w:tcBorders>
              <w:top w:val="nil"/>
              <w:left w:val="nil"/>
              <w:bottom w:val="single" w:sz="4" w:space="0" w:color="auto"/>
              <w:right w:val="single" w:sz="4" w:space="0" w:color="auto"/>
            </w:tcBorders>
            <w:shd w:val="clear" w:color="auto" w:fill="auto"/>
            <w:noWrap/>
            <w:vAlign w:val="center"/>
            <w:hideMark/>
          </w:tcPr>
          <w:p w14:paraId="09AA1F6F"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$1.900</w:t>
            </w:r>
          </w:p>
        </w:tc>
        <w:tc>
          <w:tcPr>
            <w:tcW w:w="384" w:type="dxa"/>
            <w:tcBorders>
              <w:top w:val="nil"/>
              <w:left w:val="nil"/>
              <w:bottom w:val="single" w:sz="4" w:space="0" w:color="auto"/>
              <w:right w:val="single" w:sz="4" w:space="0" w:color="auto"/>
            </w:tcBorders>
            <w:shd w:val="clear" w:color="auto" w:fill="auto"/>
            <w:noWrap/>
            <w:vAlign w:val="center"/>
            <w:hideMark/>
          </w:tcPr>
          <w:p w14:paraId="5E849AE5"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25</w:t>
            </w:r>
          </w:p>
        </w:tc>
        <w:tc>
          <w:tcPr>
            <w:tcW w:w="384" w:type="dxa"/>
            <w:tcBorders>
              <w:top w:val="nil"/>
              <w:left w:val="nil"/>
              <w:bottom w:val="single" w:sz="4" w:space="0" w:color="auto"/>
              <w:right w:val="single" w:sz="4" w:space="0" w:color="auto"/>
            </w:tcBorders>
            <w:shd w:val="clear" w:color="auto" w:fill="auto"/>
            <w:noWrap/>
            <w:vAlign w:val="center"/>
            <w:hideMark/>
          </w:tcPr>
          <w:p w14:paraId="20373E87"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25</w:t>
            </w:r>
          </w:p>
        </w:tc>
      </w:tr>
      <w:tr w:rsidR="000C2CC2" w:rsidRPr="000C2CC2" w14:paraId="018C5D98" w14:textId="77777777" w:rsidTr="000C2CC2">
        <w:trPr>
          <w:trHeight w:val="225"/>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2F742548"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DESPEGA MIPE</w:t>
            </w:r>
          </w:p>
        </w:tc>
        <w:tc>
          <w:tcPr>
            <w:tcW w:w="463" w:type="dxa"/>
            <w:tcBorders>
              <w:top w:val="nil"/>
              <w:left w:val="nil"/>
              <w:bottom w:val="single" w:sz="4" w:space="0" w:color="auto"/>
              <w:right w:val="single" w:sz="4" w:space="0" w:color="auto"/>
            </w:tcBorders>
            <w:shd w:val="clear" w:color="auto" w:fill="auto"/>
            <w:noWrap/>
            <w:vAlign w:val="center"/>
            <w:hideMark/>
          </w:tcPr>
          <w:p w14:paraId="15C71766"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137</w:t>
            </w:r>
          </w:p>
        </w:tc>
        <w:tc>
          <w:tcPr>
            <w:tcW w:w="546" w:type="dxa"/>
            <w:tcBorders>
              <w:top w:val="nil"/>
              <w:left w:val="nil"/>
              <w:bottom w:val="single" w:sz="4" w:space="0" w:color="auto"/>
              <w:right w:val="single" w:sz="4" w:space="0" w:color="auto"/>
            </w:tcBorders>
            <w:shd w:val="clear" w:color="auto" w:fill="auto"/>
            <w:noWrap/>
            <w:vAlign w:val="center"/>
            <w:hideMark/>
          </w:tcPr>
          <w:p w14:paraId="11D95F2D"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23296</w:t>
            </w:r>
          </w:p>
        </w:tc>
        <w:tc>
          <w:tcPr>
            <w:tcW w:w="998" w:type="dxa"/>
            <w:tcBorders>
              <w:top w:val="nil"/>
              <w:left w:val="nil"/>
              <w:bottom w:val="single" w:sz="4" w:space="0" w:color="auto"/>
              <w:right w:val="single" w:sz="4" w:space="0" w:color="auto"/>
            </w:tcBorders>
            <w:shd w:val="clear" w:color="auto" w:fill="auto"/>
            <w:noWrap/>
            <w:vAlign w:val="center"/>
            <w:hideMark/>
          </w:tcPr>
          <w:p w14:paraId="5B2500E3"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76055298-4</w:t>
            </w:r>
          </w:p>
        </w:tc>
        <w:tc>
          <w:tcPr>
            <w:tcW w:w="2728" w:type="dxa"/>
            <w:tcBorders>
              <w:top w:val="nil"/>
              <w:left w:val="nil"/>
              <w:bottom w:val="single" w:sz="4" w:space="0" w:color="auto"/>
              <w:right w:val="single" w:sz="4" w:space="0" w:color="auto"/>
            </w:tcBorders>
            <w:shd w:val="clear" w:color="auto" w:fill="auto"/>
            <w:noWrap/>
            <w:vAlign w:val="center"/>
            <w:hideMark/>
          </w:tcPr>
          <w:p w14:paraId="359FDF81"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CENTRO DE FORMACION Y CAPACITACION LIMITADA</w:t>
            </w:r>
          </w:p>
        </w:tc>
        <w:tc>
          <w:tcPr>
            <w:tcW w:w="1985" w:type="dxa"/>
            <w:tcBorders>
              <w:top w:val="nil"/>
              <w:left w:val="nil"/>
              <w:bottom w:val="single" w:sz="4" w:space="0" w:color="auto"/>
              <w:right w:val="single" w:sz="4" w:space="0" w:color="auto"/>
            </w:tcBorders>
            <w:shd w:val="clear" w:color="auto" w:fill="auto"/>
            <w:noWrap/>
            <w:vAlign w:val="center"/>
            <w:hideMark/>
          </w:tcPr>
          <w:p w14:paraId="514E25F0"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 LOS RÍOS</w:t>
            </w:r>
          </w:p>
        </w:tc>
        <w:tc>
          <w:tcPr>
            <w:tcW w:w="1417" w:type="dxa"/>
            <w:tcBorders>
              <w:top w:val="nil"/>
              <w:left w:val="nil"/>
              <w:bottom w:val="single" w:sz="4" w:space="0" w:color="auto"/>
              <w:right w:val="single" w:sz="4" w:space="0" w:color="auto"/>
            </w:tcBorders>
            <w:shd w:val="clear" w:color="auto" w:fill="auto"/>
            <w:noWrap/>
            <w:vAlign w:val="center"/>
            <w:hideMark/>
          </w:tcPr>
          <w:p w14:paraId="3E124C5E"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VALDIVIA</w:t>
            </w:r>
          </w:p>
        </w:tc>
        <w:tc>
          <w:tcPr>
            <w:tcW w:w="701" w:type="dxa"/>
            <w:tcBorders>
              <w:top w:val="nil"/>
              <w:left w:val="nil"/>
              <w:bottom w:val="single" w:sz="4" w:space="0" w:color="auto"/>
              <w:right w:val="single" w:sz="4" w:space="0" w:color="auto"/>
            </w:tcBorders>
            <w:shd w:val="clear" w:color="auto" w:fill="auto"/>
            <w:noWrap/>
            <w:vAlign w:val="center"/>
            <w:hideMark/>
          </w:tcPr>
          <w:p w14:paraId="5F08865E"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PF0983</w:t>
            </w:r>
          </w:p>
        </w:tc>
        <w:tc>
          <w:tcPr>
            <w:tcW w:w="2843" w:type="dxa"/>
            <w:tcBorders>
              <w:top w:val="nil"/>
              <w:left w:val="nil"/>
              <w:bottom w:val="single" w:sz="4" w:space="0" w:color="auto"/>
              <w:right w:val="single" w:sz="4" w:space="0" w:color="auto"/>
            </w:tcBorders>
            <w:shd w:val="clear" w:color="auto" w:fill="auto"/>
            <w:noWrap/>
            <w:vAlign w:val="center"/>
            <w:hideMark/>
          </w:tcPr>
          <w:p w14:paraId="6517A448"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FACTURACIÓN ELECTRÓNICA</w:t>
            </w:r>
          </w:p>
        </w:tc>
        <w:tc>
          <w:tcPr>
            <w:tcW w:w="463" w:type="dxa"/>
            <w:tcBorders>
              <w:top w:val="nil"/>
              <w:left w:val="nil"/>
              <w:bottom w:val="single" w:sz="4" w:space="0" w:color="auto"/>
              <w:right w:val="single" w:sz="4" w:space="0" w:color="auto"/>
            </w:tcBorders>
            <w:shd w:val="clear" w:color="auto" w:fill="auto"/>
            <w:noWrap/>
            <w:vAlign w:val="center"/>
            <w:hideMark/>
          </w:tcPr>
          <w:p w14:paraId="570639B8"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120</w:t>
            </w:r>
          </w:p>
        </w:tc>
        <w:tc>
          <w:tcPr>
            <w:tcW w:w="995" w:type="dxa"/>
            <w:tcBorders>
              <w:top w:val="nil"/>
              <w:left w:val="nil"/>
              <w:bottom w:val="single" w:sz="4" w:space="0" w:color="auto"/>
              <w:right w:val="single" w:sz="4" w:space="0" w:color="auto"/>
            </w:tcBorders>
            <w:shd w:val="clear" w:color="auto" w:fill="auto"/>
            <w:noWrap/>
            <w:vAlign w:val="center"/>
            <w:hideMark/>
          </w:tcPr>
          <w:p w14:paraId="24E12056"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E-LEARNING</w:t>
            </w:r>
          </w:p>
        </w:tc>
        <w:tc>
          <w:tcPr>
            <w:tcW w:w="347" w:type="dxa"/>
            <w:tcBorders>
              <w:top w:val="nil"/>
              <w:left w:val="nil"/>
              <w:bottom w:val="single" w:sz="4" w:space="0" w:color="auto"/>
              <w:right w:val="single" w:sz="4" w:space="0" w:color="auto"/>
            </w:tcBorders>
            <w:shd w:val="clear" w:color="auto" w:fill="auto"/>
            <w:noWrap/>
            <w:vAlign w:val="center"/>
            <w:hideMark/>
          </w:tcPr>
          <w:p w14:paraId="6BA24A92"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7,0</w:t>
            </w:r>
          </w:p>
        </w:tc>
        <w:tc>
          <w:tcPr>
            <w:tcW w:w="586" w:type="dxa"/>
            <w:tcBorders>
              <w:top w:val="nil"/>
              <w:left w:val="nil"/>
              <w:bottom w:val="single" w:sz="4" w:space="0" w:color="auto"/>
              <w:right w:val="single" w:sz="4" w:space="0" w:color="auto"/>
            </w:tcBorders>
            <w:shd w:val="clear" w:color="auto" w:fill="auto"/>
            <w:noWrap/>
            <w:vAlign w:val="center"/>
            <w:hideMark/>
          </w:tcPr>
          <w:p w14:paraId="4C13C03E"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$1.500</w:t>
            </w:r>
          </w:p>
        </w:tc>
        <w:tc>
          <w:tcPr>
            <w:tcW w:w="384" w:type="dxa"/>
            <w:tcBorders>
              <w:top w:val="nil"/>
              <w:left w:val="nil"/>
              <w:bottom w:val="single" w:sz="4" w:space="0" w:color="auto"/>
              <w:right w:val="single" w:sz="4" w:space="0" w:color="auto"/>
            </w:tcBorders>
            <w:shd w:val="clear" w:color="auto" w:fill="auto"/>
            <w:noWrap/>
            <w:vAlign w:val="center"/>
            <w:hideMark/>
          </w:tcPr>
          <w:p w14:paraId="2CC2F872"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25</w:t>
            </w:r>
          </w:p>
        </w:tc>
        <w:tc>
          <w:tcPr>
            <w:tcW w:w="384" w:type="dxa"/>
            <w:tcBorders>
              <w:top w:val="nil"/>
              <w:left w:val="nil"/>
              <w:bottom w:val="single" w:sz="4" w:space="0" w:color="auto"/>
              <w:right w:val="single" w:sz="4" w:space="0" w:color="auto"/>
            </w:tcBorders>
            <w:shd w:val="clear" w:color="auto" w:fill="auto"/>
            <w:noWrap/>
            <w:vAlign w:val="center"/>
            <w:hideMark/>
          </w:tcPr>
          <w:p w14:paraId="4EC1F2CC"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25</w:t>
            </w:r>
          </w:p>
        </w:tc>
      </w:tr>
      <w:tr w:rsidR="000C2CC2" w:rsidRPr="000C2CC2" w14:paraId="3351B5DF" w14:textId="77777777" w:rsidTr="000C2CC2">
        <w:trPr>
          <w:trHeight w:val="225"/>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00EF4FC3"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DESPEGA MIPE</w:t>
            </w:r>
          </w:p>
        </w:tc>
        <w:tc>
          <w:tcPr>
            <w:tcW w:w="463" w:type="dxa"/>
            <w:tcBorders>
              <w:top w:val="nil"/>
              <w:left w:val="nil"/>
              <w:bottom w:val="single" w:sz="4" w:space="0" w:color="auto"/>
              <w:right w:val="single" w:sz="4" w:space="0" w:color="auto"/>
            </w:tcBorders>
            <w:shd w:val="clear" w:color="auto" w:fill="auto"/>
            <w:noWrap/>
            <w:vAlign w:val="center"/>
            <w:hideMark/>
          </w:tcPr>
          <w:p w14:paraId="77D3A083"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138</w:t>
            </w:r>
          </w:p>
        </w:tc>
        <w:tc>
          <w:tcPr>
            <w:tcW w:w="546" w:type="dxa"/>
            <w:tcBorders>
              <w:top w:val="nil"/>
              <w:left w:val="nil"/>
              <w:bottom w:val="single" w:sz="4" w:space="0" w:color="auto"/>
              <w:right w:val="single" w:sz="4" w:space="0" w:color="auto"/>
            </w:tcBorders>
            <w:shd w:val="clear" w:color="auto" w:fill="auto"/>
            <w:noWrap/>
            <w:vAlign w:val="center"/>
            <w:hideMark/>
          </w:tcPr>
          <w:p w14:paraId="0CC1C188"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23914</w:t>
            </w:r>
          </w:p>
        </w:tc>
        <w:tc>
          <w:tcPr>
            <w:tcW w:w="998" w:type="dxa"/>
            <w:tcBorders>
              <w:top w:val="nil"/>
              <w:left w:val="nil"/>
              <w:bottom w:val="single" w:sz="4" w:space="0" w:color="auto"/>
              <w:right w:val="single" w:sz="4" w:space="0" w:color="auto"/>
            </w:tcBorders>
            <w:shd w:val="clear" w:color="auto" w:fill="auto"/>
            <w:noWrap/>
            <w:vAlign w:val="center"/>
            <w:hideMark/>
          </w:tcPr>
          <w:p w14:paraId="002A33FC"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76844619-9</w:t>
            </w:r>
          </w:p>
        </w:tc>
        <w:tc>
          <w:tcPr>
            <w:tcW w:w="2728" w:type="dxa"/>
            <w:tcBorders>
              <w:top w:val="nil"/>
              <w:left w:val="nil"/>
              <w:bottom w:val="single" w:sz="4" w:space="0" w:color="auto"/>
              <w:right w:val="single" w:sz="4" w:space="0" w:color="auto"/>
            </w:tcBorders>
            <w:shd w:val="clear" w:color="auto" w:fill="auto"/>
            <w:noWrap/>
            <w:vAlign w:val="center"/>
            <w:hideMark/>
          </w:tcPr>
          <w:p w14:paraId="6E18F926"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ACADEMIA INNOVA SPA</w:t>
            </w:r>
          </w:p>
        </w:tc>
        <w:tc>
          <w:tcPr>
            <w:tcW w:w="1985" w:type="dxa"/>
            <w:tcBorders>
              <w:top w:val="nil"/>
              <w:left w:val="nil"/>
              <w:bottom w:val="single" w:sz="4" w:space="0" w:color="auto"/>
              <w:right w:val="single" w:sz="4" w:space="0" w:color="auto"/>
            </w:tcBorders>
            <w:shd w:val="clear" w:color="auto" w:fill="auto"/>
            <w:noWrap/>
            <w:vAlign w:val="center"/>
            <w:hideMark/>
          </w:tcPr>
          <w:p w14:paraId="4F1B2642"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 LOS RÍOS</w:t>
            </w:r>
          </w:p>
        </w:tc>
        <w:tc>
          <w:tcPr>
            <w:tcW w:w="1417" w:type="dxa"/>
            <w:tcBorders>
              <w:top w:val="nil"/>
              <w:left w:val="nil"/>
              <w:bottom w:val="single" w:sz="4" w:space="0" w:color="auto"/>
              <w:right w:val="single" w:sz="4" w:space="0" w:color="auto"/>
            </w:tcBorders>
            <w:shd w:val="clear" w:color="auto" w:fill="auto"/>
            <w:noWrap/>
            <w:vAlign w:val="center"/>
            <w:hideMark/>
          </w:tcPr>
          <w:p w14:paraId="5F979927"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VALDIVIA</w:t>
            </w:r>
          </w:p>
        </w:tc>
        <w:tc>
          <w:tcPr>
            <w:tcW w:w="701" w:type="dxa"/>
            <w:tcBorders>
              <w:top w:val="nil"/>
              <w:left w:val="nil"/>
              <w:bottom w:val="single" w:sz="4" w:space="0" w:color="auto"/>
              <w:right w:val="single" w:sz="4" w:space="0" w:color="auto"/>
            </w:tcBorders>
            <w:shd w:val="clear" w:color="auto" w:fill="auto"/>
            <w:noWrap/>
            <w:vAlign w:val="center"/>
            <w:hideMark/>
          </w:tcPr>
          <w:p w14:paraId="55DB4B94"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PF0993</w:t>
            </w:r>
          </w:p>
        </w:tc>
        <w:tc>
          <w:tcPr>
            <w:tcW w:w="2843" w:type="dxa"/>
            <w:tcBorders>
              <w:top w:val="nil"/>
              <w:left w:val="nil"/>
              <w:bottom w:val="single" w:sz="4" w:space="0" w:color="auto"/>
              <w:right w:val="single" w:sz="4" w:space="0" w:color="auto"/>
            </w:tcBorders>
            <w:shd w:val="clear" w:color="auto" w:fill="auto"/>
            <w:noWrap/>
            <w:vAlign w:val="center"/>
            <w:hideMark/>
          </w:tcPr>
          <w:p w14:paraId="58EF4182"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GESTIÓN ADMINISTRATIVA, FINANCIERA Y CONTABLE EN MYPES</w:t>
            </w:r>
          </w:p>
        </w:tc>
        <w:tc>
          <w:tcPr>
            <w:tcW w:w="463" w:type="dxa"/>
            <w:tcBorders>
              <w:top w:val="nil"/>
              <w:left w:val="nil"/>
              <w:bottom w:val="single" w:sz="4" w:space="0" w:color="auto"/>
              <w:right w:val="single" w:sz="4" w:space="0" w:color="auto"/>
            </w:tcBorders>
            <w:shd w:val="clear" w:color="auto" w:fill="auto"/>
            <w:noWrap/>
            <w:vAlign w:val="center"/>
            <w:hideMark/>
          </w:tcPr>
          <w:p w14:paraId="6DB102C6"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140</w:t>
            </w:r>
          </w:p>
        </w:tc>
        <w:tc>
          <w:tcPr>
            <w:tcW w:w="995" w:type="dxa"/>
            <w:tcBorders>
              <w:top w:val="nil"/>
              <w:left w:val="nil"/>
              <w:bottom w:val="single" w:sz="4" w:space="0" w:color="auto"/>
              <w:right w:val="single" w:sz="4" w:space="0" w:color="auto"/>
            </w:tcBorders>
            <w:shd w:val="clear" w:color="auto" w:fill="auto"/>
            <w:noWrap/>
            <w:vAlign w:val="center"/>
            <w:hideMark/>
          </w:tcPr>
          <w:p w14:paraId="3AC44B02"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E-LEARNING</w:t>
            </w:r>
          </w:p>
        </w:tc>
        <w:tc>
          <w:tcPr>
            <w:tcW w:w="347" w:type="dxa"/>
            <w:tcBorders>
              <w:top w:val="nil"/>
              <w:left w:val="nil"/>
              <w:bottom w:val="single" w:sz="4" w:space="0" w:color="auto"/>
              <w:right w:val="single" w:sz="4" w:space="0" w:color="auto"/>
            </w:tcBorders>
            <w:shd w:val="clear" w:color="auto" w:fill="auto"/>
            <w:noWrap/>
            <w:vAlign w:val="center"/>
            <w:hideMark/>
          </w:tcPr>
          <w:p w14:paraId="177E66EB"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7,0</w:t>
            </w:r>
          </w:p>
        </w:tc>
        <w:tc>
          <w:tcPr>
            <w:tcW w:w="586" w:type="dxa"/>
            <w:tcBorders>
              <w:top w:val="nil"/>
              <w:left w:val="nil"/>
              <w:bottom w:val="single" w:sz="4" w:space="0" w:color="auto"/>
              <w:right w:val="single" w:sz="4" w:space="0" w:color="auto"/>
            </w:tcBorders>
            <w:shd w:val="clear" w:color="auto" w:fill="auto"/>
            <w:noWrap/>
            <w:vAlign w:val="center"/>
            <w:hideMark/>
          </w:tcPr>
          <w:p w14:paraId="673EFB05"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$1.400</w:t>
            </w:r>
          </w:p>
        </w:tc>
        <w:tc>
          <w:tcPr>
            <w:tcW w:w="384" w:type="dxa"/>
            <w:tcBorders>
              <w:top w:val="nil"/>
              <w:left w:val="nil"/>
              <w:bottom w:val="single" w:sz="4" w:space="0" w:color="auto"/>
              <w:right w:val="single" w:sz="4" w:space="0" w:color="auto"/>
            </w:tcBorders>
            <w:shd w:val="clear" w:color="auto" w:fill="auto"/>
            <w:noWrap/>
            <w:vAlign w:val="center"/>
            <w:hideMark/>
          </w:tcPr>
          <w:p w14:paraId="7630CAC0"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25</w:t>
            </w:r>
          </w:p>
        </w:tc>
        <w:tc>
          <w:tcPr>
            <w:tcW w:w="384" w:type="dxa"/>
            <w:tcBorders>
              <w:top w:val="nil"/>
              <w:left w:val="nil"/>
              <w:bottom w:val="single" w:sz="4" w:space="0" w:color="auto"/>
              <w:right w:val="single" w:sz="4" w:space="0" w:color="auto"/>
            </w:tcBorders>
            <w:shd w:val="clear" w:color="auto" w:fill="auto"/>
            <w:noWrap/>
            <w:vAlign w:val="center"/>
            <w:hideMark/>
          </w:tcPr>
          <w:p w14:paraId="48DF2315"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25</w:t>
            </w:r>
          </w:p>
        </w:tc>
      </w:tr>
      <w:tr w:rsidR="000C2CC2" w:rsidRPr="000C2CC2" w14:paraId="4B3CBB7B" w14:textId="77777777" w:rsidTr="000C2CC2">
        <w:trPr>
          <w:trHeight w:val="225"/>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60BAEC4C"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DESPEGA MIPE</w:t>
            </w:r>
          </w:p>
        </w:tc>
        <w:tc>
          <w:tcPr>
            <w:tcW w:w="463" w:type="dxa"/>
            <w:tcBorders>
              <w:top w:val="nil"/>
              <w:left w:val="nil"/>
              <w:bottom w:val="single" w:sz="4" w:space="0" w:color="auto"/>
              <w:right w:val="single" w:sz="4" w:space="0" w:color="auto"/>
            </w:tcBorders>
            <w:shd w:val="clear" w:color="auto" w:fill="auto"/>
            <w:noWrap/>
            <w:vAlign w:val="center"/>
            <w:hideMark/>
          </w:tcPr>
          <w:p w14:paraId="7E0819F7"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139</w:t>
            </w:r>
          </w:p>
        </w:tc>
        <w:tc>
          <w:tcPr>
            <w:tcW w:w="546" w:type="dxa"/>
            <w:tcBorders>
              <w:top w:val="nil"/>
              <w:left w:val="nil"/>
              <w:bottom w:val="single" w:sz="4" w:space="0" w:color="auto"/>
              <w:right w:val="single" w:sz="4" w:space="0" w:color="auto"/>
            </w:tcBorders>
            <w:shd w:val="clear" w:color="auto" w:fill="auto"/>
            <w:noWrap/>
            <w:vAlign w:val="center"/>
            <w:hideMark/>
          </w:tcPr>
          <w:p w14:paraId="17D90A53"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23924</w:t>
            </w:r>
          </w:p>
        </w:tc>
        <w:tc>
          <w:tcPr>
            <w:tcW w:w="998" w:type="dxa"/>
            <w:tcBorders>
              <w:top w:val="nil"/>
              <w:left w:val="nil"/>
              <w:bottom w:val="single" w:sz="4" w:space="0" w:color="auto"/>
              <w:right w:val="single" w:sz="4" w:space="0" w:color="auto"/>
            </w:tcBorders>
            <w:shd w:val="clear" w:color="auto" w:fill="auto"/>
            <w:noWrap/>
            <w:vAlign w:val="center"/>
            <w:hideMark/>
          </w:tcPr>
          <w:p w14:paraId="7C6DD3B6"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76844619-9</w:t>
            </w:r>
          </w:p>
        </w:tc>
        <w:tc>
          <w:tcPr>
            <w:tcW w:w="2728" w:type="dxa"/>
            <w:tcBorders>
              <w:top w:val="nil"/>
              <w:left w:val="nil"/>
              <w:bottom w:val="single" w:sz="4" w:space="0" w:color="auto"/>
              <w:right w:val="single" w:sz="4" w:space="0" w:color="auto"/>
            </w:tcBorders>
            <w:shd w:val="clear" w:color="auto" w:fill="auto"/>
            <w:noWrap/>
            <w:vAlign w:val="center"/>
            <w:hideMark/>
          </w:tcPr>
          <w:p w14:paraId="1C5FEAD9"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ACADEMIA INNOVA SPA</w:t>
            </w:r>
          </w:p>
        </w:tc>
        <w:tc>
          <w:tcPr>
            <w:tcW w:w="1985" w:type="dxa"/>
            <w:tcBorders>
              <w:top w:val="nil"/>
              <w:left w:val="nil"/>
              <w:bottom w:val="single" w:sz="4" w:space="0" w:color="auto"/>
              <w:right w:val="single" w:sz="4" w:space="0" w:color="auto"/>
            </w:tcBorders>
            <w:shd w:val="clear" w:color="auto" w:fill="auto"/>
            <w:noWrap/>
            <w:vAlign w:val="center"/>
            <w:hideMark/>
          </w:tcPr>
          <w:p w14:paraId="26C158E1"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 LOS RÍOS</w:t>
            </w:r>
          </w:p>
        </w:tc>
        <w:tc>
          <w:tcPr>
            <w:tcW w:w="1417" w:type="dxa"/>
            <w:tcBorders>
              <w:top w:val="nil"/>
              <w:left w:val="nil"/>
              <w:bottom w:val="single" w:sz="4" w:space="0" w:color="auto"/>
              <w:right w:val="single" w:sz="4" w:space="0" w:color="auto"/>
            </w:tcBorders>
            <w:shd w:val="clear" w:color="auto" w:fill="auto"/>
            <w:noWrap/>
            <w:vAlign w:val="center"/>
            <w:hideMark/>
          </w:tcPr>
          <w:p w14:paraId="627B859B"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LA UNIÓN</w:t>
            </w:r>
          </w:p>
        </w:tc>
        <w:tc>
          <w:tcPr>
            <w:tcW w:w="701" w:type="dxa"/>
            <w:tcBorders>
              <w:top w:val="nil"/>
              <w:left w:val="nil"/>
              <w:bottom w:val="single" w:sz="4" w:space="0" w:color="auto"/>
              <w:right w:val="single" w:sz="4" w:space="0" w:color="auto"/>
            </w:tcBorders>
            <w:shd w:val="clear" w:color="auto" w:fill="auto"/>
            <w:noWrap/>
            <w:vAlign w:val="center"/>
            <w:hideMark/>
          </w:tcPr>
          <w:p w14:paraId="37C16B4B"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PF0982</w:t>
            </w:r>
          </w:p>
        </w:tc>
        <w:tc>
          <w:tcPr>
            <w:tcW w:w="2843" w:type="dxa"/>
            <w:tcBorders>
              <w:top w:val="nil"/>
              <w:left w:val="nil"/>
              <w:bottom w:val="single" w:sz="4" w:space="0" w:color="auto"/>
              <w:right w:val="single" w:sz="4" w:space="0" w:color="auto"/>
            </w:tcBorders>
            <w:shd w:val="clear" w:color="auto" w:fill="auto"/>
            <w:noWrap/>
            <w:vAlign w:val="center"/>
            <w:hideMark/>
          </w:tcPr>
          <w:p w14:paraId="123DE9E0"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GESTOR DE COMERCIO ELECTRÓNICO EN MYPES</w:t>
            </w:r>
          </w:p>
        </w:tc>
        <w:tc>
          <w:tcPr>
            <w:tcW w:w="463" w:type="dxa"/>
            <w:tcBorders>
              <w:top w:val="nil"/>
              <w:left w:val="nil"/>
              <w:bottom w:val="single" w:sz="4" w:space="0" w:color="auto"/>
              <w:right w:val="single" w:sz="4" w:space="0" w:color="auto"/>
            </w:tcBorders>
            <w:shd w:val="clear" w:color="auto" w:fill="auto"/>
            <w:noWrap/>
            <w:vAlign w:val="center"/>
            <w:hideMark/>
          </w:tcPr>
          <w:p w14:paraId="6C41F0BE"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120</w:t>
            </w:r>
          </w:p>
        </w:tc>
        <w:tc>
          <w:tcPr>
            <w:tcW w:w="995" w:type="dxa"/>
            <w:tcBorders>
              <w:top w:val="nil"/>
              <w:left w:val="nil"/>
              <w:bottom w:val="single" w:sz="4" w:space="0" w:color="auto"/>
              <w:right w:val="single" w:sz="4" w:space="0" w:color="auto"/>
            </w:tcBorders>
            <w:shd w:val="clear" w:color="auto" w:fill="auto"/>
            <w:noWrap/>
            <w:vAlign w:val="center"/>
            <w:hideMark/>
          </w:tcPr>
          <w:p w14:paraId="38BD95F8"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E-LEARNING</w:t>
            </w:r>
          </w:p>
        </w:tc>
        <w:tc>
          <w:tcPr>
            <w:tcW w:w="347" w:type="dxa"/>
            <w:tcBorders>
              <w:top w:val="nil"/>
              <w:left w:val="nil"/>
              <w:bottom w:val="single" w:sz="4" w:space="0" w:color="auto"/>
              <w:right w:val="single" w:sz="4" w:space="0" w:color="auto"/>
            </w:tcBorders>
            <w:shd w:val="clear" w:color="auto" w:fill="auto"/>
            <w:noWrap/>
            <w:vAlign w:val="center"/>
            <w:hideMark/>
          </w:tcPr>
          <w:p w14:paraId="5C2F2921"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7,0</w:t>
            </w:r>
          </w:p>
        </w:tc>
        <w:tc>
          <w:tcPr>
            <w:tcW w:w="586" w:type="dxa"/>
            <w:tcBorders>
              <w:top w:val="nil"/>
              <w:left w:val="nil"/>
              <w:bottom w:val="single" w:sz="4" w:space="0" w:color="auto"/>
              <w:right w:val="single" w:sz="4" w:space="0" w:color="auto"/>
            </w:tcBorders>
            <w:shd w:val="clear" w:color="auto" w:fill="auto"/>
            <w:noWrap/>
            <w:vAlign w:val="center"/>
            <w:hideMark/>
          </w:tcPr>
          <w:p w14:paraId="1849AF42"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$990</w:t>
            </w:r>
          </w:p>
        </w:tc>
        <w:tc>
          <w:tcPr>
            <w:tcW w:w="384" w:type="dxa"/>
            <w:tcBorders>
              <w:top w:val="nil"/>
              <w:left w:val="nil"/>
              <w:bottom w:val="single" w:sz="4" w:space="0" w:color="auto"/>
              <w:right w:val="single" w:sz="4" w:space="0" w:color="auto"/>
            </w:tcBorders>
            <w:shd w:val="clear" w:color="auto" w:fill="auto"/>
            <w:noWrap/>
            <w:vAlign w:val="center"/>
            <w:hideMark/>
          </w:tcPr>
          <w:p w14:paraId="5DD52967"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25</w:t>
            </w:r>
          </w:p>
        </w:tc>
        <w:tc>
          <w:tcPr>
            <w:tcW w:w="384" w:type="dxa"/>
            <w:tcBorders>
              <w:top w:val="nil"/>
              <w:left w:val="nil"/>
              <w:bottom w:val="single" w:sz="4" w:space="0" w:color="auto"/>
              <w:right w:val="single" w:sz="4" w:space="0" w:color="auto"/>
            </w:tcBorders>
            <w:shd w:val="clear" w:color="auto" w:fill="auto"/>
            <w:noWrap/>
            <w:vAlign w:val="center"/>
            <w:hideMark/>
          </w:tcPr>
          <w:p w14:paraId="55A2379F"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25</w:t>
            </w:r>
          </w:p>
        </w:tc>
      </w:tr>
      <w:tr w:rsidR="000C2CC2" w:rsidRPr="000C2CC2" w14:paraId="7141B17F" w14:textId="77777777" w:rsidTr="000C2CC2">
        <w:trPr>
          <w:trHeight w:val="225"/>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73F14D06"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DESPEGA MIPE</w:t>
            </w:r>
          </w:p>
        </w:tc>
        <w:tc>
          <w:tcPr>
            <w:tcW w:w="463" w:type="dxa"/>
            <w:tcBorders>
              <w:top w:val="nil"/>
              <w:left w:val="nil"/>
              <w:bottom w:val="single" w:sz="4" w:space="0" w:color="auto"/>
              <w:right w:val="single" w:sz="4" w:space="0" w:color="auto"/>
            </w:tcBorders>
            <w:shd w:val="clear" w:color="auto" w:fill="auto"/>
            <w:noWrap/>
            <w:vAlign w:val="center"/>
            <w:hideMark/>
          </w:tcPr>
          <w:p w14:paraId="0B24DC3D"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140</w:t>
            </w:r>
          </w:p>
        </w:tc>
        <w:tc>
          <w:tcPr>
            <w:tcW w:w="546" w:type="dxa"/>
            <w:tcBorders>
              <w:top w:val="nil"/>
              <w:left w:val="nil"/>
              <w:bottom w:val="single" w:sz="4" w:space="0" w:color="auto"/>
              <w:right w:val="single" w:sz="4" w:space="0" w:color="auto"/>
            </w:tcBorders>
            <w:shd w:val="clear" w:color="auto" w:fill="auto"/>
            <w:noWrap/>
            <w:vAlign w:val="center"/>
            <w:hideMark/>
          </w:tcPr>
          <w:p w14:paraId="2021C9C8"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24322</w:t>
            </w:r>
          </w:p>
        </w:tc>
        <w:tc>
          <w:tcPr>
            <w:tcW w:w="998" w:type="dxa"/>
            <w:tcBorders>
              <w:top w:val="nil"/>
              <w:left w:val="nil"/>
              <w:bottom w:val="single" w:sz="4" w:space="0" w:color="auto"/>
              <w:right w:val="single" w:sz="4" w:space="0" w:color="auto"/>
            </w:tcBorders>
            <w:shd w:val="clear" w:color="auto" w:fill="auto"/>
            <w:noWrap/>
            <w:vAlign w:val="center"/>
            <w:hideMark/>
          </w:tcPr>
          <w:p w14:paraId="4B46CB48"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76192976-3</w:t>
            </w:r>
          </w:p>
        </w:tc>
        <w:tc>
          <w:tcPr>
            <w:tcW w:w="2728" w:type="dxa"/>
            <w:tcBorders>
              <w:top w:val="nil"/>
              <w:left w:val="nil"/>
              <w:bottom w:val="single" w:sz="4" w:space="0" w:color="auto"/>
              <w:right w:val="single" w:sz="4" w:space="0" w:color="auto"/>
            </w:tcBorders>
            <w:shd w:val="clear" w:color="auto" w:fill="auto"/>
            <w:noWrap/>
            <w:vAlign w:val="center"/>
            <w:hideMark/>
          </w:tcPr>
          <w:p w14:paraId="75F169E3"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SERVICIO DE CAPACITACION FELIPE ARMANDO DOMINGUEZ</w:t>
            </w:r>
            <w:r w:rsidRPr="000C2CC2">
              <w:rPr>
                <w:rFonts w:eastAsia="Times New Roman" w:cs="Calibri"/>
                <w:sz w:val="16"/>
                <w:szCs w:val="16"/>
                <w:lang w:val="es-ES" w:eastAsia="es-ES"/>
              </w:rPr>
              <w:br/>
              <w:t xml:space="preserve"> PACHECO E.I.R.L.</w:t>
            </w:r>
          </w:p>
        </w:tc>
        <w:tc>
          <w:tcPr>
            <w:tcW w:w="1985" w:type="dxa"/>
            <w:tcBorders>
              <w:top w:val="nil"/>
              <w:left w:val="nil"/>
              <w:bottom w:val="single" w:sz="4" w:space="0" w:color="auto"/>
              <w:right w:val="single" w:sz="4" w:space="0" w:color="auto"/>
            </w:tcBorders>
            <w:shd w:val="clear" w:color="auto" w:fill="auto"/>
            <w:noWrap/>
            <w:vAlign w:val="center"/>
            <w:hideMark/>
          </w:tcPr>
          <w:p w14:paraId="49781669"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 LOS RÍOS</w:t>
            </w:r>
          </w:p>
        </w:tc>
        <w:tc>
          <w:tcPr>
            <w:tcW w:w="1417" w:type="dxa"/>
            <w:tcBorders>
              <w:top w:val="nil"/>
              <w:left w:val="nil"/>
              <w:bottom w:val="single" w:sz="4" w:space="0" w:color="auto"/>
              <w:right w:val="single" w:sz="4" w:space="0" w:color="auto"/>
            </w:tcBorders>
            <w:shd w:val="clear" w:color="auto" w:fill="auto"/>
            <w:noWrap/>
            <w:vAlign w:val="center"/>
            <w:hideMark/>
          </w:tcPr>
          <w:p w14:paraId="1F00982F"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LA UNIÓN</w:t>
            </w:r>
          </w:p>
        </w:tc>
        <w:tc>
          <w:tcPr>
            <w:tcW w:w="701" w:type="dxa"/>
            <w:tcBorders>
              <w:top w:val="nil"/>
              <w:left w:val="nil"/>
              <w:bottom w:val="single" w:sz="4" w:space="0" w:color="auto"/>
              <w:right w:val="single" w:sz="4" w:space="0" w:color="auto"/>
            </w:tcBorders>
            <w:shd w:val="clear" w:color="auto" w:fill="auto"/>
            <w:noWrap/>
            <w:vAlign w:val="center"/>
            <w:hideMark/>
          </w:tcPr>
          <w:p w14:paraId="74DAF4F9"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PF0841</w:t>
            </w:r>
          </w:p>
        </w:tc>
        <w:tc>
          <w:tcPr>
            <w:tcW w:w="2843" w:type="dxa"/>
            <w:tcBorders>
              <w:top w:val="nil"/>
              <w:left w:val="nil"/>
              <w:bottom w:val="single" w:sz="4" w:space="0" w:color="auto"/>
              <w:right w:val="single" w:sz="4" w:space="0" w:color="auto"/>
            </w:tcBorders>
            <w:shd w:val="clear" w:color="auto" w:fill="auto"/>
            <w:noWrap/>
            <w:vAlign w:val="center"/>
            <w:hideMark/>
          </w:tcPr>
          <w:p w14:paraId="0EF4F39D"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MEJORANDO LA ADMINISTRACIÓN Y FINANZAS DE MI NEGOCIO</w:t>
            </w:r>
          </w:p>
        </w:tc>
        <w:tc>
          <w:tcPr>
            <w:tcW w:w="463" w:type="dxa"/>
            <w:tcBorders>
              <w:top w:val="nil"/>
              <w:left w:val="nil"/>
              <w:bottom w:val="single" w:sz="4" w:space="0" w:color="auto"/>
              <w:right w:val="single" w:sz="4" w:space="0" w:color="auto"/>
            </w:tcBorders>
            <w:shd w:val="clear" w:color="auto" w:fill="auto"/>
            <w:noWrap/>
            <w:vAlign w:val="center"/>
            <w:hideMark/>
          </w:tcPr>
          <w:p w14:paraId="66328AF3"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32</w:t>
            </w:r>
          </w:p>
        </w:tc>
        <w:tc>
          <w:tcPr>
            <w:tcW w:w="995" w:type="dxa"/>
            <w:tcBorders>
              <w:top w:val="nil"/>
              <w:left w:val="nil"/>
              <w:bottom w:val="single" w:sz="4" w:space="0" w:color="auto"/>
              <w:right w:val="single" w:sz="4" w:space="0" w:color="auto"/>
            </w:tcBorders>
            <w:shd w:val="clear" w:color="auto" w:fill="auto"/>
            <w:noWrap/>
            <w:vAlign w:val="center"/>
            <w:hideMark/>
          </w:tcPr>
          <w:p w14:paraId="3C097FF8"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E-LEARNING</w:t>
            </w:r>
          </w:p>
        </w:tc>
        <w:tc>
          <w:tcPr>
            <w:tcW w:w="347" w:type="dxa"/>
            <w:tcBorders>
              <w:top w:val="nil"/>
              <w:left w:val="nil"/>
              <w:bottom w:val="single" w:sz="4" w:space="0" w:color="auto"/>
              <w:right w:val="single" w:sz="4" w:space="0" w:color="auto"/>
            </w:tcBorders>
            <w:shd w:val="clear" w:color="auto" w:fill="auto"/>
            <w:noWrap/>
            <w:vAlign w:val="center"/>
            <w:hideMark/>
          </w:tcPr>
          <w:p w14:paraId="537F11F4"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7,0</w:t>
            </w:r>
          </w:p>
        </w:tc>
        <w:tc>
          <w:tcPr>
            <w:tcW w:w="586" w:type="dxa"/>
            <w:tcBorders>
              <w:top w:val="nil"/>
              <w:left w:val="nil"/>
              <w:bottom w:val="single" w:sz="4" w:space="0" w:color="auto"/>
              <w:right w:val="single" w:sz="4" w:space="0" w:color="auto"/>
            </w:tcBorders>
            <w:shd w:val="clear" w:color="auto" w:fill="auto"/>
            <w:noWrap/>
            <w:vAlign w:val="center"/>
            <w:hideMark/>
          </w:tcPr>
          <w:p w14:paraId="4CE094B5"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$2.600</w:t>
            </w:r>
          </w:p>
        </w:tc>
        <w:tc>
          <w:tcPr>
            <w:tcW w:w="384" w:type="dxa"/>
            <w:tcBorders>
              <w:top w:val="nil"/>
              <w:left w:val="nil"/>
              <w:bottom w:val="single" w:sz="4" w:space="0" w:color="auto"/>
              <w:right w:val="single" w:sz="4" w:space="0" w:color="auto"/>
            </w:tcBorders>
            <w:shd w:val="clear" w:color="auto" w:fill="auto"/>
            <w:noWrap/>
            <w:vAlign w:val="center"/>
            <w:hideMark/>
          </w:tcPr>
          <w:p w14:paraId="5EB5C024"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25</w:t>
            </w:r>
          </w:p>
        </w:tc>
        <w:tc>
          <w:tcPr>
            <w:tcW w:w="384" w:type="dxa"/>
            <w:tcBorders>
              <w:top w:val="nil"/>
              <w:left w:val="nil"/>
              <w:bottom w:val="single" w:sz="4" w:space="0" w:color="auto"/>
              <w:right w:val="single" w:sz="4" w:space="0" w:color="auto"/>
            </w:tcBorders>
            <w:shd w:val="clear" w:color="auto" w:fill="auto"/>
            <w:noWrap/>
            <w:vAlign w:val="center"/>
            <w:hideMark/>
          </w:tcPr>
          <w:p w14:paraId="7D98FD7D"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25</w:t>
            </w:r>
          </w:p>
        </w:tc>
      </w:tr>
      <w:tr w:rsidR="000C2CC2" w:rsidRPr="000C2CC2" w14:paraId="66733DCA" w14:textId="77777777" w:rsidTr="000C2CC2">
        <w:trPr>
          <w:trHeight w:val="225"/>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0043568B"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DESPEGA MIPE</w:t>
            </w:r>
          </w:p>
        </w:tc>
        <w:tc>
          <w:tcPr>
            <w:tcW w:w="463" w:type="dxa"/>
            <w:tcBorders>
              <w:top w:val="nil"/>
              <w:left w:val="nil"/>
              <w:bottom w:val="single" w:sz="4" w:space="0" w:color="auto"/>
              <w:right w:val="single" w:sz="4" w:space="0" w:color="auto"/>
            </w:tcBorders>
            <w:shd w:val="clear" w:color="auto" w:fill="auto"/>
            <w:noWrap/>
            <w:vAlign w:val="center"/>
            <w:hideMark/>
          </w:tcPr>
          <w:p w14:paraId="325BBA49"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141</w:t>
            </w:r>
          </w:p>
        </w:tc>
        <w:tc>
          <w:tcPr>
            <w:tcW w:w="546" w:type="dxa"/>
            <w:tcBorders>
              <w:top w:val="nil"/>
              <w:left w:val="nil"/>
              <w:bottom w:val="single" w:sz="4" w:space="0" w:color="auto"/>
              <w:right w:val="single" w:sz="4" w:space="0" w:color="auto"/>
            </w:tcBorders>
            <w:shd w:val="clear" w:color="auto" w:fill="auto"/>
            <w:noWrap/>
            <w:vAlign w:val="center"/>
            <w:hideMark/>
          </w:tcPr>
          <w:p w14:paraId="0406474F"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22938</w:t>
            </w:r>
          </w:p>
        </w:tc>
        <w:tc>
          <w:tcPr>
            <w:tcW w:w="998" w:type="dxa"/>
            <w:tcBorders>
              <w:top w:val="nil"/>
              <w:left w:val="nil"/>
              <w:bottom w:val="single" w:sz="4" w:space="0" w:color="auto"/>
              <w:right w:val="single" w:sz="4" w:space="0" w:color="auto"/>
            </w:tcBorders>
            <w:shd w:val="clear" w:color="auto" w:fill="auto"/>
            <w:noWrap/>
            <w:vAlign w:val="center"/>
            <w:hideMark/>
          </w:tcPr>
          <w:p w14:paraId="7FEA59D1"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76773018-7</w:t>
            </w:r>
          </w:p>
        </w:tc>
        <w:tc>
          <w:tcPr>
            <w:tcW w:w="2728" w:type="dxa"/>
            <w:tcBorders>
              <w:top w:val="nil"/>
              <w:left w:val="nil"/>
              <w:bottom w:val="single" w:sz="4" w:space="0" w:color="auto"/>
              <w:right w:val="single" w:sz="4" w:space="0" w:color="auto"/>
            </w:tcBorders>
            <w:shd w:val="clear" w:color="auto" w:fill="auto"/>
            <w:noWrap/>
            <w:vAlign w:val="center"/>
            <w:hideMark/>
          </w:tcPr>
          <w:p w14:paraId="5C84A900"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SERVICIO DE CAPACITACIÓN Y FORMACIÓN DE PERSONAS TEKNE SPA</w:t>
            </w:r>
          </w:p>
        </w:tc>
        <w:tc>
          <w:tcPr>
            <w:tcW w:w="1985" w:type="dxa"/>
            <w:tcBorders>
              <w:top w:val="nil"/>
              <w:left w:val="nil"/>
              <w:bottom w:val="single" w:sz="4" w:space="0" w:color="auto"/>
              <w:right w:val="single" w:sz="4" w:space="0" w:color="auto"/>
            </w:tcBorders>
            <w:shd w:val="clear" w:color="auto" w:fill="auto"/>
            <w:noWrap/>
            <w:vAlign w:val="center"/>
            <w:hideMark/>
          </w:tcPr>
          <w:p w14:paraId="68544B6D"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 LOS RÍOS</w:t>
            </w:r>
          </w:p>
        </w:tc>
        <w:tc>
          <w:tcPr>
            <w:tcW w:w="1417" w:type="dxa"/>
            <w:tcBorders>
              <w:top w:val="nil"/>
              <w:left w:val="nil"/>
              <w:bottom w:val="single" w:sz="4" w:space="0" w:color="auto"/>
              <w:right w:val="single" w:sz="4" w:space="0" w:color="auto"/>
            </w:tcBorders>
            <w:shd w:val="clear" w:color="auto" w:fill="auto"/>
            <w:noWrap/>
            <w:vAlign w:val="center"/>
            <w:hideMark/>
          </w:tcPr>
          <w:p w14:paraId="04DE7A0E"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PANGUIPULLI</w:t>
            </w:r>
          </w:p>
        </w:tc>
        <w:tc>
          <w:tcPr>
            <w:tcW w:w="701" w:type="dxa"/>
            <w:tcBorders>
              <w:top w:val="nil"/>
              <w:left w:val="nil"/>
              <w:bottom w:val="single" w:sz="4" w:space="0" w:color="auto"/>
              <w:right w:val="single" w:sz="4" w:space="0" w:color="auto"/>
            </w:tcBorders>
            <w:shd w:val="clear" w:color="auto" w:fill="auto"/>
            <w:noWrap/>
            <w:vAlign w:val="center"/>
            <w:hideMark/>
          </w:tcPr>
          <w:p w14:paraId="65FD1C50"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PF0535</w:t>
            </w:r>
          </w:p>
        </w:tc>
        <w:tc>
          <w:tcPr>
            <w:tcW w:w="2843" w:type="dxa"/>
            <w:tcBorders>
              <w:top w:val="nil"/>
              <w:left w:val="nil"/>
              <w:bottom w:val="single" w:sz="4" w:space="0" w:color="auto"/>
              <w:right w:val="single" w:sz="4" w:space="0" w:color="auto"/>
            </w:tcBorders>
            <w:shd w:val="clear" w:color="auto" w:fill="auto"/>
            <w:noWrap/>
            <w:vAlign w:val="center"/>
            <w:hideMark/>
          </w:tcPr>
          <w:p w14:paraId="3A340FDD"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SERVICIO DE RECEPCIÓN EN ESTABLECIMIENTOS DE ALOJAMIENTO TURÍSTICO</w:t>
            </w:r>
          </w:p>
        </w:tc>
        <w:tc>
          <w:tcPr>
            <w:tcW w:w="463" w:type="dxa"/>
            <w:tcBorders>
              <w:top w:val="nil"/>
              <w:left w:val="nil"/>
              <w:bottom w:val="single" w:sz="4" w:space="0" w:color="auto"/>
              <w:right w:val="single" w:sz="4" w:space="0" w:color="auto"/>
            </w:tcBorders>
            <w:shd w:val="clear" w:color="auto" w:fill="auto"/>
            <w:noWrap/>
            <w:vAlign w:val="center"/>
            <w:hideMark/>
          </w:tcPr>
          <w:p w14:paraId="7A517337"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95</w:t>
            </w:r>
          </w:p>
        </w:tc>
        <w:tc>
          <w:tcPr>
            <w:tcW w:w="995" w:type="dxa"/>
            <w:tcBorders>
              <w:top w:val="nil"/>
              <w:left w:val="nil"/>
              <w:bottom w:val="single" w:sz="4" w:space="0" w:color="auto"/>
              <w:right w:val="single" w:sz="4" w:space="0" w:color="auto"/>
            </w:tcBorders>
            <w:shd w:val="clear" w:color="auto" w:fill="auto"/>
            <w:noWrap/>
            <w:vAlign w:val="center"/>
            <w:hideMark/>
          </w:tcPr>
          <w:p w14:paraId="21BDEE55"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PRESENCIAL</w:t>
            </w:r>
          </w:p>
        </w:tc>
        <w:tc>
          <w:tcPr>
            <w:tcW w:w="347" w:type="dxa"/>
            <w:tcBorders>
              <w:top w:val="nil"/>
              <w:left w:val="nil"/>
              <w:bottom w:val="single" w:sz="4" w:space="0" w:color="auto"/>
              <w:right w:val="single" w:sz="4" w:space="0" w:color="auto"/>
            </w:tcBorders>
            <w:shd w:val="clear" w:color="auto" w:fill="auto"/>
            <w:noWrap/>
            <w:vAlign w:val="center"/>
            <w:hideMark/>
          </w:tcPr>
          <w:p w14:paraId="0E6CF558"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7,0</w:t>
            </w:r>
          </w:p>
        </w:tc>
        <w:tc>
          <w:tcPr>
            <w:tcW w:w="586" w:type="dxa"/>
            <w:tcBorders>
              <w:top w:val="nil"/>
              <w:left w:val="nil"/>
              <w:bottom w:val="single" w:sz="4" w:space="0" w:color="auto"/>
              <w:right w:val="single" w:sz="4" w:space="0" w:color="auto"/>
            </w:tcBorders>
            <w:shd w:val="clear" w:color="auto" w:fill="auto"/>
            <w:noWrap/>
            <w:vAlign w:val="center"/>
            <w:hideMark/>
          </w:tcPr>
          <w:p w14:paraId="050CE8DF"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$2.535</w:t>
            </w:r>
          </w:p>
        </w:tc>
        <w:tc>
          <w:tcPr>
            <w:tcW w:w="384" w:type="dxa"/>
            <w:tcBorders>
              <w:top w:val="nil"/>
              <w:left w:val="nil"/>
              <w:bottom w:val="single" w:sz="4" w:space="0" w:color="auto"/>
              <w:right w:val="single" w:sz="4" w:space="0" w:color="auto"/>
            </w:tcBorders>
            <w:shd w:val="clear" w:color="auto" w:fill="auto"/>
            <w:noWrap/>
            <w:vAlign w:val="center"/>
            <w:hideMark/>
          </w:tcPr>
          <w:p w14:paraId="5B4E5374"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25</w:t>
            </w:r>
          </w:p>
        </w:tc>
        <w:tc>
          <w:tcPr>
            <w:tcW w:w="384" w:type="dxa"/>
            <w:tcBorders>
              <w:top w:val="nil"/>
              <w:left w:val="nil"/>
              <w:bottom w:val="single" w:sz="4" w:space="0" w:color="auto"/>
              <w:right w:val="single" w:sz="4" w:space="0" w:color="auto"/>
            </w:tcBorders>
            <w:shd w:val="clear" w:color="auto" w:fill="auto"/>
            <w:noWrap/>
            <w:vAlign w:val="center"/>
            <w:hideMark/>
          </w:tcPr>
          <w:p w14:paraId="66E47BEE"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25</w:t>
            </w:r>
          </w:p>
        </w:tc>
      </w:tr>
      <w:tr w:rsidR="000C2CC2" w:rsidRPr="000C2CC2" w14:paraId="066645A2" w14:textId="77777777" w:rsidTr="000C2CC2">
        <w:trPr>
          <w:trHeight w:val="225"/>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6E165089"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DESPEGA MIPE</w:t>
            </w:r>
          </w:p>
        </w:tc>
        <w:tc>
          <w:tcPr>
            <w:tcW w:w="463" w:type="dxa"/>
            <w:tcBorders>
              <w:top w:val="nil"/>
              <w:left w:val="nil"/>
              <w:bottom w:val="single" w:sz="4" w:space="0" w:color="auto"/>
              <w:right w:val="single" w:sz="4" w:space="0" w:color="auto"/>
            </w:tcBorders>
            <w:shd w:val="clear" w:color="auto" w:fill="auto"/>
            <w:noWrap/>
            <w:vAlign w:val="center"/>
            <w:hideMark/>
          </w:tcPr>
          <w:p w14:paraId="691C9606"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142</w:t>
            </w:r>
          </w:p>
        </w:tc>
        <w:tc>
          <w:tcPr>
            <w:tcW w:w="546" w:type="dxa"/>
            <w:tcBorders>
              <w:top w:val="nil"/>
              <w:left w:val="nil"/>
              <w:bottom w:val="single" w:sz="4" w:space="0" w:color="auto"/>
              <w:right w:val="single" w:sz="4" w:space="0" w:color="auto"/>
            </w:tcBorders>
            <w:shd w:val="clear" w:color="auto" w:fill="auto"/>
            <w:noWrap/>
            <w:vAlign w:val="center"/>
            <w:hideMark/>
          </w:tcPr>
          <w:p w14:paraId="08B44092"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23853</w:t>
            </w:r>
          </w:p>
        </w:tc>
        <w:tc>
          <w:tcPr>
            <w:tcW w:w="998" w:type="dxa"/>
            <w:tcBorders>
              <w:top w:val="nil"/>
              <w:left w:val="nil"/>
              <w:bottom w:val="single" w:sz="4" w:space="0" w:color="auto"/>
              <w:right w:val="single" w:sz="4" w:space="0" w:color="auto"/>
            </w:tcBorders>
            <w:shd w:val="clear" w:color="auto" w:fill="auto"/>
            <w:noWrap/>
            <w:vAlign w:val="center"/>
            <w:hideMark/>
          </w:tcPr>
          <w:p w14:paraId="061DD318"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76844619-9</w:t>
            </w:r>
          </w:p>
        </w:tc>
        <w:tc>
          <w:tcPr>
            <w:tcW w:w="2728" w:type="dxa"/>
            <w:tcBorders>
              <w:top w:val="nil"/>
              <w:left w:val="nil"/>
              <w:bottom w:val="single" w:sz="4" w:space="0" w:color="auto"/>
              <w:right w:val="single" w:sz="4" w:space="0" w:color="auto"/>
            </w:tcBorders>
            <w:shd w:val="clear" w:color="auto" w:fill="auto"/>
            <w:noWrap/>
            <w:vAlign w:val="center"/>
            <w:hideMark/>
          </w:tcPr>
          <w:p w14:paraId="41380015"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ACADEMIA INNOVA SPA</w:t>
            </w:r>
          </w:p>
        </w:tc>
        <w:tc>
          <w:tcPr>
            <w:tcW w:w="1985" w:type="dxa"/>
            <w:tcBorders>
              <w:top w:val="nil"/>
              <w:left w:val="nil"/>
              <w:bottom w:val="single" w:sz="4" w:space="0" w:color="auto"/>
              <w:right w:val="single" w:sz="4" w:space="0" w:color="auto"/>
            </w:tcBorders>
            <w:shd w:val="clear" w:color="auto" w:fill="auto"/>
            <w:noWrap/>
            <w:vAlign w:val="center"/>
            <w:hideMark/>
          </w:tcPr>
          <w:p w14:paraId="1C680098"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 LOS LAGOS</w:t>
            </w:r>
          </w:p>
        </w:tc>
        <w:tc>
          <w:tcPr>
            <w:tcW w:w="1417" w:type="dxa"/>
            <w:tcBorders>
              <w:top w:val="nil"/>
              <w:left w:val="nil"/>
              <w:bottom w:val="single" w:sz="4" w:space="0" w:color="auto"/>
              <w:right w:val="single" w:sz="4" w:space="0" w:color="auto"/>
            </w:tcBorders>
            <w:shd w:val="clear" w:color="auto" w:fill="auto"/>
            <w:noWrap/>
            <w:vAlign w:val="center"/>
            <w:hideMark/>
          </w:tcPr>
          <w:p w14:paraId="5CEB8E53"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CHAITÉN</w:t>
            </w:r>
          </w:p>
        </w:tc>
        <w:tc>
          <w:tcPr>
            <w:tcW w:w="701" w:type="dxa"/>
            <w:tcBorders>
              <w:top w:val="nil"/>
              <w:left w:val="nil"/>
              <w:bottom w:val="single" w:sz="4" w:space="0" w:color="auto"/>
              <w:right w:val="single" w:sz="4" w:space="0" w:color="auto"/>
            </w:tcBorders>
            <w:shd w:val="clear" w:color="auto" w:fill="auto"/>
            <w:noWrap/>
            <w:vAlign w:val="center"/>
            <w:hideMark/>
          </w:tcPr>
          <w:p w14:paraId="53BFEE74"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PF0549</w:t>
            </w:r>
          </w:p>
        </w:tc>
        <w:tc>
          <w:tcPr>
            <w:tcW w:w="2843" w:type="dxa"/>
            <w:tcBorders>
              <w:top w:val="nil"/>
              <w:left w:val="nil"/>
              <w:bottom w:val="single" w:sz="4" w:space="0" w:color="auto"/>
              <w:right w:val="single" w:sz="4" w:space="0" w:color="auto"/>
            </w:tcBorders>
            <w:shd w:val="clear" w:color="auto" w:fill="auto"/>
            <w:noWrap/>
            <w:vAlign w:val="center"/>
            <w:hideMark/>
          </w:tcPr>
          <w:p w14:paraId="052BABFD"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ADMINISTRACIÓN DE REDES SOCIALES</w:t>
            </w:r>
          </w:p>
        </w:tc>
        <w:tc>
          <w:tcPr>
            <w:tcW w:w="463" w:type="dxa"/>
            <w:tcBorders>
              <w:top w:val="nil"/>
              <w:left w:val="nil"/>
              <w:bottom w:val="single" w:sz="4" w:space="0" w:color="auto"/>
              <w:right w:val="single" w:sz="4" w:space="0" w:color="auto"/>
            </w:tcBorders>
            <w:shd w:val="clear" w:color="auto" w:fill="auto"/>
            <w:noWrap/>
            <w:vAlign w:val="center"/>
            <w:hideMark/>
          </w:tcPr>
          <w:p w14:paraId="7771C633"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214</w:t>
            </w:r>
          </w:p>
        </w:tc>
        <w:tc>
          <w:tcPr>
            <w:tcW w:w="995" w:type="dxa"/>
            <w:tcBorders>
              <w:top w:val="nil"/>
              <w:left w:val="nil"/>
              <w:bottom w:val="single" w:sz="4" w:space="0" w:color="auto"/>
              <w:right w:val="single" w:sz="4" w:space="0" w:color="auto"/>
            </w:tcBorders>
            <w:shd w:val="clear" w:color="auto" w:fill="auto"/>
            <w:noWrap/>
            <w:vAlign w:val="center"/>
            <w:hideMark/>
          </w:tcPr>
          <w:p w14:paraId="62CD82B1"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E-LEARNING</w:t>
            </w:r>
          </w:p>
        </w:tc>
        <w:tc>
          <w:tcPr>
            <w:tcW w:w="347" w:type="dxa"/>
            <w:tcBorders>
              <w:top w:val="nil"/>
              <w:left w:val="nil"/>
              <w:bottom w:val="single" w:sz="4" w:space="0" w:color="auto"/>
              <w:right w:val="single" w:sz="4" w:space="0" w:color="auto"/>
            </w:tcBorders>
            <w:shd w:val="clear" w:color="auto" w:fill="auto"/>
            <w:noWrap/>
            <w:vAlign w:val="center"/>
            <w:hideMark/>
          </w:tcPr>
          <w:p w14:paraId="011BBD5C"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7,0</w:t>
            </w:r>
          </w:p>
        </w:tc>
        <w:tc>
          <w:tcPr>
            <w:tcW w:w="586" w:type="dxa"/>
            <w:tcBorders>
              <w:top w:val="nil"/>
              <w:left w:val="nil"/>
              <w:bottom w:val="single" w:sz="4" w:space="0" w:color="auto"/>
              <w:right w:val="single" w:sz="4" w:space="0" w:color="auto"/>
            </w:tcBorders>
            <w:shd w:val="clear" w:color="auto" w:fill="auto"/>
            <w:noWrap/>
            <w:vAlign w:val="center"/>
            <w:hideMark/>
          </w:tcPr>
          <w:p w14:paraId="203C2BF8"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$1.200</w:t>
            </w:r>
          </w:p>
        </w:tc>
        <w:tc>
          <w:tcPr>
            <w:tcW w:w="384" w:type="dxa"/>
            <w:tcBorders>
              <w:top w:val="nil"/>
              <w:left w:val="nil"/>
              <w:bottom w:val="single" w:sz="4" w:space="0" w:color="auto"/>
              <w:right w:val="single" w:sz="4" w:space="0" w:color="auto"/>
            </w:tcBorders>
            <w:shd w:val="clear" w:color="auto" w:fill="auto"/>
            <w:noWrap/>
            <w:vAlign w:val="center"/>
            <w:hideMark/>
          </w:tcPr>
          <w:p w14:paraId="3F6F8FC1"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25</w:t>
            </w:r>
          </w:p>
        </w:tc>
        <w:tc>
          <w:tcPr>
            <w:tcW w:w="384" w:type="dxa"/>
            <w:tcBorders>
              <w:top w:val="nil"/>
              <w:left w:val="nil"/>
              <w:bottom w:val="single" w:sz="4" w:space="0" w:color="auto"/>
              <w:right w:val="single" w:sz="4" w:space="0" w:color="auto"/>
            </w:tcBorders>
            <w:shd w:val="clear" w:color="auto" w:fill="auto"/>
            <w:noWrap/>
            <w:vAlign w:val="center"/>
            <w:hideMark/>
          </w:tcPr>
          <w:p w14:paraId="35EAA91B"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25</w:t>
            </w:r>
          </w:p>
        </w:tc>
      </w:tr>
      <w:tr w:rsidR="000C2CC2" w:rsidRPr="000C2CC2" w14:paraId="5750D4E7" w14:textId="77777777" w:rsidTr="000C2CC2">
        <w:trPr>
          <w:trHeight w:val="225"/>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1C89FCA5"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DESPEGA MIPE</w:t>
            </w:r>
          </w:p>
        </w:tc>
        <w:tc>
          <w:tcPr>
            <w:tcW w:w="463" w:type="dxa"/>
            <w:tcBorders>
              <w:top w:val="nil"/>
              <w:left w:val="nil"/>
              <w:bottom w:val="single" w:sz="4" w:space="0" w:color="auto"/>
              <w:right w:val="single" w:sz="4" w:space="0" w:color="auto"/>
            </w:tcBorders>
            <w:shd w:val="clear" w:color="auto" w:fill="auto"/>
            <w:noWrap/>
            <w:vAlign w:val="center"/>
            <w:hideMark/>
          </w:tcPr>
          <w:p w14:paraId="74AE0088"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143</w:t>
            </w:r>
          </w:p>
        </w:tc>
        <w:tc>
          <w:tcPr>
            <w:tcW w:w="546" w:type="dxa"/>
            <w:tcBorders>
              <w:top w:val="nil"/>
              <w:left w:val="nil"/>
              <w:bottom w:val="single" w:sz="4" w:space="0" w:color="auto"/>
              <w:right w:val="single" w:sz="4" w:space="0" w:color="auto"/>
            </w:tcBorders>
            <w:shd w:val="clear" w:color="auto" w:fill="auto"/>
            <w:noWrap/>
            <w:vAlign w:val="center"/>
            <w:hideMark/>
          </w:tcPr>
          <w:p w14:paraId="52576342"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23857</w:t>
            </w:r>
          </w:p>
        </w:tc>
        <w:tc>
          <w:tcPr>
            <w:tcW w:w="998" w:type="dxa"/>
            <w:tcBorders>
              <w:top w:val="nil"/>
              <w:left w:val="nil"/>
              <w:bottom w:val="single" w:sz="4" w:space="0" w:color="auto"/>
              <w:right w:val="single" w:sz="4" w:space="0" w:color="auto"/>
            </w:tcBorders>
            <w:shd w:val="clear" w:color="auto" w:fill="auto"/>
            <w:noWrap/>
            <w:vAlign w:val="center"/>
            <w:hideMark/>
          </w:tcPr>
          <w:p w14:paraId="7D87AC92"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76844619-9</w:t>
            </w:r>
          </w:p>
        </w:tc>
        <w:tc>
          <w:tcPr>
            <w:tcW w:w="2728" w:type="dxa"/>
            <w:tcBorders>
              <w:top w:val="nil"/>
              <w:left w:val="nil"/>
              <w:bottom w:val="single" w:sz="4" w:space="0" w:color="auto"/>
              <w:right w:val="single" w:sz="4" w:space="0" w:color="auto"/>
            </w:tcBorders>
            <w:shd w:val="clear" w:color="auto" w:fill="auto"/>
            <w:noWrap/>
            <w:vAlign w:val="center"/>
            <w:hideMark/>
          </w:tcPr>
          <w:p w14:paraId="58F455D3"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ACADEMIA INNOVA SPA</w:t>
            </w:r>
          </w:p>
        </w:tc>
        <w:tc>
          <w:tcPr>
            <w:tcW w:w="1985" w:type="dxa"/>
            <w:tcBorders>
              <w:top w:val="nil"/>
              <w:left w:val="nil"/>
              <w:bottom w:val="single" w:sz="4" w:space="0" w:color="auto"/>
              <w:right w:val="single" w:sz="4" w:space="0" w:color="auto"/>
            </w:tcBorders>
            <w:shd w:val="clear" w:color="auto" w:fill="auto"/>
            <w:noWrap/>
            <w:vAlign w:val="center"/>
            <w:hideMark/>
          </w:tcPr>
          <w:p w14:paraId="308D5200"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 LOS LAGOS</w:t>
            </w:r>
          </w:p>
        </w:tc>
        <w:tc>
          <w:tcPr>
            <w:tcW w:w="1417" w:type="dxa"/>
            <w:tcBorders>
              <w:top w:val="nil"/>
              <w:left w:val="nil"/>
              <w:bottom w:val="single" w:sz="4" w:space="0" w:color="auto"/>
              <w:right w:val="single" w:sz="4" w:space="0" w:color="auto"/>
            </w:tcBorders>
            <w:shd w:val="clear" w:color="auto" w:fill="auto"/>
            <w:noWrap/>
            <w:vAlign w:val="center"/>
            <w:hideMark/>
          </w:tcPr>
          <w:p w14:paraId="388F9561"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PUERTO MONTT</w:t>
            </w:r>
          </w:p>
        </w:tc>
        <w:tc>
          <w:tcPr>
            <w:tcW w:w="701" w:type="dxa"/>
            <w:tcBorders>
              <w:top w:val="nil"/>
              <w:left w:val="nil"/>
              <w:bottom w:val="single" w:sz="4" w:space="0" w:color="auto"/>
              <w:right w:val="single" w:sz="4" w:space="0" w:color="auto"/>
            </w:tcBorders>
            <w:shd w:val="clear" w:color="auto" w:fill="auto"/>
            <w:noWrap/>
            <w:vAlign w:val="center"/>
            <w:hideMark/>
          </w:tcPr>
          <w:p w14:paraId="776279BC"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PF0980</w:t>
            </w:r>
          </w:p>
        </w:tc>
        <w:tc>
          <w:tcPr>
            <w:tcW w:w="2843" w:type="dxa"/>
            <w:tcBorders>
              <w:top w:val="nil"/>
              <w:left w:val="nil"/>
              <w:bottom w:val="single" w:sz="4" w:space="0" w:color="auto"/>
              <w:right w:val="single" w:sz="4" w:space="0" w:color="auto"/>
            </w:tcBorders>
            <w:shd w:val="clear" w:color="auto" w:fill="auto"/>
            <w:noWrap/>
            <w:vAlign w:val="center"/>
            <w:hideMark/>
          </w:tcPr>
          <w:p w14:paraId="17E516CA"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ATENCIÓN PRESENCIAL / ON LINE A CLIENTES CON INGLÉS BÁSICO</w:t>
            </w:r>
          </w:p>
        </w:tc>
        <w:tc>
          <w:tcPr>
            <w:tcW w:w="463" w:type="dxa"/>
            <w:tcBorders>
              <w:top w:val="nil"/>
              <w:left w:val="nil"/>
              <w:bottom w:val="single" w:sz="4" w:space="0" w:color="auto"/>
              <w:right w:val="single" w:sz="4" w:space="0" w:color="auto"/>
            </w:tcBorders>
            <w:shd w:val="clear" w:color="auto" w:fill="auto"/>
            <w:noWrap/>
            <w:vAlign w:val="center"/>
            <w:hideMark/>
          </w:tcPr>
          <w:p w14:paraId="4AA7EFAA"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170</w:t>
            </w:r>
          </w:p>
        </w:tc>
        <w:tc>
          <w:tcPr>
            <w:tcW w:w="995" w:type="dxa"/>
            <w:tcBorders>
              <w:top w:val="nil"/>
              <w:left w:val="nil"/>
              <w:bottom w:val="single" w:sz="4" w:space="0" w:color="auto"/>
              <w:right w:val="single" w:sz="4" w:space="0" w:color="auto"/>
            </w:tcBorders>
            <w:shd w:val="clear" w:color="auto" w:fill="auto"/>
            <w:noWrap/>
            <w:vAlign w:val="center"/>
            <w:hideMark/>
          </w:tcPr>
          <w:p w14:paraId="27A23403"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E-LEARNING</w:t>
            </w:r>
          </w:p>
        </w:tc>
        <w:tc>
          <w:tcPr>
            <w:tcW w:w="347" w:type="dxa"/>
            <w:tcBorders>
              <w:top w:val="nil"/>
              <w:left w:val="nil"/>
              <w:bottom w:val="single" w:sz="4" w:space="0" w:color="auto"/>
              <w:right w:val="single" w:sz="4" w:space="0" w:color="auto"/>
            </w:tcBorders>
            <w:shd w:val="clear" w:color="auto" w:fill="auto"/>
            <w:noWrap/>
            <w:vAlign w:val="center"/>
            <w:hideMark/>
          </w:tcPr>
          <w:p w14:paraId="14B2161C"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7,0</w:t>
            </w:r>
          </w:p>
        </w:tc>
        <w:tc>
          <w:tcPr>
            <w:tcW w:w="586" w:type="dxa"/>
            <w:tcBorders>
              <w:top w:val="nil"/>
              <w:left w:val="nil"/>
              <w:bottom w:val="single" w:sz="4" w:space="0" w:color="auto"/>
              <w:right w:val="single" w:sz="4" w:space="0" w:color="auto"/>
            </w:tcBorders>
            <w:shd w:val="clear" w:color="auto" w:fill="auto"/>
            <w:noWrap/>
            <w:vAlign w:val="center"/>
            <w:hideMark/>
          </w:tcPr>
          <w:p w14:paraId="0F06DA6F"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$1.800</w:t>
            </w:r>
          </w:p>
        </w:tc>
        <w:tc>
          <w:tcPr>
            <w:tcW w:w="384" w:type="dxa"/>
            <w:tcBorders>
              <w:top w:val="nil"/>
              <w:left w:val="nil"/>
              <w:bottom w:val="single" w:sz="4" w:space="0" w:color="auto"/>
              <w:right w:val="single" w:sz="4" w:space="0" w:color="auto"/>
            </w:tcBorders>
            <w:shd w:val="clear" w:color="auto" w:fill="auto"/>
            <w:noWrap/>
            <w:vAlign w:val="center"/>
            <w:hideMark/>
          </w:tcPr>
          <w:p w14:paraId="14F698E3"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75</w:t>
            </w:r>
          </w:p>
        </w:tc>
        <w:tc>
          <w:tcPr>
            <w:tcW w:w="384" w:type="dxa"/>
            <w:tcBorders>
              <w:top w:val="nil"/>
              <w:left w:val="nil"/>
              <w:bottom w:val="single" w:sz="4" w:space="0" w:color="auto"/>
              <w:right w:val="single" w:sz="4" w:space="0" w:color="auto"/>
            </w:tcBorders>
            <w:shd w:val="clear" w:color="auto" w:fill="auto"/>
            <w:noWrap/>
            <w:vAlign w:val="center"/>
            <w:hideMark/>
          </w:tcPr>
          <w:p w14:paraId="5353F7A8"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75</w:t>
            </w:r>
          </w:p>
        </w:tc>
      </w:tr>
      <w:tr w:rsidR="000C2CC2" w:rsidRPr="000C2CC2" w14:paraId="69F34A2D" w14:textId="77777777" w:rsidTr="000C2CC2">
        <w:trPr>
          <w:trHeight w:val="225"/>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530478D5"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DESPEGA MIPE</w:t>
            </w:r>
          </w:p>
        </w:tc>
        <w:tc>
          <w:tcPr>
            <w:tcW w:w="463" w:type="dxa"/>
            <w:tcBorders>
              <w:top w:val="nil"/>
              <w:left w:val="nil"/>
              <w:bottom w:val="single" w:sz="4" w:space="0" w:color="auto"/>
              <w:right w:val="single" w:sz="4" w:space="0" w:color="auto"/>
            </w:tcBorders>
            <w:shd w:val="clear" w:color="auto" w:fill="auto"/>
            <w:noWrap/>
            <w:vAlign w:val="center"/>
            <w:hideMark/>
          </w:tcPr>
          <w:p w14:paraId="6D9C7831"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144</w:t>
            </w:r>
          </w:p>
        </w:tc>
        <w:tc>
          <w:tcPr>
            <w:tcW w:w="546" w:type="dxa"/>
            <w:tcBorders>
              <w:top w:val="nil"/>
              <w:left w:val="nil"/>
              <w:bottom w:val="single" w:sz="4" w:space="0" w:color="auto"/>
              <w:right w:val="single" w:sz="4" w:space="0" w:color="auto"/>
            </w:tcBorders>
            <w:shd w:val="clear" w:color="auto" w:fill="auto"/>
            <w:noWrap/>
            <w:vAlign w:val="center"/>
            <w:hideMark/>
          </w:tcPr>
          <w:p w14:paraId="26BBD076"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23296</w:t>
            </w:r>
          </w:p>
        </w:tc>
        <w:tc>
          <w:tcPr>
            <w:tcW w:w="998" w:type="dxa"/>
            <w:tcBorders>
              <w:top w:val="nil"/>
              <w:left w:val="nil"/>
              <w:bottom w:val="single" w:sz="4" w:space="0" w:color="auto"/>
              <w:right w:val="single" w:sz="4" w:space="0" w:color="auto"/>
            </w:tcBorders>
            <w:shd w:val="clear" w:color="auto" w:fill="auto"/>
            <w:noWrap/>
            <w:vAlign w:val="center"/>
            <w:hideMark/>
          </w:tcPr>
          <w:p w14:paraId="0E38FEA2"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76055298-4</w:t>
            </w:r>
          </w:p>
        </w:tc>
        <w:tc>
          <w:tcPr>
            <w:tcW w:w="2728" w:type="dxa"/>
            <w:tcBorders>
              <w:top w:val="nil"/>
              <w:left w:val="nil"/>
              <w:bottom w:val="single" w:sz="4" w:space="0" w:color="auto"/>
              <w:right w:val="single" w:sz="4" w:space="0" w:color="auto"/>
            </w:tcBorders>
            <w:shd w:val="clear" w:color="auto" w:fill="auto"/>
            <w:noWrap/>
            <w:vAlign w:val="center"/>
            <w:hideMark/>
          </w:tcPr>
          <w:p w14:paraId="3B8D566F"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CENTRO DE FORMACION Y CAPACITACION LIMITADA</w:t>
            </w:r>
          </w:p>
        </w:tc>
        <w:tc>
          <w:tcPr>
            <w:tcW w:w="1985" w:type="dxa"/>
            <w:tcBorders>
              <w:top w:val="nil"/>
              <w:left w:val="nil"/>
              <w:bottom w:val="single" w:sz="4" w:space="0" w:color="auto"/>
              <w:right w:val="single" w:sz="4" w:space="0" w:color="auto"/>
            </w:tcBorders>
            <w:shd w:val="clear" w:color="auto" w:fill="auto"/>
            <w:noWrap/>
            <w:vAlign w:val="center"/>
            <w:hideMark/>
          </w:tcPr>
          <w:p w14:paraId="3839A20A"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 LOS LAGOS</w:t>
            </w:r>
          </w:p>
        </w:tc>
        <w:tc>
          <w:tcPr>
            <w:tcW w:w="1417" w:type="dxa"/>
            <w:tcBorders>
              <w:top w:val="nil"/>
              <w:left w:val="nil"/>
              <w:bottom w:val="single" w:sz="4" w:space="0" w:color="auto"/>
              <w:right w:val="single" w:sz="4" w:space="0" w:color="auto"/>
            </w:tcBorders>
            <w:shd w:val="clear" w:color="auto" w:fill="auto"/>
            <w:noWrap/>
            <w:vAlign w:val="center"/>
            <w:hideMark/>
          </w:tcPr>
          <w:p w14:paraId="160A1893"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RÍO NEGRO</w:t>
            </w:r>
          </w:p>
        </w:tc>
        <w:tc>
          <w:tcPr>
            <w:tcW w:w="701" w:type="dxa"/>
            <w:tcBorders>
              <w:top w:val="nil"/>
              <w:left w:val="nil"/>
              <w:bottom w:val="single" w:sz="4" w:space="0" w:color="auto"/>
              <w:right w:val="single" w:sz="4" w:space="0" w:color="auto"/>
            </w:tcBorders>
            <w:shd w:val="clear" w:color="auto" w:fill="auto"/>
            <w:noWrap/>
            <w:vAlign w:val="center"/>
            <w:hideMark/>
          </w:tcPr>
          <w:p w14:paraId="1C5D890F"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PF0983</w:t>
            </w:r>
          </w:p>
        </w:tc>
        <w:tc>
          <w:tcPr>
            <w:tcW w:w="2843" w:type="dxa"/>
            <w:tcBorders>
              <w:top w:val="nil"/>
              <w:left w:val="nil"/>
              <w:bottom w:val="single" w:sz="4" w:space="0" w:color="auto"/>
              <w:right w:val="single" w:sz="4" w:space="0" w:color="auto"/>
            </w:tcBorders>
            <w:shd w:val="clear" w:color="auto" w:fill="auto"/>
            <w:noWrap/>
            <w:vAlign w:val="center"/>
            <w:hideMark/>
          </w:tcPr>
          <w:p w14:paraId="4B5FCD21"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FACTURACIÓN ELECTRÓNICA</w:t>
            </w:r>
          </w:p>
        </w:tc>
        <w:tc>
          <w:tcPr>
            <w:tcW w:w="463" w:type="dxa"/>
            <w:tcBorders>
              <w:top w:val="nil"/>
              <w:left w:val="nil"/>
              <w:bottom w:val="single" w:sz="4" w:space="0" w:color="auto"/>
              <w:right w:val="single" w:sz="4" w:space="0" w:color="auto"/>
            </w:tcBorders>
            <w:shd w:val="clear" w:color="auto" w:fill="auto"/>
            <w:noWrap/>
            <w:vAlign w:val="center"/>
            <w:hideMark/>
          </w:tcPr>
          <w:p w14:paraId="354D4C2C"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120</w:t>
            </w:r>
          </w:p>
        </w:tc>
        <w:tc>
          <w:tcPr>
            <w:tcW w:w="995" w:type="dxa"/>
            <w:tcBorders>
              <w:top w:val="nil"/>
              <w:left w:val="nil"/>
              <w:bottom w:val="single" w:sz="4" w:space="0" w:color="auto"/>
              <w:right w:val="single" w:sz="4" w:space="0" w:color="auto"/>
            </w:tcBorders>
            <w:shd w:val="clear" w:color="auto" w:fill="auto"/>
            <w:noWrap/>
            <w:vAlign w:val="center"/>
            <w:hideMark/>
          </w:tcPr>
          <w:p w14:paraId="716FFE03"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E-LEARNING</w:t>
            </w:r>
          </w:p>
        </w:tc>
        <w:tc>
          <w:tcPr>
            <w:tcW w:w="347" w:type="dxa"/>
            <w:tcBorders>
              <w:top w:val="nil"/>
              <w:left w:val="nil"/>
              <w:bottom w:val="single" w:sz="4" w:space="0" w:color="auto"/>
              <w:right w:val="single" w:sz="4" w:space="0" w:color="auto"/>
            </w:tcBorders>
            <w:shd w:val="clear" w:color="auto" w:fill="auto"/>
            <w:noWrap/>
            <w:vAlign w:val="center"/>
            <w:hideMark/>
          </w:tcPr>
          <w:p w14:paraId="7070A49C"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7,0</w:t>
            </w:r>
          </w:p>
        </w:tc>
        <w:tc>
          <w:tcPr>
            <w:tcW w:w="586" w:type="dxa"/>
            <w:tcBorders>
              <w:top w:val="nil"/>
              <w:left w:val="nil"/>
              <w:bottom w:val="single" w:sz="4" w:space="0" w:color="auto"/>
              <w:right w:val="single" w:sz="4" w:space="0" w:color="auto"/>
            </w:tcBorders>
            <w:shd w:val="clear" w:color="auto" w:fill="auto"/>
            <w:noWrap/>
            <w:vAlign w:val="center"/>
            <w:hideMark/>
          </w:tcPr>
          <w:p w14:paraId="2C67E7B0"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$1.550</w:t>
            </w:r>
          </w:p>
        </w:tc>
        <w:tc>
          <w:tcPr>
            <w:tcW w:w="384" w:type="dxa"/>
            <w:tcBorders>
              <w:top w:val="nil"/>
              <w:left w:val="nil"/>
              <w:bottom w:val="single" w:sz="4" w:space="0" w:color="auto"/>
              <w:right w:val="single" w:sz="4" w:space="0" w:color="auto"/>
            </w:tcBorders>
            <w:shd w:val="clear" w:color="auto" w:fill="auto"/>
            <w:noWrap/>
            <w:vAlign w:val="center"/>
            <w:hideMark/>
          </w:tcPr>
          <w:p w14:paraId="29301DE3"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25</w:t>
            </w:r>
          </w:p>
        </w:tc>
        <w:tc>
          <w:tcPr>
            <w:tcW w:w="384" w:type="dxa"/>
            <w:tcBorders>
              <w:top w:val="nil"/>
              <w:left w:val="nil"/>
              <w:bottom w:val="single" w:sz="4" w:space="0" w:color="auto"/>
              <w:right w:val="single" w:sz="4" w:space="0" w:color="auto"/>
            </w:tcBorders>
            <w:shd w:val="clear" w:color="auto" w:fill="auto"/>
            <w:noWrap/>
            <w:vAlign w:val="center"/>
            <w:hideMark/>
          </w:tcPr>
          <w:p w14:paraId="35F743DD"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25</w:t>
            </w:r>
          </w:p>
        </w:tc>
      </w:tr>
      <w:tr w:rsidR="000C2CC2" w:rsidRPr="000C2CC2" w14:paraId="358B4B96" w14:textId="77777777" w:rsidTr="000C2CC2">
        <w:trPr>
          <w:trHeight w:val="225"/>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357198D5"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DESPEGA MIPE</w:t>
            </w:r>
          </w:p>
        </w:tc>
        <w:tc>
          <w:tcPr>
            <w:tcW w:w="463" w:type="dxa"/>
            <w:tcBorders>
              <w:top w:val="nil"/>
              <w:left w:val="nil"/>
              <w:bottom w:val="single" w:sz="4" w:space="0" w:color="auto"/>
              <w:right w:val="single" w:sz="4" w:space="0" w:color="auto"/>
            </w:tcBorders>
            <w:shd w:val="clear" w:color="auto" w:fill="auto"/>
            <w:noWrap/>
            <w:vAlign w:val="center"/>
            <w:hideMark/>
          </w:tcPr>
          <w:p w14:paraId="62010037"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145</w:t>
            </w:r>
          </w:p>
        </w:tc>
        <w:tc>
          <w:tcPr>
            <w:tcW w:w="546" w:type="dxa"/>
            <w:tcBorders>
              <w:top w:val="nil"/>
              <w:left w:val="nil"/>
              <w:bottom w:val="single" w:sz="4" w:space="0" w:color="auto"/>
              <w:right w:val="single" w:sz="4" w:space="0" w:color="auto"/>
            </w:tcBorders>
            <w:shd w:val="clear" w:color="auto" w:fill="auto"/>
            <w:noWrap/>
            <w:vAlign w:val="center"/>
            <w:hideMark/>
          </w:tcPr>
          <w:p w14:paraId="5B7219D7"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24284</w:t>
            </w:r>
          </w:p>
        </w:tc>
        <w:tc>
          <w:tcPr>
            <w:tcW w:w="998" w:type="dxa"/>
            <w:tcBorders>
              <w:top w:val="nil"/>
              <w:left w:val="nil"/>
              <w:bottom w:val="single" w:sz="4" w:space="0" w:color="auto"/>
              <w:right w:val="single" w:sz="4" w:space="0" w:color="auto"/>
            </w:tcBorders>
            <w:shd w:val="clear" w:color="auto" w:fill="auto"/>
            <w:noWrap/>
            <w:vAlign w:val="center"/>
            <w:hideMark/>
          </w:tcPr>
          <w:p w14:paraId="43564178"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76192976-3</w:t>
            </w:r>
          </w:p>
        </w:tc>
        <w:tc>
          <w:tcPr>
            <w:tcW w:w="2728" w:type="dxa"/>
            <w:tcBorders>
              <w:top w:val="nil"/>
              <w:left w:val="nil"/>
              <w:bottom w:val="single" w:sz="4" w:space="0" w:color="auto"/>
              <w:right w:val="single" w:sz="4" w:space="0" w:color="auto"/>
            </w:tcBorders>
            <w:shd w:val="clear" w:color="auto" w:fill="auto"/>
            <w:noWrap/>
            <w:vAlign w:val="center"/>
            <w:hideMark/>
          </w:tcPr>
          <w:p w14:paraId="5F1A75CE"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SERVICIO DE CAPACITACION FELIPE ARMANDO DOMINGUEZ</w:t>
            </w:r>
            <w:r w:rsidRPr="000C2CC2">
              <w:rPr>
                <w:rFonts w:eastAsia="Times New Roman" w:cs="Calibri"/>
                <w:sz w:val="16"/>
                <w:szCs w:val="16"/>
                <w:lang w:val="es-ES" w:eastAsia="es-ES"/>
              </w:rPr>
              <w:br/>
              <w:t xml:space="preserve"> PACHECO E.I.R.L.</w:t>
            </w:r>
          </w:p>
        </w:tc>
        <w:tc>
          <w:tcPr>
            <w:tcW w:w="1985" w:type="dxa"/>
            <w:tcBorders>
              <w:top w:val="nil"/>
              <w:left w:val="nil"/>
              <w:bottom w:val="single" w:sz="4" w:space="0" w:color="auto"/>
              <w:right w:val="single" w:sz="4" w:space="0" w:color="auto"/>
            </w:tcBorders>
            <w:shd w:val="clear" w:color="auto" w:fill="auto"/>
            <w:noWrap/>
            <w:vAlign w:val="center"/>
            <w:hideMark/>
          </w:tcPr>
          <w:p w14:paraId="1526382E"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 LOS LAGOS</w:t>
            </w:r>
          </w:p>
        </w:tc>
        <w:tc>
          <w:tcPr>
            <w:tcW w:w="1417" w:type="dxa"/>
            <w:tcBorders>
              <w:top w:val="nil"/>
              <w:left w:val="nil"/>
              <w:bottom w:val="single" w:sz="4" w:space="0" w:color="auto"/>
              <w:right w:val="single" w:sz="4" w:space="0" w:color="auto"/>
            </w:tcBorders>
            <w:shd w:val="clear" w:color="auto" w:fill="auto"/>
            <w:noWrap/>
            <w:vAlign w:val="center"/>
            <w:hideMark/>
          </w:tcPr>
          <w:p w14:paraId="7645F61A"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OSORNO</w:t>
            </w:r>
          </w:p>
        </w:tc>
        <w:tc>
          <w:tcPr>
            <w:tcW w:w="701" w:type="dxa"/>
            <w:tcBorders>
              <w:top w:val="nil"/>
              <w:left w:val="nil"/>
              <w:bottom w:val="single" w:sz="4" w:space="0" w:color="auto"/>
              <w:right w:val="single" w:sz="4" w:space="0" w:color="auto"/>
            </w:tcBorders>
            <w:shd w:val="clear" w:color="auto" w:fill="auto"/>
            <w:noWrap/>
            <w:vAlign w:val="center"/>
            <w:hideMark/>
          </w:tcPr>
          <w:p w14:paraId="74FF48E4"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PF0993</w:t>
            </w:r>
          </w:p>
        </w:tc>
        <w:tc>
          <w:tcPr>
            <w:tcW w:w="2843" w:type="dxa"/>
            <w:tcBorders>
              <w:top w:val="nil"/>
              <w:left w:val="nil"/>
              <w:bottom w:val="single" w:sz="4" w:space="0" w:color="auto"/>
              <w:right w:val="single" w:sz="4" w:space="0" w:color="auto"/>
            </w:tcBorders>
            <w:shd w:val="clear" w:color="auto" w:fill="auto"/>
            <w:noWrap/>
            <w:vAlign w:val="center"/>
            <w:hideMark/>
          </w:tcPr>
          <w:p w14:paraId="009C4001"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GESTIÓN ADMINISTRATIVA, FINANCIERA Y CONTABLE EN MYPES</w:t>
            </w:r>
          </w:p>
        </w:tc>
        <w:tc>
          <w:tcPr>
            <w:tcW w:w="463" w:type="dxa"/>
            <w:tcBorders>
              <w:top w:val="nil"/>
              <w:left w:val="nil"/>
              <w:bottom w:val="single" w:sz="4" w:space="0" w:color="auto"/>
              <w:right w:val="single" w:sz="4" w:space="0" w:color="auto"/>
            </w:tcBorders>
            <w:shd w:val="clear" w:color="auto" w:fill="auto"/>
            <w:noWrap/>
            <w:vAlign w:val="center"/>
            <w:hideMark/>
          </w:tcPr>
          <w:p w14:paraId="05500C81"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140</w:t>
            </w:r>
          </w:p>
        </w:tc>
        <w:tc>
          <w:tcPr>
            <w:tcW w:w="995" w:type="dxa"/>
            <w:tcBorders>
              <w:top w:val="nil"/>
              <w:left w:val="nil"/>
              <w:bottom w:val="single" w:sz="4" w:space="0" w:color="auto"/>
              <w:right w:val="single" w:sz="4" w:space="0" w:color="auto"/>
            </w:tcBorders>
            <w:shd w:val="clear" w:color="auto" w:fill="auto"/>
            <w:noWrap/>
            <w:vAlign w:val="center"/>
            <w:hideMark/>
          </w:tcPr>
          <w:p w14:paraId="6AFC75CC"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E-LEARNING</w:t>
            </w:r>
          </w:p>
        </w:tc>
        <w:tc>
          <w:tcPr>
            <w:tcW w:w="347" w:type="dxa"/>
            <w:tcBorders>
              <w:top w:val="nil"/>
              <w:left w:val="nil"/>
              <w:bottom w:val="single" w:sz="4" w:space="0" w:color="auto"/>
              <w:right w:val="single" w:sz="4" w:space="0" w:color="auto"/>
            </w:tcBorders>
            <w:shd w:val="clear" w:color="auto" w:fill="auto"/>
            <w:noWrap/>
            <w:vAlign w:val="center"/>
            <w:hideMark/>
          </w:tcPr>
          <w:p w14:paraId="723FFCA3"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7,0</w:t>
            </w:r>
          </w:p>
        </w:tc>
        <w:tc>
          <w:tcPr>
            <w:tcW w:w="586" w:type="dxa"/>
            <w:tcBorders>
              <w:top w:val="nil"/>
              <w:left w:val="nil"/>
              <w:bottom w:val="single" w:sz="4" w:space="0" w:color="auto"/>
              <w:right w:val="single" w:sz="4" w:space="0" w:color="auto"/>
            </w:tcBorders>
            <w:shd w:val="clear" w:color="auto" w:fill="auto"/>
            <w:noWrap/>
            <w:vAlign w:val="center"/>
            <w:hideMark/>
          </w:tcPr>
          <w:p w14:paraId="1BCBFEF7"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$2.300</w:t>
            </w:r>
          </w:p>
        </w:tc>
        <w:tc>
          <w:tcPr>
            <w:tcW w:w="384" w:type="dxa"/>
            <w:tcBorders>
              <w:top w:val="nil"/>
              <w:left w:val="nil"/>
              <w:bottom w:val="single" w:sz="4" w:space="0" w:color="auto"/>
              <w:right w:val="single" w:sz="4" w:space="0" w:color="auto"/>
            </w:tcBorders>
            <w:shd w:val="clear" w:color="auto" w:fill="auto"/>
            <w:noWrap/>
            <w:vAlign w:val="center"/>
            <w:hideMark/>
          </w:tcPr>
          <w:p w14:paraId="7C01060B"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25</w:t>
            </w:r>
          </w:p>
        </w:tc>
        <w:tc>
          <w:tcPr>
            <w:tcW w:w="384" w:type="dxa"/>
            <w:tcBorders>
              <w:top w:val="nil"/>
              <w:left w:val="nil"/>
              <w:bottom w:val="single" w:sz="4" w:space="0" w:color="auto"/>
              <w:right w:val="single" w:sz="4" w:space="0" w:color="auto"/>
            </w:tcBorders>
            <w:shd w:val="clear" w:color="auto" w:fill="auto"/>
            <w:noWrap/>
            <w:vAlign w:val="center"/>
            <w:hideMark/>
          </w:tcPr>
          <w:p w14:paraId="4E51DCAA"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25</w:t>
            </w:r>
          </w:p>
        </w:tc>
      </w:tr>
      <w:tr w:rsidR="000C2CC2" w:rsidRPr="000C2CC2" w14:paraId="33C3E13C" w14:textId="77777777" w:rsidTr="000C2CC2">
        <w:trPr>
          <w:trHeight w:val="225"/>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3BDF8D90"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DESPEGA MIPE</w:t>
            </w:r>
          </w:p>
        </w:tc>
        <w:tc>
          <w:tcPr>
            <w:tcW w:w="463" w:type="dxa"/>
            <w:tcBorders>
              <w:top w:val="nil"/>
              <w:left w:val="nil"/>
              <w:bottom w:val="single" w:sz="4" w:space="0" w:color="auto"/>
              <w:right w:val="single" w:sz="4" w:space="0" w:color="auto"/>
            </w:tcBorders>
            <w:shd w:val="clear" w:color="auto" w:fill="auto"/>
            <w:noWrap/>
            <w:vAlign w:val="center"/>
            <w:hideMark/>
          </w:tcPr>
          <w:p w14:paraId="0A469F83"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146</w:t>
            </w:r>
          </w:p>
        </w:tc>
        <w:tc>
          <w:tcPr>
            <w:tcW w:w="546" w:type="dxa"/>
            <w:tcBorders>
              <w:top w:val="nil"/>
              <w:left w:val="nil"/>
              <w:bottom w:val="single" w:sz="4" w:space="0" w:color="auto"/>
              <w:right w:val="single" w:sz="4" w:space="0" w:color="auto"/>
            </w:tcBorders>
            <w:shd w:val="clear" w:color="auto" w:fill="auto"/>
            <w:noWrap/>
            <w:vAlign w:val="center"/>
            <w:hideMark/>
          </w:tcPr>
          <w:p w14:paraId="52622208"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23924</w:t>
            </w:r>
          </w:p>
        </w:tc>
        <w:tc>
          <w:tcPr>
            <w:tcW w:w="998" w:type="dxa"/>
            <w:tcBorders>
              <w:top w:val="nil"/>
              <w:left w:val="nil"/>
              <w:bottom w:val="single" w:sz="4" w:space="0" w:color="auto"/>
              <w:right w:val="single" w:sz="4" w:space="0" w:color="auto"/>
            </w:tcBorders>
            <w:shd w:val="clear" w:color="auto" w:fill="auto"/>
            <w:noWrap/>
            <w:vAlign w:val="center"/>
            <w:hideMark/>
          </w:tcPr>
          <w:p w14:paraId="19C064A6"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76844619-9</w:t>
            </w:r>
          </w:p>
        </w:tc>
        <w:tc>
          <w:tcPr>
            <w:tcW w:w="2728" w:type="dxa"/>
            <w:tcBorders>
              <w:top w:val="nil"/>
              <w:left w:val="nil"/>
              <w:bottom w:val="single" w:sz="4" w:space="0" w:color="auto"/>
              <w:right w:val="single" w:sz="4" w:space="0" w:color="auto"/>
            </w:tcBorders>
            <w:shd w:val="clear" w:color="auto" w:fill="auto"/>
            <w:noWrap/>
            <w:vAlign w:val="center"/>
            <w:hideMark/>
          </w:tcPr>
          <w:p w14:paraId="04E202AF"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ACADEMIA INNOVA SPA</w:t>
            </w:r>
          </w:p>
        </w:tc>
        <w:tc>
          <w:tcPr>
            <w:tcW w:w="1985" w:type="dxa"/>
            <w:tcBorders>
              <w:top w:val="nil"/>
              <w:left w:val="nil"/>
              <w:bottom w:val="single" w:sz="4" w:space="0" w:color="auto"/>
              <w:right w:val="single" w:sz="4" w:space="0" w:color="auto"/>
            </w:tcBorders>
            <w:shd w:val="clear" w:color="auto" w:fill="auto"/>
            <w:noWrap/>
            <w:vAlign w:val="center"/>
            <w:hideMark/>
          </w:tcPr>
          <w:p w14:paraId="6D8DA6E6"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 LOS LAGOS</w:t>
            </w:r>
          </w:p>
        </w:tc>
        <w:tc>
          <w:tcPr>
            <w:tcW w:w="1417" w:type="dxa"/>
            <w:tcBorders>
              <w:top w:val="nil"/>
              <w:left w:val="nil"/>
              <w:bottom w:val="single" w:sz="4" w:space="0" w:color="auto"/>
              <w:right w:val="single" w:sz="4" w:space="0" w:color="auto"/>
            </w:tcBorders>
            <w:shd w:val="clear" w:color="auto" w:fill="auto"/>
            <w:noWrap/>
            <w:vAlign w:val="center"/>
            <w:hideMark/>
          </w:tcPr>
          <w:p w14:paraId="6E48AFA7"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ANCUD</w:t>
            </w:r>
          </w:p>
        </w:tc>
        <w:tc>
          <w:tcPr>
            <w:tcW w:w="701" w:type="dxa"/>
            <w:tcBorders>
              <w:top w:val="nil"/>
              <w:left w:val="nil"/>
              <w:bottom w:val="single" w:sz="4" w:space="0" w:color="auto"/>
              <w:right w:val="single" w:sz="4" w:space="0" w:color="auto"/>
            </w:tcBorders>
            <w:shd w:val="clear" w:color="auto" w:fill="auto"/>
            <w:noWrap/>
            <w:vAlign w:val="center"/>
            <w:hideMark/>
          </w:tcPr>
          <w:p w14:paraId="75877B4C"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PF0982</w:t>
            </w:r>
          </w:p>
        </w:tc>
        <w:tc>
          <w:tcPr>
            <w:tcW w:w="2843" w:type="dxa"/>
            <w:tcBorders>
              <w:top w:val="nil"/>
              <w:left w:val="nil"/>
              <w:bottom w:val="single" w:sz="4" w:space="0" w:color="auto"/>
              <w:right w:val="single" w:sz="4" w:space="0" w:color="auto"/>
            </w:tcBorders>
            <w:shd w:val="clear" w:color="auto" w:fill="auto"/>
            <w:noWrap/>
            <w:vAlign w:val="center"/>
            <w:hideMark/>
          </w:tcPr>
          <w:p w14:paraId="69920685"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GESTOR DE COMERCIO ELECTRÓNICO EN MYPES</w:t>
            </w:r>
          </w:p>
        </w:tc>
        <w:tc>
          <w:tcPr>
            <w:tcW w:w="463" w:type="dxa"/>
            <w:tcBorders>
              <w:top w:val="nil"/>
              <w:left w:val="nil"/>
              <w:bottom w:val="single" w:sz="4" w:space="0" w:color="auto"/>
              <w:right w:val="single" w:sz="4" w:space="0" w:color="auto"/>
            </w:tcBorders>
            <w:shd w:val="clear" w:color="auto" w:fill="auto"/>
            <w:noWrap/>
            <w:vAlign w:val="center"/>
            <w:hideMark/>
          </w:tcPr>
          <w:p w14:paraId="22111C85"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120</w:t>
            </w:r>
          </w:p>
        </w:tc>
        <w:tc>
          <w:tcPr>
            <w:tcW w:w="995" w:type="dxa"/>
            <w:tcBorders>
              <w:top w:val="nil"/>
              <w:left w:val="nil"/>
              <w:bottom w:val="single" w:sz="4" w:space="0" w:color="auto"/>
              <w:right w:val="single" w:sz="4" w:space="0" w:color="auto"/>
            </w:tcBorders>
            <w:shd w:val="clear" w:color="auto" w:fill="auto"/>
            <w:noWrap/>
            <w:vAlign w:val="center"/>
            <w:hideMark/>
          </w:tcPr>
          <w:p w14:paraId="057FEBFE"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E-LEARNING</w:t>
            </w:r>
          </w:p>
        </w:tc>
        <w:tc>
          <w:tcPr>
            <w:tcW w:w="347" w:type="dxa"/>
            <w:tcBorders>
              <w:top w:val="nil"/>
              <w:left w:val="nil"/>
              <w:bottom w:val="single" w:sz="4" w:space="0" w:color="auto"/>
              <w:right w:val="single" w:sz="4" w:space="0" w:color="auto"/>
            </w:tcBorders>
            <w:shd w:val="clear" w:color="auto" w:fill="auto"/>
            <w:noWrap/>
            <w:vAlign w:val="center"/>
            <w:hideMark/>
          </w:tcPr>
          <w:p w14:paraId="178D224D"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7,0</w:t>
            </w:r>
          </w:p>
        </w:tc>
        <w:tc>
          <w:tcPr>
            <w:tcW w:w="586" w:type="dxa"/>
            <w:tcBorders>
              <w:top w:val="nil"/>
              <w:left w:val="nil"/>
              <w:bottom w:val="single" w:sz="4" w:space="0" w:color="auto"/>
              <w:right w:val="single" w:sz="4" w:space="0" w:color="auto"/>
            </w:tcBorders>
            <w:shd w:val="clear" w:color="auto" w:fill="auto"/>
            <w:noWrap/>
            <w:vAlign w:val="center"/>
            <w:hideMark/>
          </w:tcPr>
          <w:p w14:paraId="1C69B233"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$990</w:t>
            </w:r>
          </w:p>
        </w:tc>
        <w:tc>
          <w:tcPr>
            <w:tcW w:w="384" w:type="dxa"/>
            <w:tcBorders>
              <w:top w:val="nil"/>
              <w:left w:val="nil"/>
              <w:bottom w:val="single" w:sz="4" w:space="0" w:color="auto"/>
              <w:right w:val="single" w:sz="4" w:space="0" w:color="auto"/>
            </w:tcBorders>
            <w:shd w:val="clear" w:color="auto" w:fill="auto"/>
            <w:noWrap/>
            <w:vAlign w:val="center"/>
            <w:hideMark/>
          </w:tcPr>
          <w:p w14:paraId="1DE61A48"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50</w:t>
            </w:r>
          </w:p>
        </w:tc>
        <w:tc>
          <w:tcPr>
            <w:tcW w:w="384" w:type="dxa"/>
            <w:tcBorders>
              <w:top w:val="nil"/>
              <w:left w:val="nil"/>
              <w:bottom w:val="single" w:sz="4" w:space="0" w:color="auto"/>
              <w:right w:val="single" w:sz="4" w:space="0" w:color="auto"/>
            </w:tcBorders>
            <w:shd w:val="clear" w:color="auto" w:fill="auto"/>
            <w:noWrap/>
            <w:vAlign w:val="center"/>
            <w:hideMark/>
          </w:tcPr>
          <w:p w14:paraId="1F8B0823"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50</w:t>
            </w:r>
          </w:p>
        </w:tc>
      </w:tr>
      <w:tr w:rsidR="000C2CC2" w:rsidRPr="000C2CC2" w14:paraId="6B607455" w14:textId="77777777" w:rsidTr="000C2CC2">
        <w:trPr>
          <w:trHeight w:val="225"/>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7CA48F50"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DESPEGA MIPE</w:t>
            </w:r>
          </w:p>
        </w:tc>
        <w:tc>
          <w:tcPr>
            <w:tcW w:w="463" w:type="dxa"/>
            <w:tcBorders>
              <w:top w:val="nil"/>
              <w:left w:val="nil"/>
              <w:bottom w:val="single" w:sz="4" w:space="0" w:color="auto"/>
              <w:right w:val="single" w:sz="4" w:space="0" w:color="auto"/>
            </w:tcBorders>
            <w:shd w:val="clear" w:color="auto" w:fill="auto"/>
            <w:noWrap/>
            <w:vAlign w:val="center"/>
            <w:hideMark/>
          </w:tcPr>
          <w:p w14:paraId="501AEC11"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147</w:t>
            </w:r>
          </w:p>
        </w:tc>
        <w:tc>
          <w:tcPr>
            <w:tcW w:w="546" w:type="dxa"/>
            <w:tcBorders>
              <w:top w:val="nil"/>
              <w:left w:val="nil"/>
              <w:bottom w:val="single" w:sz="4" w:space="0" w:color="auto"/>
              <w:right w:val="single" w:sz="4" w:space="0" w:color="auto"/>
            </w:tcBorders>
            <w:shd w:val="clear" w:color="auto" w:fill="auto"/>
            <w:noWrap/>
            <w:vAlign w:val="center"/>
            <w:hideMark/>
          </w:tcPr>
          <w:p w14:paraId="33DF39B1"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23661</w:t>
            </w:r>
          </w:p>
        </w:tc>
        <w:tc>
          <w:tcPr>
            <w:tcW w:w="998" w:type="dxa"/>
            <w:tcBorders>
              <w:top w:val="nil"/>
              <w:left w:val="nil"/>
              <w:bottom w:val="single" w:sz="4" w:space="0" w:color="auto"/>
              <w:right w:val="single" w:sz="4" w:space="0" w:color="auto"/>
            </w:tcBorders>
            <w:shd w:val="clear" w:color="auto" w:fill="auto"/>
            <w:noWrap/>
            <w:vAlign w:val="center"/>
            <w:hideMark/>
          </w:tcPr>
          <w:p w14:paraId="15B51C43"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77154067-8</w:t>
            </w:r>
          </w:p>
        </w:tc>
        <w:tc>
          <w:tcPr>
            <w:tcW w:w="2728" w:type="dxa"/>
            <w:tcBorders>
              <w:top w:val="nil"/>
              <w:left w:val="nil"/>
              <w:bottom w:val="single" w:sz="4" w:space="0" w:color="auto"/>
              <w:right w:val="single" w:sz="4" w:space="0" w:color="auto"/>
            </w:tcBorders>
            <w:shd w:val="clear" w:color="auto" w:fill="auto"/>
            <w:noWrap/>
            <w:vAlign w:val="center"/>
            <w:hideMark/>
          </w:tcPr>
          <w:p w14:paraId="6009EB76"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INSTITUTO DE CAPACITACIÓN PRAXIS LIMITADA</w:t>
            </w:r>
          </w:p>
        </w:tc>
        <w:tc>
          <w:tcPr>
            <w:tcW w:w="1985" w:type="dxa"/>
            <w:tcBorders>
              <w:top w:val="nil"/>
              <w:left w:val="nil"/>
              <w:bottom w:val="single" w:sz="4" w:space="0" w:color="auto"/>
              <w:right w:val="single" w:sz="4" w:space="0" w:color="auto"/>
            </w:tcBorders>
            <w:shd w:val="clear" w:color="auto" w:fill="auto"/>
            <w:noWrap/>
            <w:vAlign w:val="center"/>
            <w:hideMark/>
          </w:tcPr>
          <w:p w14:paraId="779B05C0"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 LOS LAGOS</w:t>
            </w:r>
          </w:p>
        </w:tc>
        <w:tc>
          <w:tcPr>
            <w:tcW w:w="1417" w:type="dxa"/>
            <w:tcBorders>
              <w:top w:val="nil"/>
              <w:left w:val="nil"/>
              <w:bottom w:val="single" w:sz="4" w:space="0" w:color="auto"/>
              <w:right w:val="single" w:sz="4" w:space="0" w:color="auto"/>
            </w:tcBorders>
            <w:shd w:val="clear" w:color="auto" w:fill="auto"/>
            <w:noWrap/>
            <w:vAlign w:val="center"/>
            <w:hideMark/>
          </w:tcPr>
          <w:p w14:paraId="11388892"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CHONCHI</w:t>
            </w:r>
          </w:p>
        </w:tc>
        <w:tc>
          <w:tcPr>
            <w:tcW w:w="701" w:type="dxa"/>
            <w:tcBorders>
              <w:top w:val="nil"/>
              <w:left w:val="nil"/>
              <w:bottom w:val="single" w:sz="4" w:space="0" w:color="auto"/>
              <w:right w:val="single" w:sz="4" w:space="0" w:color="auto"/>
            </w:tcBorders>
            <w:shd w:val="clear" w:color="auto" w:fill="auto"/>
            <w:noWrap/>
            <w:vAlign w:val="center"/>
            <w:hideMark/>
          </w:tcPr>
          <w:p w14:paraId="40DBF938"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PF0986</w:t>
            </w:r>
          </w:p>
        </w:tc>
        <w:tc>
          <w:tcPr>
            <w:tcW w:w="2843" w:type="dxa"/>
            <w:tcBorders>
              <w:top w:val="nil"/>
              <w:left w:val="nil"/>
              <w:bottom w:val="single" w:sz="4" w:space="0" w:color="auto"/>
              <w:right w:val="single" w:sz="4" w:space="0" w:color="auto"/>
            </w:tcBorders>
            <w:shd w:val="clear" w:color="auto" w:fill="auto"/>
            <w:noWrap/>
            <w:vAlign w:val="center"/>
            <w:hideMark/>
          </w:tcPr>
          <w:p w14:paraId="51F4AB51"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HERRAMIENTAS DE OFIMÁTICA EN NIVEL AVANZADO</w:t>
            </w:r>
          </w:p>
        </w:tc>
        <w:tc>
          <w:tcPr>
            <w:tcW w:w="463" w:type="dxa"/>
            <w:tcBorders>
              <w:top w:val="nil"/>
              <w:left w:val="nil"/>
              <w:bottom w:val="single" w:sz="4" w:space="0" w:color="auto"/>
              <w:right w:val="single" w:sz="4" w:space="0" w:color="auto"/>
            </w:tcBorders>
            <w:shd w:val="clear" w:color="auto" w:fill="auto"/>
            <w:noWrap/>
            <w:vAlign w:val="center"/>
            <w:hideMark/>
          </w:tcPr>
          <w:p w14:paraId="325D1154"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100</w:t>
            </w:r>
          </w:p>
        </w:tc>
        <w:tc>
          <w:tcPr>
            <w:tcW w:w="995" w:type="dxa"/>
            <w:tcBorders>
              <w:top w:val="nil"/>
              <w:left w:val="nil"/>
              <w:bottom w:val="single" w:sz="4" w:space="0" w:color="auto"/>
              <w:right w:val="single" w:sz="4" w:space="0" w:color="auto"/>
            </w:tcBorders>
            <w:shd w:val="clear" w:color="auto" w:fill="auto"/>
            <w:noWrap/>
            <w:vAlign w:val="center"/>
            <w:hideMark/>
          </w:tcPr>
          <w:p w14:paraId="376E8142"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E-LEARNING</w:t>
            </w:r>
          </w:p>
        </w:tc>
        <w:tc>
          <w:tcPr>
            <w:tcW w:w="347" w:type="dxa"/>
            <w:tcBorders>
              <w:top w:val="nil"/>
              <w:left w:val="nil"/>
              <w:bottom w:val="single" w:sz="4" w:space="0" w:color="auto"/>
              <w:right w:val="single" w:sz="4" w:space="0" w:color="auto"/>
            </w:tcBorders>
            <w:shd w:val="clear" w:color="auto" w:fill="auto"/>
            <w:noWrap/>
            <w:vAlign w:val="center"/>
            <w:hideMark/>
          </w:tcPr>
          <w:p w14:paraId="25618E3B"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7,0</w:t>
            </w:r>
          </w:p>
        </w:tc>
        <w:tc>
          <w:tcPr>
            <w:tcW w:w="586" w:type="dxa"/>
            <w:tcBorders>
              <w:top w:val="nil"/>
              <w:left w:val="nil"/>
              <w:bottom w:val="single" w:sz="4" w:space="0" w:color="auto"/>
              <w:right w:val="single" w:sz="4" w:space="0" w:color="auto"/>
            </w:tcBorders>
            <w:shd w:val="clear" w:color="auto" w:fill="auto"/>
            <w:noWrap/>
            <w:vAlign w:val="center"/>
            <w:hideMark/>
          </w:tcPr>
          <w:p w14:paraId="2A9A2B53"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$3.380</w:t>
            </w:r>
          </w:p>
        </w:tc>
        <w:tc>
          <w:tcPr>
            <w:tcW w:w="384" w:type="dxa"/>
            <w:tcBorders>
              <w:top w:val="nil"/>
              <w:left w:val="nil"/>
              <w:bottom w:val="single" w:sz="4" w:space="0" w:color="auto"/>
              <w:right w:val="single" w:sz="4" w:space="0" w:color="auto"/>
            </w:tcBorders>
            <w:shd w:val="clear" w:color="auto" w:fill="auto"/>
            <w:noWrap/>
            <w:vAlign w:val="center"/>
            <w:hideMark/>
          </w:tcPr>
          <w:p w14:paraId="777CEA56"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25</w:t>
            </w:r>
          </w:p>
        </w:tc>
        <w:tc>
          <w:tcPr>
            <w:tcW w:w="384" w:type="dxa"/>
            <w:tcBorders>
              <w:top w:val="nil"/>
              <w:left w:val="nil"/>
              <w:bottom w:val="single" w:sz="4" w:space="0" w:color="auto"/>
              <w:right w:val="single" w:sz="4" w:space="0" w:color="auto"/>
            </w:tcBorders>
            <w:shd w:val="clear" w:color="auto" w:fill="auto"/>
            <w:noWrap/>
            <w:vAlign w:val="center"/>
            <w:hideMark/>
          </w:tcPr>
          <w:p w14:paraId="0E36E79F"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25</w:t>
            </w:r>
          </w:p>
        </w:tc>
      </w:tr>
      <w:tr w:rsidR="000C2CC2" w:rsidRPr="000C2CC2" w14:paraId="2B60189F" w14:textId="77777777" w:rsidTr="000C2CC2">
        <w:trPr>
          <w:trHeight w:val="225"/>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6E5BDC35"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DESPEGA MIPE</w:t>
            </w:r>
          </w:p>
        </w:tc>
        <w:tc>
          <w:tcPr>
            <w:tcW w:w="463" w:type="dxa"/>
            <w:tcBorders>
              <w:top w:val="nil"/>
              <w:left w:val="nil"/>
              <w:bottom w:val="single" w:sz="4" w:space="0" w:color="auto"/>
              <w:right w:val="single" w:sz="4" w:space="0" w:color="auto"/>
            </w:tcBorders>
            <w:shd w:val="clear" w:color="auto" w:fill="auto"/>
            <w:noWrap/>
            <w:vAlign w:val="center"/>
            <w:hideMark/>
          </w:tcPr>
          <w:p w14:paraId="551BDCDB"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148</w:t>
            </w:r>
          </w:p>
        </w:tc>
        <w:tc>
          <w:tcPr>
            <w:tcW w:w="546" w:type="dxa"/>
            <w:tcBorders>
              <w:top w:val="nil"/>
              <w:left w:val="nil"/>
              <w:bottom w:val="single" w:sz="4" w:space="0" w:color="auto"/>
              <w:right w:val="single" w:sz="4" w:space="0" w:color="auto"/>
            </w:tcBorders>
            <w:shd w:val="clear" w:color="auto" w:fill="auto"/>
            <w:noWrap/>
            <w:vAlign w:val="center"/>
            <w:hideMark/>
          </w:tcPr>
          <w:p w14:paraId="28F4A449"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23928</w:t>
            </w:r>
          </w:p>
        </w:tc>
        <w:tc>
          <w:tcPr>
            <w:tcW w:w="998" w:type="dxa"/>
            <w:tcBorders>
              <w:top w:val="nil"/>
              <w:left w:val="nil"/>
              <w:bottom w:val="single" w:sz="4" w:space="0" w:color="auto"/>
              <w:right w:val="single" w:sz="4" w:space="0" w:color="auto"/>
            </w:tcBorders>
            <w:shd w:val="clear" w:color="auto" w:fill="auto"/>
            <w:noWrap/>
            <w:vAlign w:val="center"/>
            <w:hideMark/>
          </w:tcPr>
          <w:p w14:paraId="4C4F5F7B"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76844619-9</w:t>
            </w:r>
          </w:p>
        </w:tc>
        <w:tc>
          <w:tcPr>
            <w:tcW w:w="2728" w:type="dxa"/>
            <w:tcBorders>
              <w:top w:val="nil"/>
              <w:left w:val="nil"/>
              <w:bottom w:val="single" w:sz="4" w:space="0" w:color="auto"/>
              <w:right w:val="single" w:sz="4" w:space="0" w:color="auto"/>
            </w:tcBorders>
            <w:shd w:val="clear" w:color="auto" w:fill="auto"/>
            <w:noWrap/>
            <w:vAlign w:val="center"/>
            <w:hideMark/>
          </w:tcPr>
          <w:p w14:paraId="1C0EDF28"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ACADEMIA INNOVA SPA</w:t>
            </w:r>
          </w:p>
        </w:tc>
        <w:tc>
          <w:tcPr>
            <w:tcW w:w="1985" w:type="dxa"/>
            <w:tcBorders>
              <w:top w:val="nil"/>
              <w:left w:val="nil"/>
              <w:bottom w:val="single" w:sz="4" w:space="0" w:color="auto"/>
              <w:right w:val="single" w:sz="4" w:space="0" w:color="auto"/>
            </w:tcBorders>
            <w:shd w:val="clear" w:color="auto" w:fill="auto"/>
            <w:noWrap/>
            <w:vAlign w:val="center"/>
            <w:hideMark/>
          </w:tcPr>
          <w:p w14:paraId="0193C379"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 LOS LAGOS</w:t>
            </w:r>
          </w:p>
        </w:tc>
        <w:tc>
          <w:tcPr>
            <w:tcW w:w="1417" w:type="dxa"/>
            <w:tcBorders>
              <w:top w:val="nil"/>
              <w:left w:val="nil"/>
              <w:bottom w:val="single" w:sz="4" w:space="0" w:color="auto"/>
              <w:right w:val="single" w:sz="4" w:space="0" w:color="auto"/>
            </w:tcBorders>
            <w:shd w:val="clear" w:color="auto" w:fill="auto"/>
            <w:noWrap/>
            <w:vAlign w:val="center"/>
            <w:hideMark/>
          </w:tcPr>
          <w:p w14:paraId="1CBEA671"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CHONCHI</w:t>
            </w:r>
          </w:p>
        </w:tc>
        <w:tc>
          <w:tcPr>
            <w:tcW w:w="701" w:type="dxa"/>
            <w:tcBorders>
              <w:top w:val="nil"/>
              <w:left w:val="nil"/>
              <w:bottom w:val="single" w:sz="4" w:space="0" w:color="auto"/>
              <w:right w:val="single" w:sz="4" w:space="0" w:color="auto"/>
            </w:tcBorders>
            <w:shd w:val="clear" w:color="auto" w:fill="auto"/>
            <w:noWrap/>
            <w:vAlign w:val="center"/>
            <w:hideMark/>
          </w:tcPr>
          <w:p w14:paraId="5903FA58"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PF0987</w:t>
            </w:r>
          </w:p>
        </w:tc>
        <w:tc>
          <w:tcPr>
            <w:tcW w:w="2843" w:type="dxa"/>
            <w:tcBorders>
              <w:top w:val="nil"/>
              <w:left w:val="nil"/>
              <w:bottom w:val="single" w:sz="4" w:space="0" w:color="auto"/>
              <w:right w:val="single" w:sz="4" w:space="0" w:color="auto"/>
            </w:tcBorders>
            <w:shd w:val="clear" w:color="auto" w:fill="auto"/>
            <w:noWrap/>
            <w:vAlign w:val="center"/>
            <w:hideMark/>
          </w:tcPr>
          <w:p w14:paraId="08A7D747"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HERRAMIENTAS DE OFIMÁTICA EN NIVEL INTERMEDIO</w:t>
            </w:r>
          </w:p>
        </w:tc>
        <w:tc>
          <w:tcPr>
            <w:tcW w:w="463" w:type="dxa"/>
            <w:tcBorders>
              <w:top w:val="nil"/>
              <w:left w:val="nil"/>
              <w:bottom w:val="single" w:sz="4" w:space="0" w:color="auto"/>
              <w:right w:val="single" w:sz="4" w:space="0" w:color="auto"/>
            </w:tcBorders>
            <w:shd w:val="clear" w:color="auto" w:fill="auto"/>
            <w:noWrap/>
            <w:vAlign w:val="center"/>
            <w:hideMark/>
          </w:tcPr>
          <w:p w14:paraId="29FA7DBC"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72</w:t>
            </w:r>
          </w:p>
        </w:tc>
        <w:tc>
          <w:tcPr>
            <w:tcW w:w="995" w:type="dxa"/>
            <w:tcBorders>
              <w:top w:val="nil"/>
              <w:left w:val="nil"/>
              <w:bottom w:val="single" w:sz="4" w:space="0" w:color="auto"/>
              <w:right w:val="single" w:sz="4" w:space="0" w:color="auto"/>
            </w:tcBorders>
            <w:shd w:val="clear" w:color="auto" w:fill="auto"/>
            <w:noWrap/>
            <w:vAlign w:val="center"/>
            <w:hideMark/>
          </w:tcPr>
          <w:p w14:paraId="09B65EF4"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E-LEARNING</w:t>
            </w:r>
          </w:p>
        </w:tc>
        <w:tc>
          <w:tcPr>
            <w:tcW w:w="347" w:type="dxa"/>
            <w:tcBorders>
              <w:top w:val="nil"/>
              <w:left w:val="nil"/>
              <w:bottom w:val="single" w:sz="4" w:space="0" w:color="auto"/>
              <w:right w:val="single" w:sz="4" w:space="0" w:color="auto"/>
            </w:tcBorders>
            <w:shd w:val="clear" w:color="auto" w:fill="auto"/>
            <w:noWrap/>
            <w:vAlign w:val="center"/>
            <w:hideMark/>
          </w:tcPr>
          <w:p w14:paraId="34657F52"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7,0</w:t>
            </w:r>
          </w:p>
        </w:tc>
        <w:tc>
          <w:tcPr>
            <w:tcW w:w="586" w:type="dxa"/>
            <w:tcBorders>
              <w:top w:val="nil"/>
              <w:left w:val="nil"/>
              <w:bottom w:val="single" w:sz="4" w:space="0" w:color="auto"/>
              <w:right w:val="single" w:sz="4" w:space="0" w:color="auto"/>
            </w:tcBorders>
            <w:shd w:val="clear" w:color="auto" w:fill="auto"/>
            <w:noWrap/>
            <w:vAlign w:val="center"/>
            <w:hideMark/>
          </w:tcPr>
          <w:p w14:paraId="34D24DF9"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$1.400</w:t>
            </w:r>
          </w:p>
        </w:tc>
        <w:tc>
          <w:tcPr>
            <w:tcW w:w="384" w:type="dxa"/>
            <w:tcBorders>
              <w:top w:val="nil"/>
              <w:left w:val="nil"/>
              <w:bottom w:val="single" w:sz="4" w:space="0" w:color="auto"/>
              <w:right w:val="single" w:sz="4" w:space="0" w:color="auto"/>
            </w:tcBorders>
            <w:shd w:val="clear" w:color="auto" w:fill="auto"/>
            <w:noWrap/>
            <w:vAlign w:val="center"/>
            <w:hideMark/>
          </w:tcPr>
          <w:p w14:paraId="0306137D"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25</w:t>
            </w:r>
          </w:p>
        </w:tc>
        <w:tc>
          <w:tcPr>
            <w:tcW w:w="384" w:type="dxa"/>
            <w:tcBorders>
              <w:top w:val="nil"/>
              <w:left w:val="nil"/>
              <w:bottom w:val="single" w:sz="4" w:space="0" w:color="auto"/>
              <w:right w:val="single" w:sz="4" w:space="0" w:color="auto"/>
            </w:tcBorders>
            <w:shd w:val="clear" w:color="auto" w:fill="auto"/>
            <w:noWrap/>
            <w:vAlign w:val="center"/>
            <w:hideMark/>
          </w:tcPr>
          <w:p w14:paraId="1B266792"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25</w:t>
            </w:r>
          </w:p>
        </w:tc>
      </w:tr>
      <w:tr w:rsidR="000C2CC2" w:rsidRPr="000C2CC2" w14:paraId="55CFA79A" w14:textId="77777777" w:rsidTr="000C2CC2">
        <w:trPr>
          <w:trHeight w:val="225"/>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209D484E"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DESPEGA MIPE</w:t>
            </w:r>
          </w:p>
        </w:tc>
        <w:tc>
          <w:tcPr>
            <w:tcW w:w="463" w:type="dxa"/>
            <w:tcBorders>
              <w:top w:val="nil"/>
              <w:left w:val="nil"/>
              <w:bottom w:val="single" w:sz="4" w:space="0" w:color="auto"/>
              <w:right w:val="single" w:sz="4" w:space="0" w:color="auto"/>
            </w:tcBorders>
            <w:shd w:val="clear" w:color="auto" w:fill="auto"/>
            <w:noWrap/>
            <w:vAlign w:val="center"/>
            <w:hideMark/>
          </w:tcPr>
          <w:p w14:paraId="4CEBA92F"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150</w:t>
            </w:r>
          </w:p>
        </w:tc>
        <w:tc>
          <w:tcPr>
            <w:tcW w:w="546" w:type="dxa"/>
            <w:tcBorders>
              <w:top w:val="nil"/>
              <w:left w:val="nil"/>
              <w:bottom w:val="single" w:sz="4" w:space="0" w:color="auto"/>
              <w:right w:val="single" w:sz="4" w:space="0" w:color="auto"/>
            </w:tcBorders>
            <w:shd w:val="clear" w:color="auto" w:fill="auto"/>
            <w:noWrap/>
            <w:vAlign w:val="center"/>
            <w:hideMark/>
          </w:tcPr>
          <w:p w14:paraId="07C6498B"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23853</w:t>
            </w:r>
          </w:p>
        </w:tc>
        <w:tc>
          <w:tcPr>
            <w:tcW w:w="998" w:type="dxa"/>
            <w:tcBorders>
              <w:top w:val="nil"/>
              <w:left w:val="nil"/>
              <w:bottom w:val="single" w:sz="4" w:space="0" w:color="auto"/>
              <w:right w:val="single" w:sz="4" w:space="0" w:color="auto"/>
            </w:tcBorders>
            <w:shd w:val="clear" w:color="auto" w:fill="auto"/>
            <w:noWrap/>
            <w:vAlign w:val="center"/>
            <w:hideMark/>
          </w:tcPr>
          <w:p w14:paraId="5D000853"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76844619-9</w:t>
            </w:r>
          </w:p>
        </w:tc>
        <w:tc>
          <w:tcPr>
            <w:tcW w:w="2728" w:type="dxa"/>
            <w:tcBorders>
              <w:top w:val="nil"/>
              <w:left w:val="nil"/>
              <w:bottom w:val="single" w:sz="4" w:space="0" w:color="auto"/>
              <w:right w:val="single" w:sz="4" w:space="0" w:color="auto"/>
            </w:tcBorders>
            <w:shd w:val="clear" w:color="auto" w:fill="auto"/>
            <w:noWrap/>
            <w:vAlign w:val="center"/>
            <w:hideMark/>
          </w:tcPr>
          <w:p w14:paraId="654C4625"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ACADEMIA INNOVA SPA</w:t>
            </w:r>
          </w:p>
        </w:tc>
        <w:tc>
          <w:tcPr>
            <w:tcW w:w="1985" w:type="dxa"/>
            <w:tcBorders>
              <w:top w:val="nil"/>
              <w:left w:val="nil"/>
              <w:bottom w:val="single" w:sz="4" w:space="0" w:color="auto"/>
              <w:right w:val="single" w:sz="4" w:space="0" w:color="auto"/>
            </w:tcBorders>
            <w:shd w:val="clear" w:color="auto" w:fill="auto"/>
            <w:noWrap/>
            <w:vAlign w:val="center"/>
            <w:hideMark/>
          </w:tcPr>
          <w:p w14:paraId="3A2BEC28"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 AYSÉN DEL GRAL. C. IBÁÑEZ DEL CAMPO</w:t>
            </w:r>
          </w:p>
        </w:tc>
        <w:tc>
          <w:tcPr>
            <w:tcW w:w="1417" w:type="dxa"/>
            <w:tcBorders>
              <w:top w:val="nil"/>
              <w:left w:val="nil"/>
              <w:bottom w:val="single" w:sz="4" w:space="0" w:color="auto"/>
              <w:right w:val="single" w:sz="4" w:space="0" w:color="auto"/>
            </w:tcBorders>
            <w:shd w:val="clear" w:color="auto" w:fill="auto"/>
            <w:noWrap/>
            <w:vAlign w:val="center"/>
            <w:hideMark/>
          </w:tcPr>
          <w:p w14:paraId="420F97E4"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COYHAIQUE</w:t>
            </w:r>
          </w:p>
        </w:tc>
        <w:tc>
          <w:tcPr>
            <w:tcW w:w="701" w:type="dxa"/>
            <w:tcBorders>
              <w:top w:val="nil"/>
              <w:left w:val="nil"/>
              <w:bottom w:val="single" w:sz="4" w:space="0" w:color="auto"/>
              <w:right w:val="single" w:sz="4" w:space="0" w:color="auto"/>
            </w:tcBorders>
            <w:shd w:val="clear" w:color="auto" w:fill="auto"/>
            <w:noWrap/>
            <w:vAlign w:val="center"/>
            <w:hideMark/>
          </w:tcPr>
          <w:p w14:paraId="6B42EC1A"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PF0549</w:t>
            </w:r>
          </w:p>
        </w:tc>
        <w:tc>
          <w:tcPr>
            <w:tcW w:w="2843" w:type="dxa"/>
            <w:tcBorders>
              <w:top w:val="nil"/>
              <w:left w:val="nil"/>
              <w:bottom w:val="single" w:sz="4" w:space="0" w:color="auto"/>
              <w:right w:val="single" w:sz="4" w:space="0" w:color="auto"/>
            </w:tcBorders>
            <w:shd w:val="clear" w:color="auto" w:fill="auto"/>
            <w:noWrap/>
            <w:vAlign w:val="center"/>
            <w:hideMark/>
          </w:tcPr>
          <w:p w14:paraId="01689F54"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ADMINISTRACIÓN DE REDES SOCIALES</w:t>
            </w:r>
          </w:p>
        </w:tc>
        <w:tc>
          <w:tcPr>
            <w:tcW w:w="463" w:type="dxa"/>
            <w:tcBorders>
              <w:top w:val="nil"/>
              <w:left w:val="nil"/>
              <w:bottom w:val="single" w:sz="4" w:space="0" w:color="auto"/>
              <w:right w:val="single" w:sz="4" w:space="0" w:color="auto"/>
            </w:tcBorders>
            <w:shd w:val="clear" w:color="auto" w:fill="auto"/>
            <w:noWrap/>
            <w:vAlign w:val="center"/>
            <w:hideMark/>
          </w:tcPr>
          <w:p w14:paraId="25B512FD"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214</w:t>
            </w:r>
          </w:p>
        </w:tc>
        <w:tc>
          <w:tcPr>
            <w:tcW w:w="995" w:type="dxa"/>
            <w:tcBorders>
              <w:top w:val="nil"/>
              <w:left w:val="nil"/>
              <w:bottom w:val="single" w:sz="4" w:space="0" w:color="auto"/>
              <w:right w:val="single" w:sz="4" w:space="0" w:color="auto"/>
            </w:tcBorders>
            <w:shd w:val="clear" w:color="auto" w:fill="auto"/>
            <w:noWrap/>
            <w:vAlign w:val="center"/>
            <w:hideMark/>
          </w:tcPr>
          <w:p w14:paraId="2EA6339A"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E-LEARNING</w:t>
            </w:r>
          </w:p>
        </w:tc>
        <w:tc>
          <w:tcPr>
            <w:tcW w:w="347" w:type="dxa"/>
            <w:tcBorders>
              <w:top w:val="nil"/>
              <w:left w:val="nil"/>
              <w:bottom w:val="single" w:sz="4" w:space="0" w:color="auto"/>
              <w:right w:val="single" w:sz="4" w:space="0" w:color="auto"/>
            </w:tcBorders>
            <w:shd w:val="clear" w:color="auto" w:fill="auto"/>
            <w:noWrap/>
            <w:vAlign w:val="center"/>
            <w:hideMark/>
          </w:tcPr>
          <w:p w14:paraId="3916690F"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7,0</w:t>
            </w:r>
          </w:p>
        </w:tc>
        <w:tc>
          <w:tcPr>
            <w:tcW w:w="586" w:type="dxa"/>
            <w:tcBorders>
              <w:top w:val="nil"/>
              <w:left w:val="nil"/>
              <w:bottom w:val="single" w:sz="4" w:space="0" w:color="auto"/>
              <w:right w:val="single" w:sz="4" w:space="0" w:color="auto"/>
            </w:tcBorders>
            <w:shd w:val="clear" w:color="auto" w:fill="auto"/>
            <w:noWrap/>
            <w:vAlign w:val="center"/>
            <w:hideMark/>
          </w:tcPr>
          <w:p w14:paraId="2BC938EF"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$990</w:t>
            </w:r>
          </w:p>
        </w:tc>
        <w:tc>
          <w:tcPr>
            <w:tcW w:w="384" w:type="dxa"/>
            <w:tcBorders>
              <w:top w:val="nil"/>
              <w:left w:val="nil"/>
              <w:bottom w:val="single" w:sz="4" w:space="0" w:color="auto"/>
              <w:right w:val="single" w:sz="4" w:space="0" w:color="auto"/>
            </w:tcBorders>
            <w:shd w:val="clear" w:color="auto" w:fill="auto"/>
            <w:noWrap/>
            <w:vAlign w:val="center"/>
            <w:hideMark/>
          </w:tcPr>
          <w:p w14:paraId="6199E7C3"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20</w:t>
            </w:r>
          </w:p>
        </w:tc>
        <w:tc>
          <w:tcPr>
            <w:tcW w:w="384" w:type="dxa"/>
            <w:tcBorders>
              <w:top w:val="nil"/>
              <w:left w:val="nil"/>
              <w:bottom w:val="single" w:sz="4" w:space="0" w:color="auto"/>
              <w:right w:val="single" w:sz="4" w:space="0" w:color="auto"/>
            </w:tcBorders>
            <w:shd w:val="clear" w:color="auto" w:fill="auto"/>
            <w:noWrap/>
            <w:vAlign w:val="center"/>
            <w:hideMark/>
          </w:tcPr>
          <w:p w14:paraId="685D13DB"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20</w:t>
            </w:r>
          </w:p>
        </w:tc>
      </w:tr>
      <w:tr w:rsidR="000C2CC2" w:rsidRPr="000C2CC2" w14:paraId="6D585506" w14:textId="77777777" w:rsidTr="000C2CC2">
        <w:trPr>
          <w:trHeight w:val="225"/>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1A5DA021"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DESPEGA MIPE</w:t>
            </w:r>
          </w:p>
        </w:tc>
        <w:tc>
          <w:tcPr>
            <w:tcW w:w="463" w:type="dxa"/>
            <w:tcBorders>
              <w:top w:val="nil"/>
              <w:left w:val="nil"/>
              <w:bottom w:val="single" w:sz="4" w:space="0" w:color="auto"/>
              <w:right w:val="single" w:sz="4" w:space="0" w:color="auto"/>
            </w:tcBorders>
            <w:shd w:val="clear" w:color="auto" w:fill="auto"/>
            <w:noWrap/>
            <w:vAlign w:val="center"/>
            <w:hideMark/>
          </w:tcPr>
          <w:p w14:paraId="14D4DC05"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151</w:t>
            </w:r>
          </w:p>
        </w:tc>
        <w:tc>
          <w:tcPr>
            <w:tcW w:w="546" w:type="dxa"/>
            <w:tcBorders>
              <w:top w:val="nil"/>
              <w:left w:val="nil"/>
              <w:bottom w:val="single" w:sz="4" w:space="0" w:color="auto"/>
              <w:right w:val="single" w:sz="4" w:space="0" w:color="auto"/>
            </w:tcBorders>
            <w:shd w:val="clear" w:color="auto" w:fill="auto"/>
            <w:noWrap/>
            <w:vAlign w:val="center"/>
            <w:hideMark/>
          </w:tcPr>
          <w:p w14:paraId="450970FA"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23905</w:t>
            </w:r>
          </w:p>
        </w:tc>
        <w:tc>
          <w:tcPr>
            <w:tcW w:w="998" w:type="dxa"/>
            <w:tcBorders>
              <w:top w:val="nil"/>
              <w:left w:val="nil"/>
              <w:bottom w:val="single" w:sz="4" w:space="0" w:color="auto"/>
              <w:right w:val="single" w:sz="4" w:space="0" w:color="auto"/>
            </w:tcBorders>
            <w:shd w:val="clear" w:color="auto" w:fill="auto"/>
            <w:noWrap/>
            <w:vAlign w:val="center"/>
            <w:hideMark/>
          </w:tcPr>
          <w:p w14:paraId="163FF366"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76844619-9</w:t>
            </w:r>
          </w:p>
        </w:tc>
        <w:tc>
          <w:tcPr>
            <w:tcW w:w="2728" w:type="dxa"/>
            <w:tcBorders>
              <w:top w:val="nil"/>
              <w:left w:val="nil"/>
              <w:bottom w:val="single" w:sz="4" w:space="0" w:color="auto"/>
              <w:right w:val="single" w:sz="4" w:space="0" w:color="auto"/>
            </w:tcBorders>
            <w:shd w:val="clear" w:color="auto" w:fill="auto"/>
            <w:noWrap/>
            <w:vAlign w:val="center"/>
            <w:hideMark/>
          </w:tcPr>
          <w:p w14:paraId="2E695BF5"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ACADEMIA INNOVA SPA</w:t>
            </w:r>
          </w:p>
        </w:tc>
        <w:tc>
          <w:tcPr>
            <w:tcW w:w="1985" w:type="dxa"/>
            <w:tcBorders>
              <w:top w:val="nil"/>
              <w:left w:val="nil"/>
              <w:bottom w:val="single" w:sz="4" w:space="0" w:color="auto"/>
              <w:right w:val="single" w:sz="4" w:space="0" w:color="auto"/>
            </w:tcBorders>
            <w:shd w:val="clear" w:color="auto" w:fill="auto"/>
            <w:noWrap/>
            <w:vAlign w:val="center"/>
            <w:hideMark/>
          </w:tcPr>
          <w:p w14:paraId="1AF99FEC"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 AYSÉN DEL GRAL. C. IBÁÑEZ DEL CAMPO</w:t>
            </w:r>
          </w:p>
        </w:tc>
        <w:tc>
          <w:tcPr>
            <w:tcW w:w="1417" w:type="dxa"/>
            <w:tcBorders>
              <w:top w:val="nil"/>
              <w:left w:val="nil"/>
              <w:bottom w:val="single" w:sz="4" w:space="0" w:color="auto"/>
              <w:right w:val="single" w:sz="4" w:space="0" w:color="auto"/>
            </w:tcBorders>
            <w:shd w:val="clear" w:color="auto" w:fill="auto"/>
            <w:noWrap/>
            <w:vAlign w:val="center"/>
            <w:hideMark/>
          </w:tcPr>
          <w:p w14:paraId="7578D302"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CISNES</w:t>
            </w:r>
          </w:p>
        </w:tc>
        <w:tc>
          <w:tcPr>
            <w:tcW w:w="701" w:type="dxa"/>
            <w:tcBorders>
              <w:top w:val="nil"/>
              <w:left w:val="nil"/>
              <w:bottom w:val="single" w:sz="4" w:space="0" w:color="auto"/>
              <w:right w:val="single" w:sz="4" w:space="0" w:color="auto"/>
            </w:tcBorders>
            <w:shd w:val="clear" w:color="auto" w:fill="auto"/>
            <w:noWrap/>
            <w:vAlign w:val="center"/>
            <w:hideMark/>
          </w:tcPr>
          <w:p w14:paraId="3743EF5C"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PF0727</w:t>
            </w:r>
          </w:p>
        </w:tc>
        <w:tc>
          <w:tcPr>
            <w:tcW w:w="2843" w:type="dxa"/>
            <w:tcBorders>
              <w:top w:val="nil"/>
              <w:left w:val="nil"/>
              <w:bottom w:val="single" w:sz="4" w:space="0" w:color="auto"/>
              <w:right w:val="single" w:sz="4" w:space="0" w:color="auto"/>
            </w:tcBorders>
            <w:shd w:val="clear" w:color="auto" w:fill="auto"/>
            <w:noWrap/>
            <w:vAlign w:val="center"/>
            <w:hideMark/>
          </w:tcPr>
          <w:p w14:paraId="44426B2C"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FORMULACIÓN DE PROYECTOS DE MICROEMPRENDIMIENTO</w:t>
            </w:r>
          </w:p>
        </w:tc>
        <w:tc>
          <w:tcPr>
            <w:tcW w:w="463" w:type="dxa"/>
            <w:tcBorders>
              <w:top w:val="nil"/>
              <w:left w:val="nil"/>
              <w:bottom w:val="single" w:sz="4" w:space="0" w:color="auto"/>
              <w:right w:val="single" w:sz="4" w:space="0" w:color="auto"/>
            </w:tcBorders>
            <w:shd w:val="clear" w:color="auto" w:fill="auto"/>
            <w:noWrap/>
            <w:vAlign w:val="center"/>
            <w:hideMark/>
          </w:tcPr>
          <w:p w14:paraId="43164D27"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70</w:t>
            </w:r>
          </w:p>
        </w:tc>
        <w:tc>
          <w:tcPr>
            <w:tcW w:w="995" w:type="dxa"/>
            <w:tcBorders>
              <w:top w:val="nil"/>
              <w:left w:val="nil"/>
              <w:bottom w:val="single" w:sz="4" w:space="0" w:color="auto"/>
              <w:right w:val="single" w:sz="4" w:space="0" w:color="auto"/>
            </w:tcBorders>
            <w:shd w:val="clear" w:color="auto" w:fill="auto"/>
            <w:noWrap/>
            <w:vAlign w:val="center"/>
            <w:hideMark/>
          </w:tcPr>
          <w:p w14:paraId="499AA6A9"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E-LEARNING</w:t>
            </w:r>
          </w:p>
        </w:tc>
        <w:tc>
          <w:tcPr>
            <w:tcW w:w="347" w:type="dxa"/>
            <w:tcBorders>
              <w:top w:val="nil"/>
              <w:left w:val="nil"/>
              <w:bottom w:val="single" w:sz="4" w:space="0" w:color="auto"/>
              <w:right w:val="single" w:sz="4" w:space="0" w:color="auto"/>
            </w:tcBorders>
            <w:shd w:val="clear" w:color="auto" w:fill="auto"/>
            <w:noWrap/>
            <w:vAlign w:val="center"/>
            <w:hideMark/>
          </w:tcPr>
          <w:p w14:paraId="4CF884E6"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7,0</w:t>
            </w:r>
          </w:p>
        </w:tc>
        <w:tc>
          <w:tcPr>
            <w:tcW w:w="586" w:type="dxa"/>
            <w:tcBorders>
              <w:top w:val="nil"/>
              <w:left w:val="nil"/>
              <w:bottom w:val="single" w:sz="4" w:space="0" w:color="auto"/>
              <w:right w:val="single" w:sz="4" w:space="0" w:color="auto"/>
            </w:tcBorders>
            <w:shd w:val="clear" w:color="auto" w:fill="auto"/>
            <w:noWrap/>
            <w:vAlign w:val="center"/>
            <w:hideMark/>
          </w:tcPr>
          <w:p w14:paraId="750F4DC8"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$1.600</w:t>
            </w:r>
          </w:p>
        </w:tc>
        <w:tc>
          <w:tcPr>
            <w:tcW w:w="384" w:type="dxa"/>
            <w:tcBorders>
              <w:top w:val="nil"/>
              <w:left w:val="nil"/>
              <w:bottom w:val="single" w:sz="4" w:space="0" w:color="auto"/>
              <w:right w:val="single" w:sz="4" w:space="0" w:color="auto"/>
            </w:tcBorders>
            <w:shd w:val="clear" w:color="auto" w:fill="auto"/>
            <w:noWrap/>
            <w:vAlign w:val="center"/>
            <w:hideMark/>
          </w:tcPr>
          <w:p w14:paraId="6727F6E0"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20</w:t>
            </w:r>
          </w:p>
        </w:tc>
        <w:tc>
          <w:tcPr>
            <w:tcW w:w="384" w:type="dxa"/>
            <w:tcBorders>
              <w:top w:val="nil"/>
              <w:left w:val="nil"/>
              <w:bottom w:val="single" w:sz="4" w:space="0" w:color="auto"/>
              <w:right w:val="single" w:sz="4" w:space="0" w:color="auto"/>
            </w:tcBorders>
            <w:shd w:val="clear" w:color="auto" w:fill="auto"/>
            <w:noWrap/>
            <w:vAlign w:val="center"/>
            <w:hideMark/>
          </w:tcPr>
          <w:p w14:paraId="0336EE15"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20</w:t>
            </w:r>
          </w:p>
        </w:tc>
      </w:tr>
      <w:tr w:rsidR="000C2CC2" w:rsidRPr="000C2CC2" w14:paraId="00C37DBA" w14:textId="77777777" w:rsidTr="000C2CC2">
        <w:trPr>
          <w:trHeight w:val="225"/>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70C2A643"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DESPEGA MIPE</w:t>
            </w:r>
          </w:p>
        </w:tc>
        <w:tc>
          <w:tcPr>
            <w:tcW w:w="463" w:type="dxa"/>
            <w:tcBorders>
              <w:top w:val="nil"/>
              <w:left w:val="nil"/>
              <w:bottom w:val="single" w:sz="4" w:space="0" w:color="auto"/>
              <w:right w:val="single" w:sz="4" w:space="0" w:color="auto"/>
            </w:tcBorders>
            <w:shd w:val="clear" w:color="auto" w:fill="auto"/>
            <w:noWrap/>
            <w:vAlign w:val="center"/>
            <w:hideMark/>
          </w:tcPr>
          <w:p w14:paraId="76715C6F"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152</w:t>
            </w:r>
          </w:p>
        </w:tc>
        <w:tc>
          <w:tcPr>
            <w:tcW w:w="546" w:type="dxa"/>
            <w:tcBorders>
              <w:top w:val="nil"/>
              <w:left w:val="nil"/>
              <w:bottom w:val="single" w:sz="4" w:space="0" w:color="auto"/>
              <w:right w:val="single" w:sz="4" w:space="0" w:color="auto"/>
            </w:tcBorders>
            <w:shd w:val="clear" w:color="auto" w:fill="auto"/>
            <w:noWrap/>
            <w:vAlign w:val="center"/>
            <w:hideMark/>
          </w:tcPr>
          <w:p w14:paraId="75F41784"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23924</w:t>
            </w:r>
          </w:p>
        </w:tc>
        <w:tc>
          <w:tcPr>
            <w:tcW w:w="998" w:type="dxa"/>
            <w:tcBorders>
              <w:top w:val="nil"/>
              <w:left w:val="nil"/>
              <w:bottom w:val="single" w:sz="4" w:space="0" w:color="auto"/>
              <w:right w:val="single" w:sz="4" w:space="0" w:color="auto"/>
            </w:tcBorders>
            <w:shd w:val="clear" w:color="auto" w:fill="auto"/>
            <w:noWrap/>
            <w:vAlign w:val="center"/>
            <w:hideMark/>
          </w:tcPr>
          <w:p w14:paraId="30371346"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76844619-9</w:t>
            </w:r>
          </w:p>
        </w:tc>
        <w:tc>
          <w:tcPr>
            <w:tcW w:w="2728" w:type="dxa"/>
            <w:tcBorders>
              <w:top w:val="nil"/>
              <w:left w:val="nil"/>
              <w:bottom w:val="single" w:sz="4" w:space="0" w:color="auto"/>
              <w:right w:val="single" w:sz="4" w:space="0" w:color="auto"/>
            </w:tcBorders>
            <w:shd w:val="clear" w:color="auto" w:fill="auto"/>
            <w:noWrap/>
            <w:vAlign w:val="center"/>
            <w:hideMark/>
          </w:tcPr>
          <w:p w14:paraId="4BEB22B2"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ACADEMIA INNOVA SPA</w:t>
            </w:r>
          </w:p>
        </w:tc>
        <w:tc>
          <w:tcPr>
            <w:tcW w:w="1985" w:type="dxa"/>
            <w:tcBorders>
              <w:top w:val="nil"/>
              <w:left w:val="nil"/>
              <w:bottom w:val="single" w:sz="4" w:space="0" w:color="auto"/>
              <w:right w:val="single" w:sz="4" w:space="0" w:color="auto"/>
            </w:tcBorders>
            <w:shd w:val="clear" w:color="auto" w:fill="auto"/>
            <w:noWrap/>
            <w:vAlign w:val="center"/>
            <w:hideMark/>
          </w:tcPr>
          <w:p w14:paraId="169EDE55"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 AYSÉN DEL GRAL. C. IBÁÑEZ DEL CAMPO</w:t>
            </w:r>
          </w:p>
        </w:tc>
        <w:tc>
          <w:tcPr>
            <w:tcW w:w="1417" w:type="dxa"/>
            <w:tcBorders>
              <w:top w:val="nil"/>
              <w:left w:val="nil"/>
              <w:bottom w:val="single" w:sz="4" w:space="0" w:color="auto"/>
              <w:right w:val="single" w:sz="4" w:space="0" w:color="auto"/>
            </w:tcBorders>
            <w:shd w:val="clear" w:color="auto" w:fill="auto"/>
            <w:noWrap/>
            <w:vAlign w:val="center"/>
            <w:hideMark/>
          </w:tcPr>
          <w:p w14:paraId="67C42A49"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AYSÉN</w:t>
            </w:r>
          </w:p>
        </w:tc>
        <w:tc>
          <w:tcPr>
            <w:tcW w:w="701" w:type="dxa"/>
            <w:tcBorders>
              <w:top w:val="nil"/>
              <w:left w:val="nil"/>
              <w:bottom w:val="single" w:sz="4" w:space="0" w:color="auto"/>
              <w:right w:val="single" w:sz="4" w:space="0" w:color="auto"/>
            </w:tcBorders>
            <w:shd w:val="clear" w:color="auto" w:fill="auto"/>
            <w:noWrap/>
            <w:vAlign w:val="center"/>
            <w:hideMark/>
          </w:tcPr>
          <w:p w14:paraId="6B971054"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PF0982</w:t>
            </w:r>
          </w:p>
        </w:tc>
        <w:tc>
          <w:tcPr>
            <w:tcW w:w="2843" w:type="dxa"/>
            <w:tcBorders>
              <w:top w:val="nil"/>
              <w:left w:val="nil"/>
              <w:bottom w:val="single" w:sz="4" w:space="0" w:color="auto"/>
              <w:right w:val="single" w:sz="4" w:space="0" w:color="auto"/>
            </w:tcBorders>
            <w:shd w:val="clear" w:color="auto" w:fill="auto"/>
            <w:noWrap/>
            <w:vAlign w:val="center"/>
            <w:hideMark/>
          </w:tcPr>
          <w:p w14:paraId="1D5A503E"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GESTOR DE COMERCIO ELECTRÓNICO EN MYPES</w:t>
            </w:r>
          </w:p>
        </w:tc>
        <w:tc>
          <w:tcPr>
            <w:tcW w:w="463" w:type="dxa"/>
            <w:tcBorders>
              <w:top w:val="nil"/>
              <w:left w:val="nil"/>
              <w:bottom w:val="single" w:sz="4" w:space="0" w:color="auto"/>
              <w:right w:val="single" w:sz="4" w:space="0" w:color="auto"/>
            </w:tcBorders>
            <w:shd w:val="clear" w:color="auto" w:fill="auto"/>
            <w:noWrap/>
            <w:vAlign w:val="center"/>
            <w:hideMark/>
          </w:tcPr>
          <w:p w14:paraId="2CC51964"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120</w:t>
            </w:r>
          </w:p>
        </w:tc>
        <w:tc>
          <w:tcPr>
            <w:tcW w:w="995" w:type="dxa"/>
            <w:tcBorders>
              <w:top w:val="nil"/>
              <w:left w:val="nil"/>
              <w:bottom w:val="single" w:sz="4" w:space="0" w:color="auto"/>
              <w:right w:val="single" w:sz="4" w:space="0" w:color="auto"/>
            </w:tcBorders>
            <w:shd w:val="clear" w:color="auto" w:fill="auto"/>
            <w:noWrap/>
            <w:vAlign w:val="center"/>
            <w:hideMark/>
          </w:tcPr>
          <w:p w14:paraId="206BD404"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E-LEARNING</w:t>
            </w:r>
          </w:p>
        </w:tc>
        <w:tc>
          <w:tcPr>
            <w:tcW w:w="347" w:type="dxa"/>
            <w:tcBorders>
              <w:top w:val="nil"/>
              <w:left w:val="nil"/>
              <w:bottom w:val="single" w:sz="4" w:space="0" w:color="auto"/>
              <w:right w:val="single" w:sz="4" w:space="0" w:color="auto"/>
            </w:tcBorders>
            <w:shd w:val="clear" w:color="auto" w:fill="auto"/>
            <w:noWrap/>
            <w:vAlign w:val="center"/>
            <w:hideMark/>
          </w:tcPr>
          <w:p w14:paraId="63B16A41"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7,0</w:t>
            </w:r>
          </w:p>
        </w:tc>
        <w:tc>
          <w:tcPr>
            <w:tcW w:w="586" w:type="dxa"/>
            <w:tcBorders>
              <w:top w:val="nil"/>
              <w:left w:val="nil"/>
              <w:bottom w:val="single" w:sz="4" w:space="0" w:color="auto"/>
              <w:right w:val="single" w:sz="4" w:space="0" w:color="auto"/>
            </w:tcBorders>
            <w:shd w:val="clear" w:color="auto" w:fill="auto"/>
            <w:noWrap/>
            <w:vAlign w:val="center"/>
            <w:hideMark/>
          </w:tcPr>
          <w:p w14:paraId="2846206C"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$990</w:t>
            </w:r>
          </w:p>
        </w:tc>
        <w:tc>
          <w:tcPr>
            <w:tcW w:w="384" w:type="dxa"/>
            <w:tcBorders>
              <w:top w:val="nil"/>
              <w:left w:val="nil"/>
              <w:bottom w:val="single" w:sz="4" w:space="0" w:color="auto"/>
              <w:right w:val="single" w:sz="4" w:space="0" w:color="auto"/>
            </w:tcBorders>
            <w:shd w:val="clear" w:color="auto" w:fill="auto"/>
            <w:noWrap/>
            <w:vAlign w:val="center"/>
            <w:hideMark/>
          </w:tcPr>
          <w:p w14:paraId="25569CCA"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20</w:t>
            </w:r>
          </w:p>
        </w:tc>
        <w:tc>
          <w:tcPr>
            <w:tcW w:w="384" w:type="dxa"/>
            <w:tcBorders>
              <w:top w:val="nil"/>
              <w:left w:val="nil"/>
              <w:bottom w:val="single" w:sz="4" w:space="0" w:color="auto"/>
              <w:right w:val="single" w:sz="4" w:space="0" w:color="auto"/>
            </w:tcBorders>
            <w:shd w:val="clear" w:color="auto" w:fill="auto"/>
            <w:noWrap/>
            <w:vAlign w:val="center"/>
            <w:hideMark/>
          </w:tcPr>
          <w:p w14:paraId="06C9A4CA"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20</w:t>
            </w:r>
          </w:p>
        </w:tc>
      </w:tr>
      <w:tr w:rsidR="000C2CC2" w:rsidRPr="000C2CC2" w14:paraId="23C2B63C" w14:textId="77777777" w:rsidTr="000C2CC2">
        <w:trPr>
          <w:trHeight w:val="225"/>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66BAFFB7"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DESPEGA MIPE</w:t>
            </w:r>
          </w:p>
        </w:tc>
        <w:tc>
          <w:tcPr>
            <w:tcW w:w="463" w:type="dxa"/>
            <w:tcBorders>
              <w:top w:val="nil"/>
              <w:left w:val="nil"/>
              <w:bottom w:val="single" w:sz="4" w:space="0" w:color="auto"/>
              <w:right w:val="single" w:sz="4" w:space="0" w:color="auto"/>
            </w:tcBorders>
            <w:shd w:val="clear" w:color="auto" w:fill="auto"/>
            <w:noWrap/>
            <w:vAlign w:val="center"/>
            <w:hideMark/>
          </w:tcPr>
          <w:p w14:paraId="2EF103B2"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153</w:t>
            </w:r>
          </w:p>
        </w:tc>
        <w:tc>
          <w:tcPr>
            <w:tcW w:w="546" w:type="dxa"/>
            <w:tcBorders>
              <w:top w:val="nil"/>
              <w:left w:val="nil"/>
              <w:bottom w:val="single" w:sz="4" w:space="0" w:color="auto"/>
              <w:right w:val="single" w:sz="4" w:space="0" w:color="auto"/>
            </w:tcBorders>
            <w:shd w:val="clear" w:color="auto" w:fill="auto"/>
            <w:noWrap/>
            <w:vAlign w:val="center"/>
            <w:hideMark/>
          </w:tcPr>
          <w:p w14:paraId="6F279E66"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23928</w:t>
            </w:r>
          </w:p>
        </w:tc>
        <w:tc>
          <w:tcPr>
            <w:tcW w:w="998" w:type="dxa"/>
            <w:tcBorders>
              <w:top w:val="nil"/>
              <w:left w:val="nil"/>
              <w:bottom w:val="single" w:sz="4" w:space="0" w:color="auto"/>
              <w:right w:val="single" w:sz="4" w:space="0" w:color="auto"/>
            </w:tcBorders>
            <w:shd w:val="clear" w:color="auto" w:fill="auto"/>
            <w:noWrap/>
            <w:vAlign w:val="center"/>
            <w:hideMark/>
          </w:tcPr>
          <w:p w14:paraId="5DF4ADFB"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76844619-9</w:t>
            </w:r>
          </w:p>
        </w:tc>
        <w:tc>
          <w:tcPr>
            <w:tcW w:w="2728" w:type="dxa"/>
            <w:tcBorders>
              <w:top w:val="nil"/>
              <w:left w:val="nil"/>
              <w:bottom w:val="single" w:sz="4" w:space="0" w:color="auto"/>
              <w:right w:val="single" w:sz="4" w:space="0" w:color="auto"/>
            </w:tcBorders>
            <w:shd w:val="clear" w:color="auto" w:fill="auto"/>
            <w:noWrap/>
            <w:vAlign w:val="center"/>
            <w:hideMark/>
          </w:tcPr>
          <w:p w14:paraId="0EC36B00"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ACADEMIA INNOVA SPA</w:t>
            </w:r>
          </w:p>
        </w:tc>
        <w:tc>
          <w:tcPr>
            <w:tcW w:w="1985" w:type="dxa"/>
            <w:tcBorders>
              <w:top w:val="nil"/>
              <w:left w:val="nil"/>
              <w:bottom w:val="single" w:sz="4" w:space="0" w:color="auto"/>
              <w:right w:val="single" w:sz="4" w:space="0" w:color="auto"/>
            </w:tcBorders>
            <w:shd w:val="clear" w:color="auto" w:fill="auto"/>
            <w:noWrap/>
            <w:vAlign w:val="center"/>
            <w:hideMark/>
          </w:tcPr>
          <w:p w14:paraId="79EC994A"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 AYSÉN DEL GRAL. C. IBÁÑEZ DEL CAMPO</w:t>
            </w:r>
          </w:p>
        </w:tc>
        <w:tc>
          <w:tcPr>
            <w:tcW w:w="1417" w:type="dxa"/>
            <w:tcBorders>
              <w:top w:val="nil"/>
              <w:left w:val="nil"/>
              <w:bottom w:val="single" w:sz="4" w:space="0" w:color="auto"/>
              <w:right w:val="single" w:sz="4" w:space="0" w:color="auto"/>
            </w:tcBorders>
            <w:shd w:val="clear" w:color="auto" w:fill="auto"/>
            <w:noWrap/>
            <w:vAlign w:val="center"/>
            <w:hideMark/>
          </w:tcPr>
          <w:p w14:paraId="04C1B83A"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CHILE CHICO</w:t>
            </w:r>
          </w:p>
        </w:tc>
        <w:tc>
          <w:tcPr>
            <w:tcW w:w="701" w:type="dxa"/>
            <w:tcBorders>
              <w:top w:val="nil"/>
              <w:left w:val="nil"/>
              <w:bottom w:val="single" w:sz="4" w:space="0" w:color="auto"/>
              <w:right w:val="single" w:sz="4" w:space="0" w:color="auto"/>
            </w:tcBorders>
            <w:shd w:val="clear" w:color="auto" w:fill="auto"/>
            <w:noWrap/>
            <w:vAlign w:val="center"/>
            <w:hideMark/>
          </w:tcPr>
          <w:p w14:paraId="16C544CA"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PF0987</w:t>
            </w:r>
          </w:p>
        </w:tc>
        <w:tc>
          <w:tcPr>
            <w:tcW w:w="2843" w:type="dxa"/>
            <w:tcBorders>
              <w:top w:val="nil"/>
              <w:left w:val="nil"/>
              <w:bottom w:val="single" w:sz="4" w:space="0" w:color="auto"/>
              <w:right w:val="single" w:sz="4" w:space="0" w:color="auto"/>
            </w:tcBorders>
            <w:shd w:val="clear" w:color="auto" w:fill="auto"/>
            <w:noWrap/>
            <w:vAlign w:val="center"/>
            <w:hideMark/>
          </w:tcPr>
          <w:p w14:paraId="28ECCA4F"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HERRAMIENTAS DE OFIMÁTICA EN NIVEL INTERMEDIO</w:t>
            </w:r>
          </w:p>
        </w:tc>
        <w:tc>
          <w:tcPr>
            <w:tcW w:w="463" w:type="dxa"/>
            <w:tcBorders>
              <w:top w:val="nil"/>
              <w:left w:val="nil"/>
              <w:bottom w:val="single" w:sz="4" w:space="0" w:color="auto"/>
              <w:right w:val="single" w:sz="4" w:space="0" w:color="auto"/>
            </w:tcBorders>
            <w:shd w:val="clear" w:color="auto" w:fill="auto"/>
            <w:noWrap/>
            <w:vAlign w:val="center"/>
            <w:hideMark/>
          </w:tcPr>
          <w:p w14:paraId="1F19F2C5"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72</w:t>
            </w:r>
          </w:p>
        </w:tc>
        <w:tc>
          <w:tcPr>
            <w:tcW w:w="995" w:type="dxa"/>
            <w:tcBorders>
              <w:top w:val="nil"/>
              <w:left w:val="nil"/>
              <w:bottom w:val="single" w:sz="4" w:space="0" w:color="auto"/>
              <w:right w:val="single" w:sz="4" w:space="0" w:color="auto"/>
            </w:tcBorders>
            <w:shd w:val="clear" w:color="auto" w:fill="auto"/>
            <w:noWrap/>
            <w:vAlign w:val="center"/>
            <w:hideMark/>
          </w:tcPr>
          <w:p w14:paraId="418340A4"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E-LEARNING</w:t>
            </w:r>
          </w:p>
        </w:tc>
        <w:tc>
          <w:tcPr>
            <w:tcW w:w="347" w:type="dxa"/>
            <w:tcBorders>
              <w:top w:val="nil"/>
              <w:left w:val="nil"/>
              <w:bottom w:val="single" w:sz="4" w:space="0" w:color="auto"/>
              <w:right w:val="single" w:sz="4" w:space="0" w:color="auto"/>
            </w:tcBorders>
            <w:shd w:val="clear" w:color="auto" w:fill="auto"/>
            <w:noWrap/>
            <w:vAlign w:val="center"/>
            <w:hideMark/>
          </w:tcPr>
          <w:p w14:paraId="63539B95"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7,0</w:t>
            </w:r>
          </w:p>
        </w:tc>
        <w:tc>
          <w:tcPr>
            <w:tcW w:w="586" w:type="dxa"/>
            <w:tcBorders>
              <w:top w:val="nil"/>
              <w:left w:val="nil"/>
              <w:bottom w:val="single" w:sz="4" w:space="0" w:color="auto"/>
              <w:right w:val="single" w:sz="4" w:space="0" w:color="auto"/>
            </w:tcBorders>
            <w:shd w:val="clear" w:color="auto" w:fill="auto"/>
            <w:noWrap/>
            <w:vAlign w:val="center"/>
            <w:hideMark/>
          </w:tcPr>
          <w:p w14:paraId="19849253"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$1.500</w:t>
            </w:r>
          </w:p>
        </w:tc>
        <w:tc>
          <w:tcPr>
            <w:tcW w:w="384" w:type="dxa"/>
            <w:tcBorders>
              <w:top w:val="nil"/>
              <w:left w:val="nil"/>
              <w:bottom w:val="single" w:sz="4" w:space="0" w:color="auto"/>
              <w:right w:val="single" w:sz="4" w:space="0" w:color="auto"/>
            </w:tcBorders>
            <w:shd w:val="clear" w:color="auto" w:fill="auto"/>
            <w:noWrap/>
            <w:vAlign w:val="center"/>
            <w:hideMark/>
          </w:tcPr>
          <w:p w14:paraId="0DEE42E9"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20</w:t>
            </w:r>
          </w:p>
        </w:tc>
        <w:tc>
          <w:tcPr>
            <w:tcW w:w="384" w:type="dxa"/>
            <w:tcBorders>
              <w:top w:val="nil"/>
              <w:left w:val="nil"/>
              <w:bottom w:val="single" w:sz="4" w:space="0" w:color="auto"/>
              <w:right w:val="single" w:sz="4" w:space="0" w:color="auto"/>
            </w:tcBorders>
            <w:shd w:val="clear" w:color="auto" w:fill="auto"/>
            <w:noWrap/>
            <w:vAlign w:val="center"/>
            <w:hideMark/>
          </w:tcPr>
          <w:p w14:paraId="0889A66F"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20</w:t>
            </w:r>
          </w:p>
        </w:tc>
      </w:tr>
      <w:tr w:rsidR="000C2CC2" w:rsidRPr="000C2CC2" w14:paraId="26E2D33D" w14:textId="77777777" w:rsidTr="000C2CC2">
        <w:trPr>
          <w:trHeight w:val="225"/>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7FD5E154"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DESPEGA MIPE</w:t>
            </w:r>
          </w:p>
        </w:tc>
        <w:tc>
          <w:tcPr>
            <w:tcW w:w="463" w:type="dxa"/>
            <w:tcBorders>
              <w:top w:val="nil"/>
              <w:left w:val="nil"/>
              <w:bottom w:val="single" w:sz="4" w:space="0" w:color="auto"/>
              <w:right w:val="single" w:sz="4" w:space="0" w:color="auto"/>
            </w:tcBorders>
            <w:shd w:val="clear" w:color="auto" w:fill="auto"/>
            <w:noWrap/>
            <w:vAlign w:val="center"/>
            <w:hideMark/>
          </w:tcPr>
          <w:p w14:paraId="4B3242EF"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154</w:t>
            </w:r>
          </w:p>
        </w:tc>
        <w:tc>
          <w:tcPr>
            <w:tcW w:w="546" w:type="dxa"/>
            <w:tcBorders>
              <w:top w:val="nil"/>
              <w:left w:val="nil"/>
              <w:bottom w:val="single" w:sz="4" w:space="0" w:color="auto"/>
              <w:right w:val="single" w:sz="4" w:space="0" w:color="auto"/>
            </w:tcBorders>
            <w:shd w:val="clear" w:color="auto" w:fill="auto"/>
            <w:noWrap/>
            <w:vAlign w:val="center"/>
            <w:hideMark/>
          </w:tcPr>
          <w:p w14:paraId="623EA88F"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23901</w:t>
            </w:r>
          </w:p>
        </w:tc>
        <w:tc>
          <w:tcPr>
            <w:tcW w:w="998" w:type="dxa"/>
            <w:tcBorders>
              <w:top w:val="nil"/>
              <w:left w:val="nil"/>
              <w:bottom w:val="single" w:sz="4" w:space="0" w:color="auto"/>
              <w:right w:val="single" w:sz="4" w:space="0" w:color="auto"/>
            </w:tcBorders>
            <w:shd w:val="clear" w:color="auto" w:fill="auto"/>
            <w:noWrap/>
            <w:vAlign w:val="center"/>
            <w:hideMark/>
          </w:tcPr>
          <w:p w14:paraId="18D558B5"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76844619-9</w:t>
            </w:r>
          </w:p>
        </w:tc>
        <w:tc>
          <w:tcPr>
            <w:tcW w:w="2728" w:type="dxa"/>
            <w:tcBorders>
              <w:top w:val="nil"/>
              <w:left w:val="nil"/>
              <w:bottom w:val="single" w:sz="4" w:space="0" w:color="auto"/>
              <w:right w:val="single" w:sz="4" w:space="0" w:color="auto"/>
            </w:tcBorders>
            <w:shd w:val="clear" w:color="auto" w:fill="auto"/>
            <w:noWrap/>
            <w:vAlign w:val="center"/>
            <w:hideMark/>
          </w:tcPr>
          <w:p w14:paraId="4BB8DAAA"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ACADEMIA INNOVA SPA</w:t>
            </w:r>
          </w:p>
        </w:tc>
        <w:tc>
          <w:tcPr>
            <w:tcW w:w="1985" w:type="dxa"/>
            <w:tcBorders>
              <w:top w:val="nil"/>
              <w:left w:val="nil"/>
              <w:bottom w:val="single" w:sz="4" w:space="0" w:color="auto"/>
              <w:right w:val="single" w:sz="4" w:space="0" w:color="auto"/>
            </w:tcBorders>
            <w:shd w:val="clear" w:color="auto" w:fill="auto"/>
            <w:noWrap/>
            <w:vAlign w:val="center"/>
            <w:hideMark/>
          </w:tcPr>
          <w:p w14:paraId="0DA98D78"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 MAGALLANES Y DE LA ANTÁRTICA CHILENA</w:t>
            </w:r>
          </w:p>
        </w:tc>
        <w:tc>
          <w:tcPr>
            <w:tcW w:w="1417" w:type="dxa"/>
            <w:tcBorders>
              <w:top w:val="nil"/>
              <w:left w:val="nil"/>
              <w:bottom w:val="single" w:sz="4" w:space="0" w:color="auto"/>
              <w:right w:val="single" w:sz="4" w:space="0" w:color="auto"/>
            </w:tcBorders>
            <w:shd w:val="clear" w:color="auto" w:fill="auto"/>
            <w:noWrap/>
            <w:vAlign w:val="center"/>
            <w:hideMark/>
          </w:tcPr>
          <w:p w14:paraId="3CA4E2AD"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PUNTA ARENAS</w:t>
            </w:r>
          </w:p>
        </w:tc>
        <w:tc>
          <w:tcPr>
            <w:tcW w:w="701" w:type="dxa"/>
            <w:tcBorders>
              <w:top w:val="nil"/>
              <w:left w:val="nil"/>
              <w:bottom w:val="single" w:sz="4" w:space="0" w:color="auto"/>
              <w:right w:val="single" w:sz="4" w:space="0" w:color="auto"/>
            </w:tcBorders>
            <w:shd w:val="clear" w:color="auto" w:fill="auto"/>
            <w:noWrap/>
            <w:vAlign w:val="center"/>
            <w:hideMark/>
          </w:tcPr>
          <w:p w14:paraId="1C98D586"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PF0519</w:t>
            </w:r>
          </w:p>
        </w:tc>
        <w:tc>
          <w:tcPr>
            <w:tcW w:w="2843" w:type="dxa"/>
            <w:tcBorders>
              <w:top w:val="nil"/>
              <w:left w:val="nil"/>
              <w:bottom w:val="single" w:sz="4" w:space="0" w:color="auto"/>
              <w:right w:val="single" w:sz="4" w:space="0" w:color="auto"/>
            </w:tcBorders>
            <w:shd w:val="clear" w:color="auto" w:fill="auto"/>
            <w:noWrap/>
            <w:vAlign w:val="center"/>
            <w:hideMark/>
          </w:tcPr>
          <w:p w14:paraId="2E4444E1"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ELABORACIÓN DE PREPARACIONES DE PASTELERÍA</w:t>
            </w:r>
          </w:p>
        </w:tc>
        <w:tc>
          <w:tcPr>
            <w:tcW w:w="463" w:type="dxa"/>
            <w:tcBorders>
              <w:top w:val="nil"/>
              <w:left w:val="nil"/>
              <w:bottom w:val="single" w:sz="4" w:space="0" w:color="auto"/>
              <w:right w:val="single" w:sz="4" w:space="0" w:color="auto"/>
            </w:tcBorders>
            <w:shd w:val="clear" w:color="auto" w:fill="auto"/>
            <w:noWrap/>
            <w:vAlign w:val="center"/>
            <w:hideMark/>
          </w:tcPr>
          <w:p w14:paraId="0C13455B"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115</w:t>
            </w:r>
          </w:p>
        </w:tc>
        <w:tc>
          <w:tcPr>
            <w:tcW w:w="995" w:type="dxa"/>
            <w:tcBorders>
              <w:top w:val="nil"/>
              <w:left w:val="nil"/>
              <w:bottom w:val="single" w:sz="4" w:space="0" w:color="auto"/>
              <w:right w:val="single" w:sz="4" w:space="0" w:color="auto"/>
            </w:tcBorders>
            <w:shd w:val="clear" w:color="auto" w:fill="auto"/>
            <w:noWrap/>
            <w:vAlign w:val="center"/>
            <w:hideMark/>
          </w:tcPr>
          <w:p w14:paraId="5A5870D3"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PRESENCIAL</w:t>
            </w:r>
          </w:p>
        </w:tc>
        <w:tc>
          <w:tcPr>
            <w:tcW w:w="347" w:type="dxa"/>
            <w:tcBorders>
              <w:top w:val="nil"/>
              <w:left w:val="nil"/>
              <w:bottom w:val="single" w:sz="4" w:space="0" w:color="auto"/>
              <w:right w:val="single" w:sz="4" w:space="0" w:color="auto"/>
            </w:tcBorders>
            <w:shd w:val="clear" w:color="auto" w:fill="auto"/>
            <w:noWrap/>
            <w:vAlign w:val="center"/>
            <w:hideMark/>
          </w:tcPr>
          <w:p w14:paraId="0DED3469"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7,0</w:t>
            </w:r>
          </w:p>
        </w:tc>
        <w:tc>
          <w:tcPr>
            <w:tcW w:w="586" w:type="dxa"/>
            <w:tcBorders>
              <w:top w:val="nil"/>
              <w:left w:val="nil"/>
              <w:bottom w:val="single" w:sz="4" w:space="0" w:color="auto"/>
              <w:right w:val="single" w:sz="4" w:space="0" w:color="auto"/>
            </w:tcBorders>
            <w:shd w:val="clear" w:color="auto" w:fill="auto"/>
            <w:noWrap/>
            <w:vAlign w:val="center"/>
            <w:hideMark/>
          </w:tcPr>
          <w:p w14:paraId="600046E1"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$3.800</w:t>
            </w:r>
          </w:p>
        </w:tc>
        <w:tc>
          <w:tcPr>
            <w:tcW w:w="384" w:type="dxa"/>
            <w:tcBorders>
              <w:top w:val="nil"/>
              <w:left w:val="nil"/>
              <w:bottom w:val="single" w:sz="4" w:space="0" w:color="auto"/>
              <w:right w:val="single" w:sz="4" w:space="0" w:color="auto"/>
            </w:tcBorders>
            <w:shd w:val="clear" w:color="auto" w:fill="auto"/>
            <w:noWrap/>
            <w:vAlign w:val="center"/>
            <w:hideMark/>
          </w:tcPr>
          <w:p w14:paraId="05AC226C"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25</w:t>
            </w:r>
          </w:p>
        </w:tc>
        <w:tc>
          <w:tcPr>
            <w:tcW w:w="384" w:type="dxa"/>
            <w:tcBorders>
              <w:top w:val="nil"/>
              <w:left w:val="nil"/>
              <w:bottom w:val="single" w:sz="4" w:space="0" w:color="auto"/>
              <w:right w:val="single" w:sz="4" w:space="0" w:color="auto"/>
            </w:tcBorders>
            <w:shd w:val="clear" w:color="auto" w:fill="auto"/>
            <w:noWrap/>
            <w:vAlign w:val="center"/>
            <w:hideMark/>
          </w:tcPr>
          <w:p w14:paraId="37B1464D"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25</w:t>
            </w:r>
          </w:p>
        </w:tc>
      </w:tr>
      <w:tr w:rsidR="000C2CC2" w:rsidRPr="000C2CC2" w14:paraId="180152F9" w14:textId="77777777" w:rsidTr="000C2CC2">
        <w:trPr>
          <w:trHeight w:val="225"/>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66CE87C6"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DESPEGA MIPE</w:t>
            </w:r>
          </w:p>
        </w:tc>
        <w:tc>
          <w:tcPr>
            <w:tcW w:w="463" w:type="dxa"/>
            <w:tcBorders>
              <w:top w:val="nil"/>
              <w:left w:val="nil"/>
              <w:bottom w:val="single" w:sz="4" w:space="0" w:color="auto"/>
              <w:right w:val="single" w:sz="4" w:space="0" w:color="auto"/>
            </w:tcBorders>
            <w:shd w:val="clear" w:color="auto" w:fill="auto"/>
            <w:noWrap/>
            <w:vAlign w:val="center"/>
            <w:hideMark/>
          </w:tcPr>
          <w:p w14:paraId="1C3BB51D"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155</w:t>
            </w:r>
          </w:p>
        </w:tc>
        <w:tc>
          <w:tcPr>
            <w:tcW w:w="546" w:type="dxa"/>
            <w:tcBorders>
              <w:top w:val="nil"/>
              <w:left w:val="nil"/>
              <w:bottom w:val="single" w:sz="4" w:space="0" w:color="auto"/>
              <w:right w:val="single" w:sz="4" w:space="0" w:color="auto"/>
            </w:tcBorders>
            <w:shd w:val="clear" w:color="auto" w:fill="auto"/>
            <w:noWrap/>
            <w:vAlign w:val="center"/>
            <w:hideMark/>
          </w:tcPr>
          <w:p w14:paraId="399FC884"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22944</w:t>
            </w:r>
          </w:p>
        </w:tc>
        <w:tc>
          <w:tcPr>
            <w:tcW w:w="998" w:type="dxa"/>
            <w:tcBorders>
              <w:top w:val="nil"/>
              <w:left w:val="nil"/>
              <w:bottom w:val="single" w:sz="4" w:space="0" w:color="auto"/>
              <w:right w:val="single" w:sz="4" w:space="0" w:color="auto"/>
            </w:tcBorders>
            <w:shd w:val="clear" w:color="auto" w:fill="auto"/>
            <w:noWrap/>
            <w:vAlign w:val="center"/>
            <w:hideMark/>
          </w:tcPr>
          <w:p w14:paraId="41DC4585"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76773018-7</w:t>
            </w:r>
          </w:p>
        </w:tc>
        <w:tc>
          <w:tcPr>
            <w:tcW w:w="2728" w:type="dxa"/>
            <w:tcBorders>
              <w:top w:val="nil"/>
              <w:left w:val="nil"/>
              <w:bottom w:val="single" w:sz="4" w:space="0" w:color="auto"/>
              <w:right w:val="single" w:sz="4" w:space="0" w:color="auto"/>
            </w:tcBorders>
            <w:shd w:val="clear" w:color="auto" w:fill="auto"/>
            <w:noWrap/>
            <w:vAlign w:val="center"/>
            <w:hideMark/>
          </w:tcPr>
          <w:p w14:paraId="3A63E9CA"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SERVICIO DE CAPACITACIÓN Y FORMACIÓN DE PERSONAS TEKNE SPA</w:t>
            </w:r>
          </w:p>
        </w:tc>
        <w:tc>
          <w:tcPr>
            <w:tcW w:w="1985" w:type="dxa"/>
            <w:tcBorders>
              <w:top w:val="nil"/>
              <w:left w:val="nil"/>
              <w:bottom w:val="single" w:sz="4" w:space="0" w:color="auto"/>
              <w:right w:val="single" w:sz="4" w:space="0" w:color="auto"/>
            </w:tcBorders>
            <w:shd w:val="clear" w:color="auto" w:fill="auto"/>
            <w:noWrap/>
            <w:vAlign w:val="center"/>
            <w:hideMark/>
          </w:tcPr>
          <w:p w14:paraId="260CC87F"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 MAGALLANES Y DE LA ANTÁRTICA CHILENA</w:t>
            </w:r>
          </w:p>
        </w:tc>
        <w:tc>
          <w:tcPr>
            <w:tcW w:w="1417" w:type="dxa"/>
            <w:tcBorders>
              <w:top w:val="nil"/>
              <w:left w:val="nil"/>
              <w:bottom w:val="single" w:sz="4" w:space="0" w:color="auto"/>
              <w:right w:val="single" w:sz="4" w:space="0" w:color="auto"/>
            </w:tcBorders>
            <w:shd w:val="clear" w:color="auto" w:fill="auto"/>
            <w:noWrap/>
            <w:vAlign w:val="center"/>
            <w:hideMark/>
          </w:tcPr>
          <w:p w14:paraId="53746902"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PUNTA ARENAS</w:t>
            </w:r>
          </w:p>
        </w:tc>
        <w:tc>
          <w:tcPr>
            <w:tcW w:w="701" w:type="dxa"/>
            <w:tcBorders>
              <w:top w:val="nil"/>
              <w:left w:val="nil"/>
              <w:bottom w:val="single" w:sz="4" w:space="0" w:color="auto"/>
              <w:right w:val="single" w:sz="4" w:space="0" w:color="auto"/>
            </w:tcBorders>
            <w:shd w:val="clear" w:color="auto" w:fill="auto"/>
            <w:noWrap/>
            <w:vAlign w:val="center"/>
            <w:hideMark/>
          </w:tcPr>
          <w:p w14:paraId="33ED4666"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PF0944</w:t>
            </w:r>
          </w:p>
        </w:tc>
        <w:tc>
          <w:tcPr>
            <w:tcW w:w="2843" w:type="dxa"/>
            <w:tcBorders>
              <w:top w:val="nil"/>
              <w:left w:val="nil"/>
              <w:bottom w:val="single" w:sz="4" w:space="0" w:color="auto"/>
              <w:right w:val="single" w:sz="4" w:space="0" w:color="auto"/>
            </w:tcBorders>
            <w:shd w:val="clear" w:color="auto" w:fill="auto"/>
            <w:noWrap/>
            <w:vAlign w:val="center"/>
            <w:hideMark/>
          </w:tcPr>
          <w:p w14:paraId="30B27446"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PELUQUERÍA</w:t>
            </w:r>
          </w:p>
        </w:tc>
        <w:tc>
          <w:tcPr>
            <w:tcW w:w="463" w:type="dxa"/>
            <w:tcBorders>
              <w:top w:val="nil"/>
              <w:left w:val="nil"/>
              <w:bottom w:val="single" w:sz="4" w:space="0" w:color="auto"/>
              <w:right w:val="single" w:sz="4" w:space="0" w:color="auto"/>
            </w:tcBorders>
            <w:shd w:val="clear" w:color="auto" w:fill="auto"/>
            <w:noWrap/>
            <w:vAlign w:val="center"/>
            <w:hideMark/>
          </w:tcPr>
          <w:p w14:paraId="49236444"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160</w:t>
            </w:r>
          </w:p>
        </w:tc>
        <w:tc>
          <w:tcPr>
            <w:tcW w:w="995" w:type="dxa"/>
            <w:tcBorders>
              <w:top w:val="nil"/>
              <w:left w:val="nil"/>
              <w:bottom w:val="single" w:sz="4" w:space="0" w:color="auto"/>
              <w:right w:val="single" w:sz="4" w:space="0" w:color="auto"/>
            </w:tcBorders>
            <w:shd w:val="clear" w:color="auto" w:fill="auto"/>
            <w:noWrap/>
            <w:vAlign w:val="center"/>
            <w:hideMark/>
          </w:tcPr>
          <w:p w14:paraId="6DCA5F70"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PRESENCIAL</w:t>
            </w:r>
          </w:p>
        </w:tc>
        <w:tc>
          <w:tcPr>
            <w:tcW w:w="347" w:type="dxa"/>
            <w:tcBorders>
              <w:top w:val="nil"/>
              <w:left w:val="nil"/>
              <w:bottom w:val="single" w:sz="4" w:space="0" w:color="auto"/>
              <w:right w:val="single" w:sz="4" w:space="0" w:color="auto"/>
            </w:tcBorders>
            <w:shd w:val="clear" w:color="auto" w:fill="auto"/>
            <w:noWrap/>
            <w:vAlign w:val="center"/>
            <w:hideMark/>
          </w:tcPr>
          <w:p w14:paraId="07BC4A9F"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7,0</w:t>
            </w:r>
          </w:p>
        </w:tc>
        <w:tc>
          <w:tcPr>
            <w:tcW w:w="586" w:type="dxa"/>
            <w:tcBorders>
              <w:top w:val="nil"/>
              <w:left w:val="nil"/>
              <w:bottom w:val="single" w:sz="4" w:space="0" w:color="auto"/>
              <w:right w:val="single" w:sz="4" w:space="0" w:color="auto"/>
            </w:tcBorders>
            <w:shd w:val="clear" w:color="auto" w:fill="auto"/>
            <w:noWrap/>
            <w:vAlign w:val="center"/>
            <w:hideMark/>
          </w:tcPr>
          <w:p w14:paraId="5D875DD9"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$2.700</w:t>
            </w:r>
          </w:p>
        </w:tc>
        <w:tc>
          <w:tcPr>
            <w:tcW w:w="384" w:type="dxa"/>
            <w:tcBorders>
              <w:top w:val="nil"/>
              <w:left w:val="nil"/>
              <w:bottom w:val="single" w:sz="4" w:space="0" w:color="auto"/>
              <w:right w:val="single" w:sz="4" w:space="0" w:color="auto"/>
            </w:tcBorders>
            <w:shd w:val="clear" w:color="auto" w:fill="auto"/>
            <w:noWrap/>
            <w:vAlign w:val="center"/>
            <w:hideMark/>
          </w:tcPr>
          <w:p w14:paraId="2D282E7E"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25</w:t>
            </w:r>
          </w:p>
        </w:tc>
        <w:tc>
          <w:tcPr>
            <w:tcW w:w="384" w:type="dxa"/>
            <w:tcBorders>
              <w:top w:val="nil"/>
              <w:left w:val="nil"/>
              <w:bottom w:val="single" w:sz="4" w:space="0" w:color="auto"/>
              <w:right w:val="single" w:sz="4" w:space="0" w:color="auto"/>
            </w:tcBorders>
            <w:shd w:val="clear" w:color="auto" w:fill="auto"/>
            <w:noWrap/>
            <w:vAlign w:val="center"/>
            <w:hideMark/>
          </w:tcPr>
          <w:p w14:paraId="798C5762"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25</w:t>
            </w:r>
          </w:p>
        </w:tc>
      </w:tr>
      <w:tr w:rsidR="000C2CC2" w:rsidRPr="000C2CC2" w14:paraId="7498F396" w14:textId="77777777" w:rsidTr="000C2CC2">
        <w:trPr>
          <w:trHeight w:val="225"/>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05D8E46A"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DESPEGA MIPE</w:t>
            </w:r>
          </w:p>
        </w:tc>
        <w:tc>
          <w:tcPr>
            <w:tcW w:w="463" w:type="dxa"/>
            <w:tcBorders>
              <w:top w:val="nil"/>
              <w:left w:val="nil"/>
              <w:bottom w:val="single" w:sz="4" w:space="0" w:color="auto"/>
              <w:right w:val="single" w:sz="4" w:space="0" w:color="auto"/>
            </w:tcBorders>
            <w:shd w:val="clear" w:color="auto" w:fill="auto"/>
            <w:noWrap/>
            <w:vAlign w:val="center"/>
            <w:hideMark/>
          </w:tcPr>
          <w:p w14:paraId="6CBF74B2"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156</w:t>
            </w:r>
          </w:p>
        </w:tc>
        <w:tc>
          <w:tcPr>
            <w:tcW w:w="546" w:type="dxa"/>
            <w:tcBorders>
              <w:top w:val="nil"/>
              <w:left w:val="nil"/>
              <w:bottom w:val="single" w:sz="4" w:space="0" w:color="auto"/>
              <w:right w:val="single" w:sz="4" w:space="0" w:color="auto"/>
            </w:tcBorders>
            <w:shd w:val="clear" w:color="auto" w:fill="auto"/>
            <w:noWrap/>
            <w:vAlign w:val="center"/>
            <w:hideMark/>
          </w:tcPr>
          <w:p w14:paraId="07ECC7BB"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22944</w:t>
            </w:r>
          </w:p>
        </w:tc>
        <w:tc>
          <w:tcPr>
            <w:tcW w:w="998" w:type="dxa"/>
            <w:tcBorders>
              <w:top w:val="nil"/>
              <w:left w:val="nil"/>
              <w:bottom w:val="single" w:sz="4" w:space="0" w:color="auto"/>
              <w:right w:val="single" w:sz="4" w:space="0" w:color="auto"/>
            </w:tcBorders>
            <w:shd w:val="clear" w:color="auto" w:fill="auto"/>
            <w:noWrap/>
            <w:vAlign w:val="center"/>
            <w:hideMark/>
          </w:tcPr>
          <w:p w14:paraId="21B6F62D"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76773018-7</w:t>
            </w:r>
          </w:p>
        </w:tc>
        <w:tc>
          <w:tcPr>
            <w:tcW w:w="2728" w:type="dxa"/>
            <w:tcBorders>
              <w:top w:val="nil"/>
              <w:left w:val="nil"/>
              <w:bottom w:val="single" w:sz="4" w:space="0" w:color="auto"/>
              <w:right w:val="single" w:sz="4" w:space="0" w:color="auto"/>
            </w:tcBorders>
            <w:shd w:val="clear" w:color="auto" w:fill="auto"/>
            <w:noWrap/>
            <w:vAlign w:val="center"/>
            <w:hideMark/>
          </w:tcPr>
          <w:p w14:paraId="030EDA64"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SERVICIO DE CAPACITACIÓN Y FORMACIÓN DE PERSONAS TEKNE SPA</w:t>
            </w:r>
          </w:p>
        </w:tc>
        <w:tc>
          <w:tcPr>
            <w:tcW w:w="1985" w:type="dxa"/>
            <w:tcBorders>
              <w:top w:val="nil"/>
              <w:left w:val="nil"/>
              <w:bottom w:val="single" w:sz="4" w:space="0" w:color="auto"/>
              <w:right w:val="single" w:sz="4" w:space="0" w:color="auto"/>
            </w:tcBorders>
            <w:shd w:val="clear" w:color="auto" w:fill="auto"/>
            <w:noWrap/>
            <w:vAlign w:val="center"/>
            <w:hideMark/>
          </w:tcPr>
          <w:p w14:paraId="6BDCF116"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 MAGALLANES Y DE LA ANTÁRTICA CHILENA</w:t>
            </w:r>
          </w:p>
        </w:tc>
        <w:tc>
          <w:tcPr>
            <w:tcW w:w="1417" w:type="dxa"/>
            <w:tcBorders>
              <w:top w:val="nil"/>
              <w:left w:val="nil"/>
              <w:bottom w:val="single" w:sz="4" w:space="0" w:color="auto"/>
              <w:right w:val="single" w:sz="4" w:space="0" w:color="auto"/>
            </w:tcBorders>
            <w:shd w:val="clear" w:color="auto" w:fill="auto"/>
            <w:noWrap/>
            <w:vAlign w:val="center"/>
            <w:hideMark/>
          </w:tcPr>
          <w:p w14:paraId="1619D321"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NATALES</w:t>
            </w:r>
          </w:p>
        </w:tc>
        <w:tc>
          <w:tcPr>
            <w:tcW w:w="701" w:type="dxa"/>
            <w:tcBorders>
              <w:top w:val="nil"/>
              <w:left w:val="nil"/>
              <w:bottom w:val="single" w:sz="4" w:space="0" w:color="auto"/>
              <w:right w:val="single" w:sz="4" w:space="0" w:color="auto"/>
            </w:tcBorders>
            <w:shd w:val="clear" w:color="auto" w:fill="auto"/>
            <w:noWrap/>
            <w:vAlign w:val="center"/>
            <w:hideMark/>
          </w:tcPr>
          <w:p w14:paraId="77C56663"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PF0944</w:t>
            </w:r>
          </w:p>
        </w:tc>
        <w:tc>
          <w:tcPr>
            <w:tcW w:w="2843" w:type="dxa"/>
            <w:tcBorders>
              <w:top w:val="nil"/>
              <w:left w:val="nil"/>
              <w:bottom w:val="single" w:sz="4" w:space="0" w:color="auto"/>
              <w:right w:val="single" w:sz="4" w:space="0" w:color="auto"/>
            </w:tcBorders>
            <w:shd w:val="clear" w:color="auto" w:fill="auto"/>
            <w:noWrap/>
            <w:vAlign w:val="center"/>
            <w:hideMark/>
          </w:tcPr>
          <w:p w14:paraId="6AF5D627"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PELUQUERÍA</w:t>
            </w:r>
          </w:p>
        </w:tc>
        <w:tc>
          <w:tcPr>
            <w:tcW w:w="463" w:type="dxa"/>
            <w:tcBorders>
              <w:top w:val="nil"/>
              <w:left w:val="nil"/>
              <w:bottom w:val="single" w:sz="4" w:space="0" w:color="auto"/>
              <w:right w:val="single" w:sz="4" w:space="0" w:color="auto"/>
            </w:tcBorders>
            <w:shd w:val="clear" w:color="auto" w:fill="auto"/>
            <w:noWrap/>
            <w:vAlign w:val="center"/>
            <w:hideMark/>
          </w:tcPr>
          <w:p w14:paraId="74258F79"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160</w:t>
            </w:r>
          </w:p>
        </w:tc>
        <w:tc>
          <w:tcPr>
            <w:tcW w:w="995" w:type="dxa"/>
            <w:tcBorders>
              <w:top w:val="nil"/>
              <w:left w:val="nil"/>
              <w:bottom w:val="single" w:sz="4" w:space="0" w:color="auto"/>
              <w:right w:val="single" w:sz="4" w:space="0" w:color="auto"/>
            </w:tcBorders>
            <w:shd w:val="clear" w:color="auto" w:fill="auto"/>
            <w:noWrap/>
            <w:vAlign w:val="center"/>
            <w:hideMark/>
          </w:tcPr>
          <w:p w14:paraId="5FFE1828"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PRESENCIAL</w:t>
            </w:r>
          </w:p>
        </w:tc>
        <w:tc>
          <w:tcPr>
            <w:tcW w:w="347" w:type="dxa"/>
            <w:tcBorders>
              <w:top w:val="nil"/>
              <w:left w:val="nil"/>
              <w:bottom w:val="single" w:sz="4" w:space="0" w:color="auto"/>
              <w:right w:val="single" w:sz="4" w:space="0" w:color="auto"/>
            </w:tcBorders>
            <w:shd w:val="clear" w:color="auto" w:fill="auto"/>
            <w:noWrap/>
            <w:vAlign w:val="center"/>
            <w:hideMark/>
          </w:tcPr>
          <w:p w14:paraId="31F19278"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7,0</w:t>
            </w:r>
          </w:p>
        </w:tc>
        <w:tc>
          <w:tcPr>
            <w:tcW w:w="586" w:type="dxa"/>
            <w:tcBorders>
              <w:top w:val="nil"/>
              <w:left w:val="nil"/>
              <w:bottom w:val="single" w:sz="4" w:space="0" w:color="auto"/>
              <w:right w:val="single" w:sz="4" w:space="0" w:color="auto"/>
            </w:tcBorders>
            <w:shd w:val="clear" w:color="auto" w:fill="auto"/>
            <w:noWrap/>
            <w:vAlign w:val="center"/>
            <w:hideMark/>
          </w:tcPr>
          <w:p w14:paraId="1B8CDA91"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$2.700</w:t>
            </w:r>
          </w:p>
        </w:tc>
        <w:tc>
          <w:tcPr>
            <w:tcW w:w="384" w:type="dxa"/>
            <w:tcBorders>
              <w:top w:val="nil"/>
              <w:left w:val="nil"/>
              <w:bottom w:val="single" w:sz="4" w:space="0" w:color="auto"/>
              <w:right w:val="single" w:sz="4" w:space="0" w:color="auto"/>
            </w:tcBorders>
            <w:shd w:val="clear" w:color="auto" w:fill="auto"/>
            <w:noWrap/>
            <w:vAlign w:val="center"/>
            <w:hideMark/>
          </w:tcPr>
          <w:p w14:paraId="05A99F68"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25</w:t>
            </w:r>
          </w:p>
        </w:tc>
        <w:tc>
          <w:tcPr>
            <w:tcW w:w="384" w:type="dxa"/>
            <w:tcBorders>
              <w:top w:val="nil"/>
              <w:left w:val="nil"/>
              <w:bottom w:val="single" w:sz="4" w:space="0" w:color="auto"/>
              <w:right w:val="single" w:sz="4" w:space="0" w:color="auto"/>
            </w:tcBorders>
            <w:shd w:val="clear" w:color="auto" w:fill="auto"/>
            <w:noWrap/>
            <w:vAlign w:val="center"/>
            <w:hideMark/>
          </w:tcPr>
          <w:p w14:paraId="57550B22"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25</w:t>
            </w:r>
          </w:p>
        </w:tc>
      </w:tr>
      <w:tr w:rsidR="000C2CC2" w:rsidRPr="000C2CC2" w14:paraId="70561655" w14:textId="77777777" w:rsidTr="000C2CC2">
        <w:trPr>
          <w:trHeight w:val="225"/>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2AC5B256"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DESPEGA MIPE</w:t>
            </w:r>
          </w:p>
        </w:tc>
        <w:tc>
          <w:tcPr>
            <w:tcW w:w="463" w:type="dxa"/>
            <w:tcBorders>
              <w:top w:val="nil"/>
              <w:left w:val="nil"/>
              <w:bottom w:val="single" w:sz="4" w:space="0" w:color="auto"/>
              <w:right w:val="single" w:sz="4" w:space="0" w:color="auto"/>
            </w:tcBorders>
            <w:shd w:val="clear" w:color="auto" w:fill="auto"/>
            <w:noWrap/>
            <w:vAlign w:val="center"/>
            <w:hideMark/>
          </w:tcPr>
          <w:p w14:paraId="7D5755FF"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157</w:t>
            </w:r>
          </w:p>
        </w:tc>
        <w:tc>
          <w:tcPr>
            <w:tcW w:w="546" w:type="dxa"/>
            <w:tcBorders>
              <w:top w:val="nil"/>
              <w:left w:val="nil"/>
              <w:bottom w:val="single" w:sz="4" w:space="0" w:color="auto"/>
              <w:right w:val="single" w:sz="4" w:space="0" w:color="auto"/>
            </w:tcBorders>
            <w:shd w:val="clear" w:color="auto" w:fill="auto"/>
            <w:noWrap/>
            <w:vAlign w:val="center"/>
            <w:hideMark/>
          </w:tcPr>
          <w:p w14:paraId="1A8AFFCA"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22943</w:t>
            </w:r>
          </w:p>
        </w:tc>
        <w:tc>
          <w:tcPr>
            <w:tcW w:w="998" w:type="dxa"/>
            <w:tcBorders>
              <w:top w:val="nil"/>
              <w:left w:val="nil"/>
              <w:bottom w:val="single" w:sz="4" w:space="0" w:color="auto"/>
              <w:right w:val="single" w:sz="4" w:space="0" w:color="auto"/>
            </w:tcBorders>
            <w:shd w:val="clear" w:color="auto" w:fill="auto"/>
            <w:noWrap/>
            <w:vAlign w:val="center"/>
            <w:hideMark/>
          </w:tcPr>
          <w:p w14:paraId="6183AE70"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76773018-7</w:t>
            </w:r>
          </w:p>
        </w:tc>
        <w:tc>
          <w:tcPr>
            <w:tcW w:w="2728" w:type="dxa"/>
            <w:tcBorders>
              <w:top w:val="nil"/>
              <w:left w:val="nil"/>
              <w:bottom w:val="single" w:sz="4" w:space="0" w:color="auto"/>
              <w:right w:val="single" w:sz="4" w:space="0" w:color="auto"/>
            </w:tcBorders>
            <w:shd w:val="clear" w:color="auto" w:fill="auto"/>
            <w:noWrap/>
            <w:vAlign w:val="center"/>
            <w:hideMark/>
          </w:tcPr>
          <w:p w14:paraId="13C7F886"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SERVICIO DE CAPACITACIÓN Y FORMACIÓN DE PERSONAS TEKNE SPA</w:t>
            </w:r>
          </w:p>
        </w:tc>
        <w:tc>
          <w:tcPr>
            <w:tcW w:w="1985" w:type="dxa"/>
            <w:tcBorders>
              <w:top w:val="nil"/>
              <w:left w:val="nil"/>
              <w:bottom w:val="single" w:sz="4" w:space="0" w:color="auto"/>
              <w:right w:val="single" w:sz="4" w:space="0" w:color="auto"/>
            </w:tcBorders>
            <w:shd w:val="clear" w:color="auto" w:fill="auto"/>
            <w:noWrap/>
            <w:vAlign w:val="center"/>
            <w:hideMark/>
          </w:tcPr>
          <w:p w14:paraId="7995ED7D"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DE MAGALLANES Y DE LA ANTÁRTICA CHILENA</w:t>
            </w:r>
          </w:p>
        </w:tc>
        <w:tc>
          <w:tcPr>
            <w:tcW w:w="1417" w:type="dxa"/>
            <w:tcBorders>
              <w:top w:val="nil"/>
              <w:left w:val="nil"/>
              <w:bottom w:val="single" w:sz="4" w:space="0" w:color="auto"/>
              <w:right w:val="single" w:sz="4" w:space="0" w:color="auto"/>
            </w:tcBorders>
            <w:shd w:val="clear" w:color="auto" w:fill="auto"/>
            <w:noWrap/>
            <w:vAlign w:val="center"/>
            <w:hideMark/>
          </w:tcPr>
          <w:p w14:paraId="07C4D930"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PUNTA ARENAS</w:t>
            </w:r>
          </w:p>
        </w:tc>
        <w:tc>
          <w:tcPr>
            <w:tcW w:w="701" w:type="dxa"/>
            <w:tcBorders>
              <w:top w:val="nil"/>
              <w:left w:val="nil"/>
              <w:bottom w:val="single" w:sz="4" w:space="0" w:color="auto"/>
              <w:right w:val="single" w:sz="4" w:space="0" w:color="auto"/>
            </w:tcBorders>
            <w:shd w:val="clear" w:color="auto" w:fill="auto"/>
            <w:noWrap/>
            <w:vAlign w:val="center"/>
            <w:hideMark/>
          </w:tcPr>
          <w:p w14:paraId="25CCB4D2"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PF0612</w:t>
            </w:r>
          </w:p>
        </w:tc>
        <w:tc>
          <w:tcPr>
            <w:tcW w:w="2843" w:type="dxa"/>
            <w:tcBorders>
              <w:top w:val="nil"/>
              <w:left w:val="nil"/>
              <w:bottom w:val="single" w:sz="4" w:space="0" w:color="auto"/>
              <w:right w:val="single" w:sz="4" w:space="0" w:color="auto"/>
            </w:tcBorders>
            <w:shd w:val="clear" w:color="auto" w:fill="auto"/>
            <w:noWrap/>
            <w:vAlign w:val="center"/>
            <w:hideMark/>
          </w:tcPr>
          <w:p w14:paraId="3941A079"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SERVICIOS DE MASAJES INTEGRALES</w:t>
            </w:r>
          </w:p>
        </w:tc>
        <w:tc>
          <w:tcPr>
            <w:tcW w:w="463" w:type="dxa"/>
            <w:tcBorders>
              <w:top w:val="nil"/>
              <w:left w:val="nil"/>
              <w:bottom w:val="single" w:sz="4" w:space="0" w:color="auto"/>
              <w:right w:val="single" w:sz="4" w:space="0" w:color="auto"/>
            </w:tcBorders>
            <w:shd w:val="clear" w:color="auto" w:fill="auto"/>
            <w:noWrap/>
            <w:vAlign w:val="center"/>
            <w:hideMark/>
          </w:tcPr>
          <w:p w14:paraId="25B6270A"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150</w:t>
            </w:r>
          </w:p>
        </w:tc>
        <w:tc>
          <w:tcPr>
            <w:tcW w:w="995" w:type="dxa"/>
            <w:tcBorders>
              <w:top w:val="nil"/>
              <w:left w:val="nil"/>
              <w:bottom w:val="single" w:sz="4" w:space="0" w:color="auto"/>
              <w:right w:val="single" w:sz="4" w:space="0" w:color="auto"/>
            </w:tcBorders>
            <w:shd w:val="clear" w:color="auto" w:fill="auto"/>
            <w:noWrap/>
            <w:vAlign w:val="center"/>
            <w:hideMark/>
          </w:tcPr>
          <w:p w14:paraId="58045F62"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PRESENCIAL</w:t>
            </w:r>
          </w:p>
        </w:tc>
        <w:tc>
          <w:tcPr>
            <w:tcW w:w="347" w:type="dxa"/>
            <w:tcBorders>
              <w:top w:val="nil"/>
              <w:left w:val="nil"/>
              <w:bottom w:val="single" w:sz="4" w:space="0" w:color="auto"/>
              <w:right w:val="single" w:sz="4" w:space="0" w:color="auto"/>
            </w:tcBorders>
            <w:shd w:val="clear" w:color="auto" w:fill="auto"/>
            <w:noWrap/>
            <w:vAlign w:val="center"/>
            <w:hideMark/>
          </w:tcPr>
          <w:p w14:paraId="3ACC07A5"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7,0</w:t>
            </w:r>
          </w:p>
        </w:tc>
        <w:tc>
          <w:tcPr>
            <w:tcW w:w="586" w:type="dxa"/>
            <w:tcBorders>
              <w:top w:val="nil"/>
              <w:left w:val="nil"/>
              <w:bottom w:val="single" w:sz="4" w:space="0" w:color="auto"/>
              <w:right w:val="single" w:sz="4" w:space="0" w:color="auto"/>
            </w:tcBorders>
            <w:shd w:val="clear" w:color="auto" w:fill="auto"/>
            <w:noWrap/>
            <w:vAlign w:val="center"/>
            <w:hideMark/>
          </w:tcPr>
          <w:p w14:paraId="404E2500"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$2.808</w:t>
            </w:r>
          </w:p>
        </w:tc>
        <w:tc>
          <w:tcPr>
            <w:tcW w:w="384" w:type="dxa"/>
            <w:tcBorders>
              <w:top w:val="nil"/>
              <w:left w:val="nil"/>
              <w:bottom w:val="single" w:sz="4" w:space="0" w:color="auto"/>
              <w:right w:val="single" w:sz="4" w:space="0" w:color="auto"/>
            </w:tcBorders>
            <w:shd w:val="clear" w:color="auto" w:fill="auto"/>
            <w:noWrap/>
            <w:vAlign w:val="center"/>
            <w:hideMark/>
          </w:tcPr>
          <w:p w14:paraId="10EE4599"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25</w:t>
            </w:r>
          </w:p>
        </w:tc>
        <w:tc>
          <w:tcPr>
            <w:tcW w:w="384" w:type="dxa"/>
            <w:tcBorders>
              <w:top w:val="nil"/>
              <w:left w:val="nil"/>
              <w:bottom w:val="single" w:sz="4" w:space="0" w:color="auto"/>
              <w:right w:val="single" w:sz="4" w:space="0" w:color="auto"/>
            </w:tcBorders>
            <w:shd w:val="clear" w:color="auto" w:fill="auto"/>
            <w:noWrap/>
            <w:vAlign w:val="center"/>
            <w:hideMark/>
          </w:tcPr>
          <w:p w14:paraId="1FF0B4D5" w14:textId="77777777" w:rsidR="000C2CC2" w:rsidRPr="000C2CC2" w:rsidRDefault="000C2CC2" w:rsidP="000C2CC2">
            <w:pPr>
              <w:spacing w:after="0" w:line="240" w:lineRule="auto"/>
              <w:jc w:val="center"/>
              <w:rPr>
                <w:rFonts w:eastAsia="Times New Roman" w:cs="Calibri"/>
                <w:sz w:val="16"/>
                <w:szCs w:val="16"/>
                <w:lang w:val="es-ES" w:eastAsia="es-ES"/>
              </w:rPr>
            </w:pPr>
            <w:r w:rsidRPr="000C2CC2">
              <w:rPr>
                <w:rFonts w:eastAsia="Times New Roman" w:cs="Calibri"/>
                <w:sz w:val="16"/>
                <w:szCs w:val="16"/>
                <w:lang w:val="es-ES" w:eastAsia="es-ES"/>
              </w:rPr>
              <w:t>25</w:t>
            </w:r>
          </w:p>
        </w:tc>
      </w:tr>
    </w:tbl>
    <w:p w14:paraId="77B5D4F9" w14:textId="501387EF" w:rsidR="00392422" w:rsidRDefault="00392422" w:rsidP="009E1F56">
      <w:pPr>
        <w:spacing w:after="0" w:line="240" w:lineRule="auto"/>
        <w:jc w:val="both"/>
        <w:rPr>
          <w:rFonts w:asciiTheme="minorHAnsi" w:hAnsiTheme="minorHAnsi" w:cstheme="minorHAnsi"/>
          <w:sz w:val="21"/>
          <w:szCs w:val="21"/>
        </w:rPr>
      </w:pPr>
    </w:p>
    <w:p w14:paraId="11E644BD" w14:textId="77777777" w:rsidR="000C2CC2" w:rsidRDefault="000C2CC2" w:rsidP="009E1F56">
      <w:pPr>
        <w:spacing w:after="0" w:line="240" w:lineRule="auto"/>
        <w:jc w:val="both"/>
        <w:rPr>
          <w:rFonts w:asciiTheme="minorHAnsi" w:hAnsiTheme="minorHAnsi" w:cstheme="minorHAnsi"/>
          <w:sz w:val="21"/>
          <w:szCs w:val="21"/>
        </w:rPr>
      </w:pPr>
    </w:p>
    <w:p w14:paraId="5B8EAEDB" w14:textId="77777777" w:rsidR="000C2CC2" w:rsidRDefault="000C2CC2" w:rsidP="009E1F56">
      <w:pPr>
        <w:spacing w:after="0" w:line="240" w:lineRule="auto"/>
        <w:jc w:val="both"/>
        <w:rPr>
          <w:rFonts w:asciiTheme="minorHAnsi" w:hAnsiTheme="minorHAnsi" w:cstheme="minorHAnsi"/>
          <w:sz w:val="21"/>
          <w:szCs w:val="21"/>
        </w:rPr>
      </w:pPr>
    </w:p>
    <w:p w14:paraId="7885C295" w14:textId="48C61971" w:rsidR="00530A2E" w:rsidRPr="00436F43" w:rsidRDefault="00901C66" w:rsidP="009E1F56">
      <w:pPr>
        <w:pStyle w:val="Ttulo1"/>
        <w:numPr>
          <w:ilvl w:val="0"/>
          <w:numId w:val="11"/>
        </w:numPr>
        <w:spacing w:line="240" w:lineRule="auto"/>
      </w:pPr>
      <w:r w:rsidRPr="00901C66">
        <w:t>CUPOS DESIERTOS</w:t>
      </w:r>
      <w:r w:rsidR="007A09B0">
        <w:t xml:space="preserve"> E INADMISIBLES</w:t>
      </w:r>
    </w:p>
    <w:p w14:paraId="062867E2" w14:textId="25EEF84A" w:rsidR="00530A2E" w:rsidRDefault="00530A2E" w:rsidP="009E1F56">
      <w:pPr>
        <w:spacing w:after="0" w:line="240" w:lineRule="auto"/>
        <w:rPr>
          <w:rFonts w:asciiTheme="minorHAnsi" w:hAnsiTheme="minorHAnsi" w:cstheme="minorHAnsi"/>
          <w:b/>
          <w:sz w:val="21"/>
          <w:szCs w:val="21"/>
          <w:u w:val="single"/>
        </w:rPr>
      </w:pPr>
    </w:p>
    <w:p w14:paraId="1E5DDB2B" w14:textId="701B92AB" w:rsidR="000C2CC2" w:rsidRPr="007A09B0" w:rsidRDefault="005C7EF8" w:rsidP="009E1F56">
      <w:pPr>
        <w:spacing w:after="0" w:line="240" w:lineRule="auto"/>
        <w:jc w:val="both"/>
        <w:rPr>
          <w:rFonts w:asciiTheme="minorHAnsi" w:hAnsiTheme="minorHAnsi" w:cstheme="minorHAnsi"/>
          <w:sz w:val="21"/>
          <w:szCs w:val="21"/>
        </w:rPr>
      </w:pPr>
      <w:r w:rsidRPr="005C7EF8">
        <w:rPr>
          <w:rFonts w:asciiTheme="minorHAnsi" w:hAnsiTheme="minorHAnsi" w:cstheme="minorHAnsi"/>
          <w:bCs/>
          <w:sz w:val="21"/>
          <w:szCs w:val="21"/>
        </w:rPr>
        <w:t>Los siguientes cupos y órdenes resultaron desiertos por no haberse recibido propuestas</w:t>
      </w:r>
      <w:r w:rsidR="003D658C">
        <w:rPr>
          <w:rFonts w:asciiTheme="minorHAnsi" w:hAnsiTheme="minorHAnsi" w:cstheme="minorHAnsi"/>
          <w:bCs/>
          <w:sz w:val="21"/>
          <w:szCs w:val="21"/>
        </w:rPr>
        <w:t xml:space="preserve"> o inadmisibles, por no haber </w:t>
      </w:r>
      <w:r w:rsidR="00FC43AB">
        <w:rPr>
          <w:rFonts w:asciiTheme="minorHAnsi" w:hAnsiTheme="minorHAnsi" w:cstheme="minorHAnsi"/>
          <w:bCs/>
          <w:sz w:val="21"/>
          <w:szCs w:val="21"/>
        </w:rPr>
        <w:t xml:space="preserve">cumplido con alguna etapa de admisibilidad, cuyo </w:t>
      </w:r>
      <w:r w:rsidR="00333467" w:rsidRPr="0017284A">
        <w:rPr>
          <w:rFonts w:asciiTheme="minorHAnsi" w:hAnsiTheme="minorHAnsi" w:cstheme="minorHAnsi"/>
          <w:sz w:val="21"/>
          <w:szCs w:val="21"/>
        </w:rPr>
        <w:t xml:space="preserve">detalle se encuentra disponible en el </w:t>
      </w:r>
      <w:r w:rsidR="00333467" w:rsidRPr="0017284A">
        <w:rPr>
          <w:rFonts w:asciiTheme="minorHAnsi" w:hAnsiTheme="minorHAnsi" w:cstheme="minorHAnsi"/>
          <w:b/>
          <w:bCs/>
          <w:sz w:val="21"/>
          <w:szCs w:val="21"/>
        </w:rPr>
        <w:t>“Anexo N°</w:t>
      </w:r>
      <w:r w:rsidR="00333467">
        <w:rPr>
          <w:rFonts w:asciiTheme="minorHAnsi" w:hAnsiTheme="minorHAnsi" w:cstheme="minorHAnsi"/>
          <w:b/>
          <w:bCs/>
          <w:sz w:val="21"/>
          <w:szCs w:val="21"/>
        </w:rPr>
        <w:t>10</w:t>
      </w:r>
      <w:r w:rsidR="00333467" w:rsidRPr="0017284A">
        <w:rPr>
          <w:rFonts w:asciiTheme="minorHAnsi" w:hAnsiTheme="minorHAnsi" w:cstheme="minorHAnsi"/>
          <w:b/>
          <w:bCs/>
          <w:sz w:val="21"/>
          <w:szCs w:val="21"/>
        </w:rPr>
        <w:t xml:space="preserve"> </w:t>
      </w:r>
      <w:r w:rsidR="00333467">
        <w:rPr>
          <w:rFonts w:asciiTheme="minorHAnsi" w:hAnsiTheme="minorHAnsi" w:cstheme="minorHAnsi"/>
          <w:b/>
          <w:bCs/>
          <w:sz w:val="21"/>
          <w:szCs w:val="21"/>
        </w:rPr>
        <w:t>DESIERTOS</w:t>
      </w:r>
      <w:r w:rsidR="007A09B0">
        <w:rPr>
          <w:rFonts w:asciiTheme="minorHAnsi" w:hAnsiTheme="minorHAnsi" w:cstheme="minorHAnsi"/>
          <w:b/>
          <w:bCs/>
          <w:sz w:val="21"/>
          <w:szCs w:val="21"/>
        </w:rPr>
        <w:t xml:space="preserve"> E INADMISIBLES</w:t>
      </w:r>
      <w:r w:rsidR="00333467" w:rsidRPr="0017284A">
        <w:rPr>
          <w:rFonts w:asciiTheme="minorHAnsi" w:hAnsiTheme="minorHAnsi" w:cstheme="minorHAnsi"/>
          <w:b/>
          <w:bCs/>
          <w:sz w:val="21"/>
          <w:szCs w:val="21"/>
        </w:rPr>
        <w:t>”</w:t>
      </w:r>
      <w:r w:rsidR="00333467" w:rsidRPr="0017284A">
        <w:rPr>
          <w:rFonts w:asciiTheme="minorHAnsi" w:hAnsiTheme="minorHAnsi" w:cstheme="minorHAnsi"/>
          <w:sz w:val="21"/>
          <w:szCs w:val="21"/>
        </w:rPr>
        <w:t xml:space="preserve"> de la Planilla de Reportes adjunta al presente informe:</w:t>
      </w:r>
    </w:p>
    <w:p w14:paraId="6AB1433E" w14:textId="77777777" w:rsidR="00526EC9" w:rsidRDefault="00526EC9" w:rsidP="009E1F56">
      <w:pPr>
        <w:spacing w:after="0" w:line="240" w:lineRule="auto"/>
        <w:rPr>
          <w:rFonts w:asciiTheme="minorHAnsi" w:hAnsiTheme="minorHAnsi" w:cstheme="minorHAnsi"/>
          <w:bCs/>
          <w:sz w:val="21"/>
          <w:szCs w:val="21"/>
        </w:rPr>
      </w:pPr>
    </w:p>
    <w:tbl>
      <w:tblPr>
        <w:tblW w:w="15147" w:type="dxa"/>
        <w:tblLayout w:type="fixed"/>
        <w:tblCellMar>
          <w:left w:w="70" w:type="dxa"/>
          <w:right w:w="70" w:type="dxa"/>
        </w:tblCellMar>
        <w:tblLook w:val="04A0" w:firstRow="1" w:lastRow="0" w:firstColumn="1" w:lastColumn="0" w:noHBand="0" w:noVBand="1"/>
      </w:tblPr>
      <w:tblGrid>
        <w:gridCol w:w="1199"/>
        <w:gridCol w:w="384"/>
        <w:gridCol w:w="929"/>
        <w:gridCol w:w="1268"/>
        <w:gridCol w:w="621"/>
        <w:gridCol w:w="8406"/>
        <w:gridCol w:w="995"/>
        <w:gridCol w:w="347"/>
        <w:gridCol w:w="998"/>
      </w:tblGrid>
      <w:tr w:rsidR="00B11726" w:rsidRPr="00B11726" w14:paraId="1DF36447" w14:textId="77777777" w:rsidTr="00B11726">
        <w:trPr>
          <w:trHeight w:val="1665"/>
        </w:trPr>
        <w:tc>
          <w:tcPr>
            <w:tcW w:w="1199" w:type="dxa"/>
            <w:tcBorders>
              <w:top w:val="single" w:sz="4" w:space="0" w:color="auto"/>
              <w:left w:val="single" w:sz="4" w:space="0" w:color="auto"/>
              <w:bottom w:val="single" w:sz="4" w:space="0" w:color="auto"/>
              <w:right w:val="single" w:sz="4" w:space="0" w:color="auto"/>
            </w:tcBorders>
            <w:shd w:val="clear" w:color="000000" w:fill="BFBFBF"/>
            <w:vAlign w:val="center"/>
            <w:hideMark/>
          </w:tcPr>
          <w:bookmarkEnd w:id="3"/>
          <w:p w14:paraId="25A359B5" w14:textId="77777777" w:rsidR="00B11726" w:rsidRPr="00B11726" w:rsidRDefault="00B11726" w:rsidP="00B11726">
            <w:pPr>
              <w:spacing w:after="0" w:line="240" w:lineRule="auto"/>
              <w:jc w:val="center"/>
              <w:rPr>
                <w:rFonts w:eastAsia="Times New Roman" w:cs="Calibri"/>
                <w:b/>
                <w:bCs/>
                <w:color w:val="000080"/>
                <w:sz w:val="16"/>
                <w:szCs w:val="16"/>
                <w:lang w:val="es-ES" w:eastAsia="es-ES"/>
              </w:rPr>
            </w:pPr>
            <w:r w:rsidRPr="00B11726">
              <w:rPr>
                <w:rFonts w:eastAsia="Times New Roman" w:cs="Calibri"/>
                <w:b/>
                <w:bCs/>
                <w:color w:val="000080"/>
                <w:sz w:val="16"/>
                <w:szCs w:val="16"/>
                <w:lang w:val="es-ES" w:eastAsia="es-ES"/>
              </w:rPr>
              <w:t>PROGRAMA</w:t>
            </w:r>
          </w:p>
        </w:tc>
        <w:tc>
          <w:tcPr>
            <w:tcW w:w="384" w:type="dxa"/>
            <w:tcBorders>
              <w:top w:val="single" w:sz="4" w:space="0" w:color="auto"/>
              <w:left w:val="nil"/>
              <w:bottom w:val="single" w:sz="4" w:space="0" w:color="auto"/>
              <w:right w:val="single" w:sz="4" w:space="0" w:color="auto"/>
            </w:tcBorders>
            <w:shd w:val="clear" w:color="000000" w:fill="BFBFBF"/>
            <w:textDirection w:val="btLr"/>
            <w:vAlign w:val="center"/>
            <w:hideMark/>
          </w:tcPr>
          <w:p w14:paraId="06B54BF9" w14:textId="77777777" w:rsidR="00B11726" w:rsidRPr="00B11726" w:rsidRDefault="00B11726" w:rsidP="00B11726">
            <w:pPr>
              <w:spacing w:after="0" w:line="240" w:lineRule="auto"/>
              <w:jc w:val="center"/>
              <w:rPr>
                <w:rFonts w:eastAsia="Times New Roman" w:cs="Calibri"/>
                <w:b/>
                <w:bCs/>
                <w:color w:val="000080"/>
                <w:sz w:val="16"/>
                <w:szCs w:val="16"/>
                <w:lang w:val="es-ES" w:eastAsia="es-ES"/>
              </w:rPr>
            </w:pPr>
            <w:r w:rsidRPr="00B11726">
              <w:rPr>
                <w:rFonts w:eastAsia="Times New Roman" w:cs="Calibri"/>
                <w:b/>
                <w:bCs/>
                <w:color w:val="000080"/>
                <w:sz w:val="16"/>
                <w:szCs w:val="16"/>
                <w:lang w:val="es-ES" w:eastAsia="es-ES"/>
              </w:rPr>
              <w:t>LINEA DE PRODUCTO</w:t>
            </w:r>
          </w:p>
        </w:tc>
        <w:tc>
          <w:tcPr>
            <w:tcW w:w="929" w:type="dxa"/>
            <w:tcBorders>
              <w:top w:val="single" w:sz="4" w:space="0" w:color="auto"/>
              <w:left w:val="nil"/>
              <w:bottom w:val="single" w:sz="4" w:space="0" w:color="auto"/>
              <w:right w:val="single" w:sz="4" w:space="0" w:color="auto"/>
            </w:tcBorders>
            <w:shd w:val="clear" w:color="000000" w:fill="BFBFBF"/>
            <w:vAlign w:val="center"/>
            <w:hideMark/>
          </w:tcPr>
          <w:p w14:paraId="7430536A" w14:textId="77777777" w:rsidR="00B11726" w:rsidRPr="00B11726" w:rsidRDefault="00B11726" w:rsidP="00B11726">
            <w:pPr>
              <w:spacing w:after="0" w:line="240" w:lineRule="auto"/>
              <w:jc w:val="center"/>
              <w:rPr>
                <w:rFonts w:eastAsia="Times New Roman" w:cs="Calibri"/>
                <w:b/>
                <w:bCs/>
                <w:color w:val="000080"/>
                <w:sz w:val="16"/>
                <w:szCs w:val="16"/>
                <w:lang w:val="es-ES" w:eastAsia="es-ES"/>
              </w:rPr>
            </w:pPr>
            <w:r w:rsidRPr="00B11726">
              <w:rPr>
                <w:rFonts w:eastAsia="Times New Roman" w:cs="Calibri"/>
                <w:b/>
                <w:bCs/>
                <w:color w:val="000080"/>
                <w:sz w:val="16"/>
                <w:szCs w:val="16"/>
                <w:lang w:val="es-ES" w:eastAsia="es-ES"/>
              </w:rPr>
              <w:t>REGIÓN</w:t>
            </w:r>
          </w:p>
        </w:tc>
        <w:tc>
          <w:tcPr>
            <w:tcW w:w="1268" w:type="dxa"/>
            <w:tcBorders>
              <w:top w:val="single" w:sz="4" w:space="0" w:color="auto"/>
              <w:left w:val="nil"/>
              <w:bottom w:val="single" w:sz="4" w:space="0" w:color="auto"/>
              <w:right w:val="single" w:sz="4" w:space="0" w:color="auto"/>
            </w:tcBorders>
            <w:shd w:val="clear" w:color="000000" w:fill="BFBFBF"/>
            <w:vAlign w:val="center"/>
            <w:hideMark/>
          </w:tcPr>
          <w:p w14:paraId="7CFD000A" w14:textId="77777777" w:rsidR="00B11726" w:rsidRPr="00B11726" w:rsidRDefault="00B11726" w:rsidP="00B11726">
            <w:pPr>
              <w:spacing w:after="0" w:line="240" w:lineRule="auto"/>
              <w:jc w:val="center"/>
              <w:rPr>
                <w:rFonts w:eastAsia="Times New Roman" w:cs="Calibri"/>
                <w:b/>
                <w:bCs/>
                <w:color w:val="000080"/>
                <w:sz w:val="16"/>
                <w:szCs w:val="16"/>
                <w:lang w:val="es-ES" w:eastAsia="es-ES"/>
              </w:rPr>
            </w:pPr>
            <w:r w:rsidRPr="00B11726">
              <w:rPr>
                <w:rFonts w:eastAsia="Times New Roman" w:cs="Calibri"/>
                <w:b/>
                <w:bCs/>
                <w:color w:val="000080"/>
                <w:sz w:val="16"/>
                <w:szCs w:val="16"/>
                <w:lang w:val="es-ES" w:eastAsia="es-ES"/>
              </w:rPr>
              <w:t>COMUNA</w:t>
            </w:r>
          </w:p>
        </w:tc>
        <w:tc>
          <w:tcPr>
            <w:tcW w:w="621" w:type="dxa"/>
            <w:tcBorders>
              <w:top w:val="single" w:sz="4" w:space="0" w:color="auto"/>
              <w:left w:val="nil"/>
              <w:bottom w:val="single" w:sz="4" w:space="0" w:color="auto"/>
              <w:right w:val="single" w:sz="4" w:space="0" w:color="auto"/>
            </w:tcBorders>
            <w:shd w:val="clear" w:color="000000" w:fill="BFBFBF"/>
            <w:textDirection w:val="btLr"/>
            <w:vAlign w:val="center"/>
            <w:hideMark/>
          </w:tcPr>
          <w:p w14:paraId="10F78DA0" w14:textId="77777777" w:rsidR="00B11726" w:rsidRPr="00B11726" w:rsidRDefault="00B11726" w:rsidP="00B11726">
            <w:pPr>
              <w:spacing w:after="0" w:line="240" w:lineRule="auto"/>
              <w:jc w:val="center"/>
              <w:rPr>
                <w:rFonts w:eastAsia="Times New Roman" w:cs="Calibri"/>
                <w:b/>
                <w:bCs/>
                <w:color w:val="000080"/>
                <w:sz w:val="16"/>
                <w:szCs w:val="16"/>
                <w:lang w:val="es-ES" w:eastAsia="es-ES"/>
              </w:rPr>
            </w:pPr>
            <w:r w:rsidRPr="00B11726">
              <w:rPr>
                <w:rFonts w:eastAsia="Times New Roman" w:cs="Calibri"/>
                <w:b/>
                <w:bCs/>
                <w:color w:val="000080"/>
                <w:sz w:val="16"/>
                <w:szCs w:val="16"/>
                <w:lang w:val="es-ES" w:eastAsia="es-ES"/>
              </w:rPr>
              <w:t>CÓDIGO PF</w:t>
            </w:r>
          </w:p>
        </w:tc>
        <w:tc>
          <w:tcPr>
            <w:tcW w:w="8406" w:type="dxa"/>
            <w:tcBorders>
              <w:top w:val="single" w:sz="4" w:space="0" w:color="auto"/>
              <w:left w:val="nil"/>
              <w:bottom w:val="single" w:sz="4" w:space="0" w:color="auto"/>
              <w:right w:val="single" w:sz="4" w:space="0" w:color="auto"/>
            </w:tcBorders>
            <w:shd w:val="clear" w:color="000000" w:fill="BFBFBF"/>
            <w:vAlign w:val="center"/>
            <w:hideMark/>
          </w:tcPr>
          <w:p w14:paraId="0400EEB2" w14:textId="77777777" w:rsidR="00B11726" w:rsidRPr="00B11726" w:rsidRDefault="00B11726" w:rsidP="00B11726">
            <w:pPr>
              <w:spacing w:after="0" w:line="240" w:lineRule="auto"/>
              <w:jc w:val="center"/>
              <w:rPr>
                <w:rFonts w:eastAsia="Times New Roman" w:cs="Calibri"/>
                <w:b/>
                <w:bCs/>
                <w:color w:val="000080"/>
                <w:sz w:val="16"/>
                <w:szCs w:val="16"/>
                <w:lang w:val="es-ES" w:eastAsia="es-ES"/>
              </w:rPr>
            </w:pPr>
            <w:r w:rsidRPr="00B11726">
              <w:rPr>
                <w:rFonts w:eastAsia="Times New Roman" w:cs="Calibri"/>
                <w:b/>
                <w:bCs/>
                <w:color w:val="000080"/>
                <w:sz w:val="16"/>
                <w:szCs w:val="16"/>
                <w:lang w:val="es-ES" w:eastAsia="es-ES"/>
              </w:rPr>
              <w:t>NOMBRE PF / CURSO</w:t>
            </w:r>
          </w:p>
        </w:tc>
        <w:tc>
          <w:tcPr>
            <w:tcW w:w="995" w:type="dxa"/>
            <w:tcBorders>
              <w:top w:val="single" w:sz="4" w:space="0" w:color="auto"/>
              <w:left w:val="nil"/>
              <w:bottom w:val="single" w:sz="4" w:space="0" w:color="auto"/>
              <w:right w:val="single" w:sz="4" w:space="0" w:color="auto"/>
            </w:tcBorders>
            <w:shd w:val="clear" w:color="000000" w:fill="BFBFBF"/>
            <w:vAlign w:val="center"/>
            <w:hideMark/>
          </w:tcPr>
          <w:p w14:paraId="32D1E5A7" w14:textId="77777777" w:rsidR="00B11726" w:rsidRPr="00B11726" w:rsidRDefault="00B11726" w:rsidP="00B11726">
            <w:pPr>
              <w:spacing w:after="0" w:line="240" w:lineRule="auto"/>
              <w:jc w:val="center"/>
              <w:rPr>
                <w:rFonts w:eastAsia="Times New Roman" w:cs="Calibri"/>
                <w:b/>
                <w:bCs/>
                <w:color w:val="000080"/>
                <w:sz w:val="16"/>
                <w:szCs w:val="16"/>
                <w:lang w:val="es-ES" w:eastAsia="es-ES"/>
              </w:rPr>
            </w:pPr>
            <w:r w:rsidRPr="00B11726">
              <w:rPr>
                <w:rFonts w:eastAsia="Times New Roman" w:cs="Calibri"/>
                <w:b/>
                <w:bCs/>
                <w:color w:val="000080"/>
                <w:sz w:val="16"/>
                <w:szCs w:val="16"/>
                <w:lang w:val="es-ES" w:eastAsia="es-ES"/>
              </w:rPr>
              <w:t>MODALIDAD</w:t>
            </w:r>
          </w:p>
        </w:tc>
        <w:tc>
          <w:tcPr>
            <w:tcW w:w="347" w:type="dxa"/>
            <w:tcBorders>
              <w:top w:val="single" w:sz="4" w:space="0" w:color="auto"/>
              <w:left w:val="nil"/>
              <w:bottom w:val="single" w:sz="4" w:space="0" w:color="auto"/>
              <w:right w:val="single" w:sz="4" w:space="0" w:color="auto"/>
            </w:tcBorders>
            <w:shd w:val="clear" w:color="000000" w:fill="BFBFBF"/>
            <w:textDirection w:val="btLr"/>
            <w:vAlign w:val="center"/>
            <w:hideMark/>
          </w:tcPr>
          <w:p w14:paraId="3963F9FB" w14:textId="77777777" w:rsidR="00B11726" w:rsidRPr="00B11726" w:rsidRDefault="00B11726" w:rsidP="00B11726">
            <w:pPr>
              <w:spacing w:after="0" w:line="240" w:lineRule="auto"/>
              <w:jc w:val="center"/>
              <w:rPr>
                <w:rFonts w:eastAsia="Times New Roman" w:cs="Calibri"/>
                <w:b/>
                <w:bCs/>
                <w:color w:val="000080"/>
                <w:sz w:val="16"/>
                <w:szCs w:val="16"/>
                <w:lang w:val="es-ES" w:eastAsia="es-ES"/>
              </w:rPr>
            </w:pPr>
            <w:r w:rsidRPr="00B11726">
              <w:rPr>
                <w:rFonts w:eastAsia="Times New Roman" w:cs="Calibri"/>
                <w:b/>
                <w:bCs/>
                <w:color w:val="000080"/>
                <w:sz w:val="16"/>
                <w:szCs w:val="16"/>
                <w:lang w:val="es-ES" w:eastAsia="es-ES"/>
              </w:rPr>
              <w:t>CUPOS DESIERTOS</w:t>
            </w:r>
          </w:p>
        </w:tc>
        <w:tc>
          <w:tcPr>
            <w:tcW w:w="998" w:type="dxa"/>
            <w:tcBorders>
              <w:top w:val="single" w:sz="4" w:space="0" w:color="auto"/>
              <w:left w:val="nil"/>
              <w:bottom w:val="single" w:sz="4" w:space="0" w:color="auto"/>
              <w:right w:val="single" w:sz="4" w:space="0" w:color="auto"/>
            </w:tcBorders>
            <w:shd w:val="clear" w:color="000000" w:fill="BFBFBF"/>
            <w:vAlign w:val="center"/>
            <w:hideMark/>
          </w:tcPr>
          <w:p w14:paraId="4B79E282" w14:textId="77777777" w:rsidR="00B11726" w:rsidRPr="00B11726" w:rsidRDefault="00B11726" w:rsidP="00B11726">
            <w:pPr>
              <w:spacing w:after="0" w:line="240" w:lineRule="auto"/>
              <w:jc w:val="center"/>
              <w:rPr>
                <w:rFonts w:eastAsia="Times New Roman" w:cs="Calibri"/>
                <w:b/>
                <w:bCs/>
                <w:color w:val="000080"/>
                <w:sz w:val="16"/>
                <w:szCs w:val="16"/>
                <w:lang w:val="es-ES" w:eastAsia="es-ES"/>
              </w:rPr>
            </w:pPr>
            <w:r w:rsidRPr="00B11726">
              <w:rPr>
                <w:rFonts w:eastAsia="Times New Roman" w:cs="Calibri"/>
                <w:b/>
                <w:bCs/>
                <w:color w:val="000080"/>
                <w:sz w:val="16"/>
                <w:szCs w:val="16"/>
                <w:lang w:val="es-ES" w:eastAsia="es-ES"/>
              </w:rPr>
              <w:t>ESTADO</w:t>
            </w:r>
          </w:p>
        </w:tc>
      </w:tr>
      <w:tr w:rsidR="00B11726" w:rsidRPr="00B11726" w14:paraId="476B3B21" w14:textId="77777777" w:rsidTr="00B11726">
        <w:trPr>
          <w:trHeight w:val="225"/>
        </w:trPr>
        <w:tc>
          <w:tcPr>
            <w:tcW w:w="1199" w:type="dxa"/>
            <w:tcBorders>
              <w:top w:val="nil"/>
              <w:left w:val="single" w:sz="4" w:space="0" w:color="auto"/>
              <w:bottom w:val="single" w:sz="4" w:space="0" w:color="auto"/>
              <w:right w:val="single" w:sz="4" w:space="0" w:color="auto"/>
            </w:tcBorders>
            <w:shd w:val="clear" w:color="auto" w:fill="auto"/>
            <w:noWrap/>
            <w:vAlign w:val="bottom"/>
            <w:hideMark/>
          </w:tcPr>
          <w:p w14:paraId="1D5AC379" w14:textId="77777777" w:rsidR="00B11726" w:rsidRPr="00B11726" w:rsidRDefault="00B11726" w:rsidP="00B11726">
            <w:pPr>
              <w:spacing w:after="0" w:line="240" w:lineRule="auto"/>
              <w:rPr>
                <w:rFonts w:eastAsia="Times New Roman" w:cs="Calibri"/>
                <w:sz w:val="16"/>
                <w:szCs w:val="16"/>
                <w:lang w:val="es-ES" w:eastAsia="es-ES"/>
              </w:rPr>
            </w:pPr>
            <w:r w:rsidRPr="00B11726">
              <w:rPr>
                <w:rFonts w:eastAsia="Times New Roman" w:cs="Calibri"/>
                <w:sz w:val="16"/>
                <w:szCs w:val="16"/>
                <w:lang w:val="es-ES" w:eastAsia="es-ES"/>
              </w:rPr>
              <w:t>BECAS FCS</w:t>
            </w:r>
          </w:p>
        </w:tc>
        <w:tc>
          <w:tcPr>
            <w:tcW w:w="384" w:type="dxa"/>
            <w:tcBorders>
              <w:top w:val="nil"/>
              <w:left w:val="nil"/>
              <w:bottom w:val="single" w:sz="4" w:space="0" w:color="auto"/>
              <w:right w:val="single" w:sz="4" w:space="0" w:color="auto"/>
            </w:tcBorders>
            <w:shd w:val="clear" w:color="auto" w:fill="auto"/>
            <w:noWrap/>
            <w:vAlign w:val="bottom"/>
            <w:hideMark/>
          </w:tcPr>
          <w:p w14:paraId="3E09BDF7" w14:textId="77777777" w:rsidR="00B11726" w:rsidRPr="00B11726" w:rsidRDefault="00B11726" w:rsidP="00B11726">
            <w:pPr>
              <w:spacing w:after="0" w:line="240" w:lineRule="auto"/>
              <w:jc w:val="right"/>
              <w:rPr>
                <w:rFonts w:eastAsia="Times New Roman" w:cs="Calibri"/>
                <w:sz w:val="16"/>
                <w:szCs w:val="16"/>
                <w:lang w:val="es-ES" w:eastAsia="es-ES"/>
              </w:rPr>
            </w:pPr>
            <w:r w:rsidRPr="00B11726">
              <w:rPr>
                <w:rFonts w:eastAsia="Times New Roman" w:cs="Calibri"/>
                <w:sz w:val="16"/>
                <w:szCs w:val="16"/>
                <w:lang w:val="es-ES" w:eastAsia="es-ES"/>
              </w:rPr>
              <w:t>4</w:t>
            </w:r>
          </w:p>
        </w:tc>
        <w:tc>
          <w:tcPr>
            <w:tcW w:w="929" w:type="dxa"/>
            <w:tcBorders>
              <w:top w:val="nil"/>
              <w:left w:val="nil"/>
              <w:bottom w:val="single" w:sz="4" w:space="0" w:color="auto"/>
              <w:right w:val="single" w:sz="4" w:space="0" w:color="auto"/>
            </w:tcBorders>
            <w:shd w:val="clear" w:color="auto" w:fill="auto"/>
            <w:noWrap/>
            <w:vAlign w:val="bottom"/>
            <w:hideMark/>
          </w:tcPr>
          <w:p w14:paraId="16C991BD" w14:textId="77777777" w:rsidR="00B11726" w:rsidRPr="00B11726" w:rsidRDefault="00B11726" w:rsidP="00B11726">
            <w:pPr>
              <w:spacing w:after="0" w:line="240" w:lineRule="auto"/>
              <w:rPr>
                <w:rFonts w:eastAsia="Times New Roman" w:cs="Calibri"/>
                <w:sz w:val="16"/>
                <w:szCs w:val="16"/>
                <w:lang w:val="es-ES" w:eastAsia="es-ES"/>
              </w:rPr>
            </w:pPr>
            <w:r w:rsidRPr="00B11726">
              <w:rPr>
                <w:rFonts w:eastAsia="Times New Roman" w:cs="Calibri"/>
                <w:sz w:val="16"/>
                <w:szCs w:val="16"/>
                <w:lang w:val="es-ES" w:eastAsia="es-ES"/>
              </w:rPr>
              <w:t>TARAPACA</w:t>
            </w:r>
          </w:p>
        </w:tc>
        <w:tc>
          <w:tcPr>
            <w:tcW w:w="1268" w:type="dxa"/>
            <w:tcBorders>
              <w:top w:val="nil"/>
              <w:left w:val="nil"/>
              <w:bottom w:val="single" w:sz="4" w:space="0" w:color="auto"/>
              <w:right w:val="single" w:sz="4" w:space="0" w:color="auto"/>
            </w:tcBorders>
            <w:shd w:val="clear" w:color="auto" w:fill="auto"/>
            <w:noWrap/>
            <w:vAlign w:val="bottom"/>
            <w:hideMark/>
          </w:tcPr>
          <w:p w14:paraId="4DE8AD71" w14:textId="77777777" w:rsidR="00B11726" w:rsidRPr="00B11726" w:rsidRDefault="00B11726" w:rsidP="00B11726">
            <w:pPr>
              <w:spacing w:after="0" w:line="240" w:lineRule="auto"/>
              <w:rPr>
                <w:rFonts w:eastAsia="Times New Roman" w:cs="Calibri"/>
                <w:sz w:val="16"/>
                <w:szCs w:val="16"/>
                <w:lang w:val="es-ES" w:eastAsia="es-ES"/>
              </w:rPr>
            </w:pPr>
            <w:r w:rsidRPr="00B11726">
              <w:rPr>
                <w:rFonts w:eastAsia="Times New Roman" w:cs="Calibri"/>
                <w:sz w:val="16"/>
                <w:szCs w:val="16"/>
                <w:lang w:val="es-ES" w:eastAsia="es-ES"/>
              </w:rPr>
              <w:t>IQUIQUE</w:t>
            </w:r>
          </w:p>
        </w:tc>
        <w:tc>
          <w:tcPr>
            <w:tcW w:w="621" w:type="dxa"/>
            <w:tcBorders>
              <w:top w:val="nil"/>
              <w:left w:val="nil"/>
              <w:bottom w:val="single" w:sz="4" w:space="0" w:color="auto"/>
              <w:right w:val="single" w:sz="4" w:space="0" w:color="auto"/>
            </w:tcBorders>
            <w:shd w:val="clear" w:color="auto" w:fill="auto"/>
            <w:noWrap/>
            <w:vAlign w:val="bottom"/>
            <w:hideMark/>
          </w:tcPr>
          <w:p w14:paraId="7252A136" w14:textId="77777777" w:rsidR="00B11726" w:rsidRPr="00B11726" w:rsidRDefault="00B11726" w:rsidP="00B11726">
            <w:pPr>
              <w:spacing w:after="0" w:line="240" w:lineRule="auto"/>
              <w:rPr>
                <w:rFonts w:eastAsia="Times New Roman" w:cs="Calibri"/>
                <w:sz w:val="16"/>
                <w:szCs w:val="16"/>
                <w:lang w:val="es-ES" w:eastAsia="es-ES"/>
              </w:rPr>
            </w:pPr>
            <w:r w:rsidRPr="00B11726">
              <w:rPr>
                <w:rFonts w:eastAsia="Times New Roman" w:cs="Calibri"/>
                <w:sz w:val="16"/>
                <w:szCs w:val="16"/>
                <w:lang w:val="es-ES" w:eastAsia="es-ES"/>
              </w:rPr>
              <w:t>PF0624</w:t>
            </w:r>
          </w:p>
        </w:tc>
        <w:tc>
          <w:tcPr>
            <w:tcW w:w="8406" w:type="dxa"/>
            <w:tcBorders>
              <w:top w:val="nil"/>
              <w:left w:val="nil"/>
              <w:bottom w:val="single" w:sz="4" w:space="0" w:color="auto"/>
              <w:right w:val="single" w:sz="4" w:space="0" w:color="auto"/>
            </w:tcBorders>
            <w:shd w:val="clear" w:color="auto" w:fill="auto"/>
            <w:noWrap/>
            <w:vAlign w:val="bottom"/>
            <w:hideMark/>
          </w:tcPr>
          <w:p w14:paraId="66FF9AA9" w14:textId="77777777" w:rsidR="00B11726" w:rsidRPr="00B11726" w:rsidRDefault="00B11726" w:rsidP="00B11726">
            <w:pPr>
              <w:spacing w:after="0" w:line="240" w:lineRule="auto"/>
              <w:rPr>
                <w:rFonts w:eastAsia="Times New Roman" w:cs="Calibri"/>
                <w:sz w:val="16"/>
                <w:szCs w:val="16"/>
                <w:lang w:val="es-ES" w:eastAsia="es-ES"/>
              </w:rPr>
            </w:pPr>
            <w:r w:rsidRPr="00B11726">
              <w:rPr>
                <w:rFonts w:eastAsia="Times New Roman" w:cs="Calibri"/>
                <w:sz w:val="16"/>
                <w:szCs w:val="16"/>
                <w:lang w:val="es-ES" w:eastAsia="es-ES"/>
              </w:rPr>
              <w:t>CURSO CONVENCIONAL CONDUCENTE A LICENCIA DE CONDUCTOR PROFESIONAL CLASE A-2</w:t>
            </w:r>
          </w:p>
        </w:tc>
        <w:tc>
          <w:tcPr>
            <w:tcW w:w="995" w:type="dxa"/>
            <w:tcBorders>
              <w:top w:val="nil"/>
              <w:left w:val="nil"/>
              <w:bottom w:val="single" w:sz="4" w:space="0" w:color="auto"/>
              <w:right w:val="single" w:sz="4" w:space="0" w:color="auto"/>
            </w:tcBorders>
            <w:shd w:val="clear" w:color="auto" w:fill="auto"/>
            <w:noWrap/>
            <w:vAlign w:val="bottom"/>
            <w:hideMark/>
          </w:tcPr>
          <w:p w14:paraId="76DD43F2" w14:textId="77777777" w:rsidR="00B11726" w:rsidRPr="00B11726" w:rsidRDefault="00B11726" w:rsidP="00B11726">
            <w:pPr>
              <w:spacing w:after="0" w:line="240" w:lineRule="auto"/>
              <w:rPr>
                <w:rFonts w:eastAsia="Times New Roman" w:cs="Calibri"/>
                <w:sz w:val="16"/>
                <w:szCs w:val="16"/>
                <w:lang w:val="es-ES" w:eastAsia="es-ES"/>
              </w:rPr>
            </w:pPr>
            <w:r w:rsidRPr="00B11726">
              <w:rPr>
                <w:rFonts w:eastAsia="Times New Roman" w:cs="Calibri"/>
                <w:sz w:val="16"/>
                <w:szCs w:val="16"/>
                <w:lang w:val="es-ES" w:eastAsia="es-ES"/>
              </w:rPr>
              <w:t>PRESENCIAL</w:t>
            </w:r>
          </w:p>
        </w:tc>
        <w:tc>
          <w:tcPr>
            <w:tcW w:w="347" w:type="dxa"/>
            <w:tcBorders>
              <w:top w:val="nil"/>
              <w:left w:val="nil"/>
              <w:bottom w:val="single" w:sz="4" w:space="0" w:color="auto"/>
              <w:right w:val="single" w:sz="4" w:space="0" w:color="auto"/>
            </w:tcBorders>
            <w:shd w:val="clear" w:color="auto" w:fill="auto"/>
            <w:noWrap/>
            <w:vAlign w:val="bottom"/>
            <w:hideMark/>
          </w:tcPr>
          <w:p w14:paraId="2184931A" w14:textId="77777777" w:rsidR="00B11726" w:rsidRPr="00B11726" w:rsidRDefault="00B11726" w:rsidP="00B11726">
            <w:pPr>
              <w:spacing w:after="0" w:line="240" w:lineRule="auto"/>
              <w:jc w:val="right"/>
              <w:rPr>
                <w:rFonts w:eastAsia="Times New Roman" w:cs="Calibri"/>
                <w:sz w:val="16"/>
                <w:szCs w:val="16"/>
                <w:lang w:val="es-ES" w:eastAsia="es-ES"/>
              </w:rPr>
            </w:pPr>
            <w:r w:rsidRPr="00B11726">
              <w:rPr>
                <w:rFonts w:eastAsia="Times New Roman" w:cs="Calibri"/>
                <w:sz w:val="16"/>
                <w:szCs w:val="16"/>
                <w:lang w:val="es-ES" w:eastAsia="es-ES"/>
              </w:rPr>
              <w:t>25</w:t>
            </w:r>
          </w:p>
        </w:tc>
        <w:tc>
          <w:tcPr>
            <w:tcW w:w="998" w:type="dxa"/>
            <w:tcBorders>
              <w:top w:val="nil"/>
              <w:left w:val="nil"/>
              <w:bottom w:val="single" w:sz="4" w:space="0" w:color="auto"/>
              <w:right w:val="single" w:sz="4" w:space="0" w:color="auto"/>
            </w:tcBorders>
            <w:shd w:val="clear" w:color="auto" w:fill="auto"/>
            <w:noWrap/>
            <w:vAlign w:val="bottom"/>
            <w:hideMark/>
          </w:tcPr>
          <w:p w14:paraId="760C0D68" w14:textId="77777777" w:rsidR="00B11726" w:rsidRPr="00B11726" w:rsidRDefault="00B11726" w:rsidP="00B11726">
            <w:pPr>
              <w:spacing w:after="0" w:line="240" w:lineRule="auto"/>
              <w:rPr>
                <w:rFonts w:eastAsia="Times New Roman" w:cs="Calibri"/>
                <w:sz w:val="16"/>
                <w:szCs w:val="16"/>
                <w:lang w:val="es-ES" w:eastAsia="es-ES"/>
              </w:rPr>
            </w:pPr>
            <w:r w:rsidRPr="00B11726">
              <w:rPr>
                <w:rFonts w:eastAsia="Times New Roman" w:cs="Calibri"/>
                <w:sz w:val="16"/>
                <w:szCs w:val="16"/>
                <w:lang w:val="es-ES" w:eastAsia="es-ES"/>
              </w:rPr>
              <w:t>INADMISIBLE</w:t>
            </w:r>
          </w:p>
        </w:tc>
      </w:tr>
      <w:tr w:rsidR="00B11726" w:rsidRPr="00B11726" w14:paraId="6E54DA95" w14:textId="77777777" w:rsidTr="00B11726">
        <w:trPr>
          <w:trHeight w:val="225"/>
        </w:trPr>
        <w:tc>
          <w:tcPr>
            <w:tcW w:w="1199" w:type="dxa"/>
            <w:tcBorders>
              <w:top w:val="nil"/>
              <w:left w:val="single" w:sz="4" w:space="0" w:color="auto"/>
              <w:bottom w:val="single" w:sz="4" w:space="0" w:color="auto"/>
              <w:right w:val="single" w:sz="4" w:space="0" w:color="auto"/>
            </w:tcBorders>
            <w:shd w:val="clear" w:color="auto" w:fill="auto"/>
            <w:noWrap/>
            <w:vAlign w:val="bottom"/>
            <w:hideMark/>
          </w:tcPr>
          <w:p w14:paraId="77C82DA3" w14:textId="77777777" w:rsidR="00B11726" w:rsidRPr="00B11726" w:rsidRDefault="00B11726" w:rsidP="00B11726">
            <w:pPr>
              <w:spacing w:after="0" w:line="240" w:lineRule="auto"/>
              <w:rPr>
                <w:rFonts w:eastAsia="Times New Roman" w:cs="Calibri"/>
                <w:sz w:val="16"/>
                <w:szCs w:val="16"/>
                <w:lang w:val="es-ES" w:eastAsia="es-ES"/>
              </w:rPr>
            </w:pPr>
            <w:r w:rsidRPr="00B11726">
              <w:rPr>
                <w:rFonts w:eastAsia="Times New Roman" w:cs="Calibri"/>
                <w:sz w:val="16"/>
                <w:szCs w:val="16"/>
                <w:lang w:val="es-ES" w:eastAsia="es-ES"/>
              </w:rPr>
              <w:t>BECAS FCS</w:t>
            </w:r>
          </w:p>
        </w:tc>
        <w:tc>
          <w:tcPr>
            <w:tcW w:w="384" w:type="dxa"/>
            <w:tcBorders>
              <w:top w:val="nil"/>
              <w:left w:val="nil"/>
              <w:bottom w:val="single" w:sz="4" w:space="0" w:color="auto"/>
              <w:right w:val="single" w:sz="4" w:space="0" w:color="auto"/>
            </w:tcBorders>
            <w:shd w:val="clear" w:color="auto" w:fill="auto"/>
            <w:noWrap/>
            <w:vAlign w:val="bottom"/>
            <w:hideMark/>
          </w:tcPr>
          <w:p w14:paraId="558BBF73" w14:textId="77777777" w:rsidR="00B11726" w:rsidRPr="00B11726" w:rsidRDefault="00B11726" w:rsidP="00B11726">
            <w:pPr>
              <w:spacing w:after="0" w:line="240" w:lineRule="auto"/>
              <w:jc w:val="right"/>
              <w:rPr>
                <w:rFonts w:eastAsia="Times New Roman" w:cs="Calibri"/>
                <w:sz w:val="16"/>
                <w:szCs w:val="16"/>
                <w:lang w:val="es-ES" w:eastAsia="es-ES"/>
              </w:rPr>
            </w:pPr>
            <w:r w:rsidRPr="00B11726">
              <w:rPr>
                <w:rFonts w:eastAsia="Times New Roman" w:cs="Calibri"/>
                <w:sz w:val="16"/>
                <w:szCs w:val="16"/>
                <w:lang w:val="es-ES" w:eastAsia="es-ES"/>
              </w:rPr>
              <w:t>57</w:t>
            </w:r>
          </w:p>
        </w:tc>
        <w:tc>
          <w:tcPr>
            <w:tcW w:w="929" w:type="dxa"/>
            <w:tcBorders>
              <w:top w:val="nil"/>
              <w:left w:val="nil"/>
              <w:bottom w:val="single" w:sz="4" w:space="0" w:color="auto"/>
              <w:right w:val="single" w:sz="4" w:space="0" w:color="auto"/>
            </w:tcBorders>
            <w:shd w:val="clear" w:color="auto" w:fill="auto"/>
            <w:noWrap/>
            <w:vAlign w:val="bottom"/>
            <w:hideMark/>
          </w:tcPr>
          <w:p w14:paraId="6D3C74B8" w14:textId="77777777" w:rsidR="00B11726" w:rsidRPr="00B11726" w:rsidRDefault="00B11726" w:rsidP="00B11726">
            <w:pPr>
              <w:spacing w:after="0" w:line="240" w:lineRule="auto"/>
              <w:rPr>
                <w:rFonts w:eastAsia="Times New Roman" w:cs="Calibri"/>
                <w:sz w:val="16"/>
                <w:szCs w:val="16"/>
                <w:lang w:val="es-ES" w:eastAsia="es-ES"/>
              </w:rPr>
            </w:pPr>
            <w:r w:rsidRPr="00B11726">
              <w:rPr>
                <w:rFonts w:eastAsia="Times New Roman" w:cs="Calibri"/>
                <w:sz w:val="16"/>
                <w:szCs w:val="16"/>
                <w:lang w:val="es-ES" w:eastAsia="es-ES"/>
              </w:rPr>
              <w:t>O'HIGGINS</w:t>
            </w:r>
          </w:p>
        </w:tc>
        <w:tc>
          <w:tcPr>
            <w:tcW w:w="1268" w:type="dxa"/>
            <w:tcBorders>
              <w:top w:val="nil"/>
              <w:left w:val="nil"/>
              <w:bottom w:val="single" w:sz="4" w:space="0" w:color="auto"/>
              <w:right w:val="single" w:sz="4" w:space="0" w:color="auto"/>
            </w:tcBorders>
            <w:shd w:val="clear" w:color="auto" w:fill="auto"/>
            <w:noWrap/>
            <w:vAlign w:val="bottom"/>
            <w:hideMark/>
          </w:tcPr>
          <w:p w14:paraId="43569DCC" w14:textId="77777777" w:rsidR="00B11726" w:rsidRPr="00B11726" w:rsidRDefault="00B11726" w:rsidP="00B11726">
            <w:pPr>
              <w:spacing w:after="0" w:line="240" w:lineRule="auto"/>
              <w:rPr>
                <w:rFonts w:eastAsia="Times New Roman" w:cs="Calibri"/>
                <w:sz w:val="16"/>
                <w:szCs w:val="16"/>
                <w:lang w:val="es-ES" w:eastAsia="es-ES"/>
              </w:rPr>
            </w:pPr>
            <w:r w:rsidRPr="00B11726">
              <w:rPr>
                <w:rFonts w:eastAsia="Times New Roman" w:cs="Calibri"/>
                <w:sz w:val="16"/>
                <w:szCs w:val="16"/>
                <w:lang w:val="es-ES" w:eastAsia="es-ES"/>
              </w:rPr>
              <w:t>SAN FERNANDO</w:t>
            </w:r>
          </w:p>
        </w:tc>
        <w:tc>
          <w:tcPr>
            <w:tcW w:w="621" w:type="dxa"/>
            <w:tcBorders>
              <w:top w:val="nil"/>
              <w:left w:val="nil"/>
              <w:bottom w:val="single" w:sz="4" w:space="0" w:color="auto"/>
              <w:right w:val="single" w:sz="4" w:space="0" w:color="auto"/>
            </w:tcBorders>
            <w:shd w:val="clear" w:color="auto" w:fill="auto"/>
            <w:noWrap/>
            <w:vAlign w:val="bottom"/>
            <w:hideMark/>
          </w:tcPr>
          <w:p w14:paraId="6CF064C3" w14:textId="77777777" w:rsidR="00B11726" w:rsidRPr="00B11726" w:rsidRDefault="00B11726" w:rsidP="00B11726">
            <w:pPr>
              <w:spacing w:after="0" w:line="240" w:lineRule="auto"/>
              <w:rPr>
                <w:rFonts w:eastAsia="Times New Roman" w:cs="Calibri"/>
                <w:sz w:val="16"/>
                <w:szCs w:val="16"/>
                <w:lang w:val="es-ES" w:eastAsia="es-ES"/>
              </w:rPr>
            </w:pPr>
            <w:r w:rsidRPr="00B11726">
              <w:rPr>
                <w:rFonts w:eastAsia="Times New Roman" w:cs="Calibri"/>
                <w:sz w:val="16"/>
                <w:szCs w:val="16"/>
                <w:lang w:val="es-ES" w:eastAsia="es-ES"/>
              </w:rPr>
              <w:t>PF0851</w:t>
            </w:r>
          </w:p>
        </w:tc>
        <w:tc>
          <w:tcPr>
            <w:tcW w:w="8406" w:type="dxa"/>
            <w:tcBorders>
              <w:top w:val="nil"/>
              <w:left w:val="nil"/>
              <w:bottom w:val="single" w:sz="4" w:space="0" w:color="auto"/>
              <w:right w:val="single" w:sz="4" w:space="0" w:color="auto"/>
            </w:tcBorders>
            <w:shd w:val="clear" w:color="auto" w:fill="auto"/>
            <w:noWrap/>
            <w:vAlign w:val="bottom"/>
            <w:hideMark/>
          </w:tcPr>
          <w:p w14:paraId="5D567BE2" w14:textId="77777777" w:rsidR="00B11726" w:rsidRPr="00B11726" w:rsidRDefault="00B11726" w:rsidP="00B11726">
            <w:pPr>
              <w:spacing w:after="0" w:line="240" w:lineRule="auto"/>
              <w:rPr>
                <w:rFonts w:eastAsia="Times New Roman" w:cs="Calibri"/>
                <w:sz w:val="16"/>
                <w:szCs w:val="16"/>
                <w:lang w:val="es-ES" w:eastAsia="es-ES"/>
              </w:rPr>
            </w:pPr>
            <w:r w:rsidRPr="00B11726">
              <w:rPr>
                <w:rFonts w:eastAsia="Times New Roman" w:cs="Calibri"/>
                <w:sz w:val="16"/>
                <w:szCs w:val="16"/>
                <w:lang w:val="es-ES" w:eastAsia="es-ES"/>
              </w:rPr>
              <w:t>OPERACIONES EN LÍNEA DE ENVASADO Y ETIQUETADO DE VINOS</w:t>
            </w:r>
          </w:p>
        </w:tc>
        <w:tc>
          <w:tcPr>
            <w:tcW w:w="995" w:type="dxa"/>
            <w:tcBorders>
              <w:top w:val="nil"/>
              <w:left w:val="nil"/>
              <w:bottom w:val="single" w:sz="4" w:space="0" w:color="auto"/>
              <w:right w:val="single" w:sz="4" w:space="0" w:color="auto"/>
            </w:tcBorders>
            <w:shd w:val="clear" w:color="auto" w:fill="auto"/>
            <w:noWrap/>
            <w:vAlign w:val="bottom"/>
            <w:hideMark/>
          </w:tcPr>
          <w:p w14:paraId="59DB6E6F" w14:textId="77777777" w:rsidR="00B11726" w:rsidRPr="00B11726" w:rsidRDefault="00B11726" w:rsidP="00B11726">
            <w:pPr>
              <w:spacing w:after="0" w:line="240" w:lineRule="auto"/>
              <w:rPr>
                <w:rFonts w:eastAsia="Times New Roman" w:cs="Calibri"/>
                <w:sz w:val="16"/>
                <w:szCs w:val="16"/>
                <w:lang w:val="es-ES" w:eastAsia="es-ES"/>
              </w:rPr>
            </w:pPr>
            <w:r w:rsidRPr="00B11726">
              <w:rPr>
                <w:rFonts w:eastAsia="Times New Roman" w:cs="Calibri"/>
                <w:sz w:val="16"/>
                <w:szCs w:val="16"/>
                <w:lang w:val="es-ES" w:eastAsia="es-ES"/>
              </w:rPr>
              <w:t>PRESENCIAL</w:t>
            </w:r>
          </w:p>
        </w:tc>
        <w:tc>
          <w:tcPr>
            <w:tcW w:w="347" w:type="dxa"/>
            <w:tcBorders>
              <w:top w:val="nil"/>
              <w:left w:val="nil"/>
              <w:bottom w:val="single" w:sz="4" w:space="0" w:color="auto"/>
              <w:right w:val="single" w:sz="4" w:space="0" w:color="auto"/>
            </w:tcBorders>
            <w:shd w:val="clear" w:color="auto" w:fill="auto"/>
            <w:noWrap/>
            <w:vAlign w:val="bottom"/>
            <w:hideMark/>
          </w:tcPr>
          <w:p w14:paraId="5228704A" w14:textId="77777777" w:rsidR="00B11726" w:rsidRPr="00B11726" w:rsidRDefault="00B11726" w:rsidP="00B11726">
            <w:pPr>
              <w:spacing w:after="0" w:line="240" w:lineRule="auto"/>
              <w:jc w:val="right"/>
              <w:rPr>
                <w:rFonts w:eastAsia="Times New Roman" w:cs="Calibri"/>
                <w:sz w:val="16"/>
                <w:szCs w:val="16"/>
                <w:lang w:val="es-ES" w:eastAsia="es-ES"/>
              </w:rPr>
            </w:pPr>
            <w:r w:rsidRPr="00B11726">
              <w:rPr>
                <w:rFonts w:eastAsia="Times New Roman" w:cs="Calibri"/>
                <w:sz w:val="16"/>
                <w:szCs w:val="16"/>
                <w:lang w:val="es-ES" w:eastAsia="es-ES"/>
              </w:rPr>
              <w:t>25</w:t>
            </w:r>
          </w:p>
        </w:tc>
        <w:tc>
          <w:tcPr>
            <w:tcW w:w="998" w:type="dxa"/>
            <w:tcBorders>
              <w:top w:val="nil"/>
              <w:left w:val="nil"/>
              <w:bottom w:val="single" w:sz="4" w:space="0" w:color="auto"/>
              <w:right w:val="single" w:sz="4" w:space="0" w:color="auto"/>
            </w:tcBorders>
            <w:shd w:val="clear" w:color="auto" w:fill="auto"/>
            <w:noWrap/>
            <w:vAlign w:val="bottom"/>
            <w:hideMark/>
          </w:tcPr>
          <w:p w14:paraId="7468AA29" w14:textId="77777777" w:rsidR="00B11726" w:rsidRPr="00B11726" w:rsidRDefault="00B11726" w:rsidP="00B11726">
            <w:pPr>
              <w:spacing w:after="0" w:line="240" w:lineRule="auto"/>
              <w:rPr>
                <w:rFonts w:eastAsia="Times New Roman" w:cs="Calibri"/>
                <w:sz w:val="16"/>
                <w:szCs w:val="16"/>
                <w:lang w:val="es-ES" w:eastAsia="es-ES"/>
              </w:rPr>
            </w:pPr>
            <w:r w:rsidRPr="00B11726">
              <w:rPr>
                <w:rFonts w:eastAsia="Times New Roman" w:cs="Calibri"/>
                <w:sz w:val="16"/>
                <w:szCs w:val="16"/>
                <w:lang w:val="es-ES" w:eastAsia="es-ES"/>
              </w:rPr>
              <w:t>DESIERTO</w:t>
            </w:r>
          </w:p>
        </w:tc>
      </w:tr>
      <w:tr w:rsidR="00B11726" w:rsidRPr="00B11726" w14:paraId="508B84BC" w14:textId="77777777" w:rsidTr="00B11726">
        <w:trPr>
          <w:trHeight w:val="225"/>
        </w:trPr>
        <w:tc>
          <w:tcPr>
            <w:tcW w:w="1199" w:type="dxa"/>
            <w:tcBorders>
              <w:top w:val="nil"/>
              <w:left w:val="single" w:sz="4" w:space="0" w:color="auto"/>
              <w:bottom w:val="single" w:sz="4" w:space="0" w:color="auto"/>
              <w:right w:val="single" w:sz="4" w:space="0" w:color="auto"/>
            </w:tcBorders>
            <w:shd w:val="clear" w:color="auto" w:fill="auto"/>
            <w:noWrap/>
            <w:vAlign w:val="bottom"/>
            <w:hideMark/>
          </w:tcPr>
          <w:p w14:paraId="4852715A" w14:textId="77777777" w:rsidR="00B11726" w:rsidRPr="00B11726" w:rsidRDefault="00B11726" w:rsidP="00B11726">
            <w:pPr>
              <w:spacing w:after="0" w:line="240" w:lineRule="auto"/>
              <w:rPr>
                <w:rFonts w:eastAsia="Times New Roman" w:cs="Calibri"/>
                <w:sz w:val="16"/>
                <w:szCs w:val="16"/>
                <w:lang w:val="es-ES" w:eastAsia="es-ES"/>
              </w:rPr>
            </w:pPr>
            <w:r w:rsidRPr="00B11726">
              <w:rPr>
                <w:rFonts w:eastAsia="Times New Roman" w:cs="Calibri"/>
                <w:sz w:val="16"/>
                <w:szCs w:val="16"/>
                <w:lang w:val="es-ES" w:eastAsia="es-ES"/>
              </w:rPr>
              <w:t>BECAS FCS</w:t>
            </w:r>
          </w:p>
        </w:tc>
        <w:tc>
          <w:tcPr>
            <w:tcW w:w="384" w:type="dxa"/>
            <w:tcBorders>
              <w:top w:val="nil"/>
              <w:left w:val="nil"/>
              <w:bottom w:val="single" w:sz="4" w:space="0" w:color="auto"/>
              <w:right w:val="single" w:sz="4" w:space="0" w:color="auto"/>
            </w:tcBorders>
            <w:shd w:val="clear" w:color="auto" w:fill="auto"/>
            <w:noWrap/>
            <w:vAlign w:val="bottom"/>
            <w:hideMark/>
          </w:tcPr>
          <w:p w14:paraId="1DD360D7" w14:textId="77777777" w:rsidR="00B11726" w:rsidRPr="00B11726" w:rsidRDefault="00B11726" w:rsidP="00B11726">
            <w:pPr>
              <w:spacing w:after="0" w:line="240" w:lineRule="auto"/>
              <w:jc w:val="right"/>
              <w:rPr>
                <w:rFonts w:eastAsia="Times New Roman" w:cs="Calibri"/>
                <w:sz w:val="16"/>
                <w:szCs w:val="16"/>
                <w:lang w:val="es-ES" w:eastAsia="es-ES"/>
              </w:rPr>
            </w:pPr>
            <w:r w:rsidRPr="00B11726">
              <w:rPr>
                <w:rFonts w:eastAsia="Times New Roman" w:cs="Calibri"/>
                <w:sz w:val="16"/>
                <w:szCs w:val="16"/>
                <w:lang w:val="es-ES" w:eastAsia="es-ES"/>
              </w:rPr>
              <w:t>61</w:t>
            </w:r>
          </w:p>
        </w:tc>
        <w:tc>
          <w:tcPr>
            <w:tcW w:w="929" w:type="dxa"/>
            <w:tcBorders>
              <w:top w:val="nil"/>
              <w:left w:val="nil"/>
              <w:bottom w:val="single" w:sz="4" w:space="0" w:color="auto"/>
              <w:right w:val="single" w:sz="4" w:space="0" w:color="auto"/>
            </w:tcBorders>
            <w:shd w:val="clear" w:color="auto" w:fill="auto"/>
            <w:noWrap/>
            <w:vAlign w:val="bottom"/>
            <w:hideMark/>
          </w:tcPr>
          <w:p w14:paraId="5136D519" w14:textId="77777777" w:rsidR="00B11726" w:rsidRPr="00B11726" w:rsidRDefault="00B11726" w:rsidP="00B11726">
            <w:pPr>
              <w:spacing w:after="0" w:line="240" w:lineRule="auto"/>
              <w:rPr>
                <w:rFonts w:eastAsia="Times New Roman" w:cs="Calibri"/>
                <w:sz w:val="16"/>
                <w:szCs w:val="16"/>
                <w:lang w:val="es-ES" w:eastAsia="es-ES"/>
              </w:rPr>
            </w:pPr>
            <w:r w:rsidRPr="00B11726">
              <w:rPr>
                <w:rFonts w:eastAsia="Times New Roman" w:cs="Calibri"/>
                <w:sz w:val="16"/>
                <w:szCs w:val="16"/>
                <w:lang w:val="es-ES" w:eastAsia="es-ES"/>
              </w:rPr>
              <w:t>DEL MAULE</w:t>
            </w:r>
          </w:p>
        </w:tc>
        <w:tc>
          <w:tcPr>
            <w:tcW w:w="1268" w:type="dxa"/>
            <w:tcBorders>
              <w:top w:val="nil"/>
              <w:left w:val="nil"/>
              <w:bottom w:val="single" w:sz="4" w:space="0" w:color="auto"/>
              <w:right w:val="single" w:sz="4" w:space="0" w:color="auto"/>
            </w:tcBorders>
            <w:shd w:val="clear" w:color="auto" w:fill="auto"/>
            <w:noWrap/>
            <w:vAlign w:val="bottom"/>
            <w:hideMark/>
          </w:tcPr>
          <w:p w14:paraId="3F99F460" w14:textId="77777777" w:rsidR="00B11726" w:rsidRPr="00B11726" w:rsidRDefault="00B11726" w:rsidP="00B11726">
            <w:pPr>
              <w:spacing w:after="0" w:line="240" w:lineRule="auto"/>
              <w:rPr>
                <w:rFonts w:eastAsia="Times New Roman" w:cs="Calibri"/>
                <w:sz w:val="16"/>
                <w:szCs w:val="16"/>
                <w:lang w:val="es-ES" w:eastAsia="es-ES"/>
              </w:rPr>
            </w:pPr>
            <w:r w:rsidRPr="00B11726">
              <w:rPr>
                <w:rFonts w:eastAsia="Times New Roman" w:cs="Calibri"/>
                <w:sz w:val="16"/>
                <w:szCs w:val="16"/>
                <w:lang w:val="es-ES" w:eastAsia="es-ES"/>
              </w:rPr>
              <w:t>CURICO</w:t>
            </w:r>
          </w:p>
        </w:tc>
        <w:tc>
          <w:tcPr>
            <w:tcW w:w="621" w:type="dxa"/>
            <w:tcBorders>
              <w:top w:val="nil"/>
              <w:left w:val="nil"/>
              <w:bottom w:val="single" w:sz="4" w:space="0" w:color="auto"/>
              <w:right w:val="single" w:sz="4" w:space="0" w:color="auto"/>
            </w:tcBorders>
            <w:shd w:val="clear" w:color="auto" w:fill="auto"/>
            <w:noWrap/>
            <w:vAlign w:val="bottom"/>
            <w:hideMark/>
          </w:tcPr>
          <w:p w14:paraId="1040EDFB" w14:textId="77777777" w:rsidR="00B11726" w:rsidRPr="00B11726" w:rsidRDefault="00B11726" w:rsidP="00B11726">
            <w:pPr>
              <w:spacing w:after="0" w:line="240" w:lineRule="auto"/>
              <w:rPr>
                <w:rFonts w:eastAsia="Times New Roman" w:cs="Calibri"/>
                <w:sz w:val="16"/>
                <w:szCs w:val="16"/>
                <w:lang w:val="es-ES" w:eastAsia="es-ES"/>
              </w:rPr>
            </w:pPr>
            <w:r w:rsidRPr="00B11726">
              <w:rPr>
                <w:rFonts w:eastAsia="Times New Roman" w:cs="Calibri"/>
                <w:sz w:val="16"/>
                <w:szCs w:val="16"/>
                <w:lang w:val="es-ES" w:eastAsia="es-ES"/>
              </w:rPr>
              <w:t>PF0624</w:t>
            </w:r>
          </w:p>
        </w:tc>
        <w:tc>
          <w:tcPr>
            <w:tcW w:w="8406" w:type="dxa"/>
            <w:tcBorders>
              <w:top w:val="nil"/>
              <w:left w:val="nil"/>
              <w:bottom w:val="single" w:sz="4" w:space="0" w:color="auto"/>
              <w:right w:val="single" w:sz="4" w:space="0" w:color="auto"/>
            </w:tcBorders>
            <w:shd w:val="clear" w:color="auto" w:fill="auto"/>
            <w:noWrap/>
            <w:vAlign w:val="bottom"/>
            <w:hideMark/>
          </w:tcPr>
          <w:p w14:paraId="25F66743" w14:textId="77777777" w:rsidR="00B11726" w:rsidRPr="00B11726" w:rsidRDefault="00B11726" w:rsidP="00B11726">
            <w:pPr>
              <w:spacing w:after="0" w:line="240" w:lineRule="auto"/>
              <w:rPr>
                <w:rFonts w:eastAsia="Times New Roman" w:cs="Calibri"/>
                <w:sz w:val="16"/>
                <w:szCs w:val="16"/>
                <w:lang w:val="es-ES" w:eastAsia="es-ES"/>
              </w:rPr>
            </w:pPr>
            <w:r w:rsidRPr="00B11726">
              <w:rPr>
                <w:rFonts w:eastAsia="Times New Roman" w:cs="Calibri"/>
                <w:sz w:val="16"/>
                <w:szCs w:val="16"/>
                <w:lang w:val="es-ES" w:eastAsia="es-ES"/>
              </w:rPr>
              <w:t>CURSO CONVENCIONAL CONDUCENTE A LICENCIA DE CONDUCTOR PROFESIONAL CLASE A-2</w:t>
            </w:r>
          </w:p>
        </w:tc>
        <w:tc>
          <w:tcPr>
            <w:tcW w:w="995" w:type="dxa"/>
            <w:tcBorders>
              <w:top w:val="nil"/>
              <w:left w:val="nil"/>
              <w:bottom w:val="single" w:sz="4" w:space="0" w:color="auto"/>
              <w:right w:val="single" w:sz="4" w:space="0" w:color="auto"/>
            </w:tcBorders>
            <w:shd w:val="clear" w:color="auto" w:fill="auto"/>
            <w:noWrap/>
            <w:vAlign w:val="bottom"/>
            <w:hideMark/>
          </w:tcPr>
          <w:p w14:paraId="78E44E34" w14:textId="77777777" w:rsidR="00B11726" w:rsidRPr="00B11726" w:rsidRDefault="00B11726" w:rsidP="00B11726">
            <w:pPr>
              <w:spacing w:after="0" w:line="240" w:lineRule="auto"/>
              <w:rPr>
                <w:rFonts w:eastAsia="Times New Roman" w:cs="Calibri"/>
                <w:sz w:val="16"/>
                <w:szCs w:val="16"/>
                <w:lang w:val="es-ES" w:eastAsia="es-ES"/>
              </w:rPr>
            </w:pPr>
            <w:r w:rsidRPr="00B11726">
              <w:rPr>
                <w:rFonts w:eastAsia="Times New Roman" w:cs="Calibri"/>
                <w:sz w:val="16"/>
                <w:szCs w:val="16"/>
                <w:lang w:val="es-ES" w:eastAsia="es-ES"/>
              </w:rPr>
              <w:t>PRESENCIAL</w:t>
            </w:r>
          </w:p>
        </w:tc>
        <w:tc>
          <w:tcPr>
            <w:tcW w:w="347" w:type="dxa"/>
            <w:tcBorders>
              <w:top w:val="nil"/>
              <w:left w:val="nil"/>
              <w:bottom w:val="single" w:sz="4" w:space="0" w:color="auto"/>
              <w:right w:val="single" w:sz="4" w:space="0" w:color="auto"/>
            </w:tcBorders>
            <w:shd w:val="clear" w:color="auto" w:fill="auto"/>
            <w:noWrap/>
            <w:vAlign w:val="bottom"/>
            <w:hideMark/>
          </w:tcPr>
          <w:p w14:paraId="69990B10" w14:textId="77777777" w:rsidR="00B11726" w:rsidRPr="00B11726" w:rsidRDefault="00B11726" w:rsidP="00B11726">
            <w:pPr>
              <w:spacing w:after="0" w:line="240" w:lineRule="auto"/>
              <w:jc w:val="right"/>
              <w:rPr>
                <w:rFonts w:eastAsia="Times New Roman" w:cs="Calibri"/>
                <w:sz w:val="16"/>
                <w:szCs w:val="16"/>
                <w:lang w:val="es-ES" w:eastAsia="es-ES"/>
              </w:rPr>
            </w:pPr>
            <w:r w:rsidRPr="00B11726">
              <w:rPr>
                <w:rFonts w:eastAsia="Times New Roman" w:cs="Calibri"/>
                <w:sz w:val="16"/>
                <w:szCs w:val="16"/>
                <w:lang w:val="es-ES" w:eastAsia="es-ES"/>
              </w:rPr>
              <w:t>25</w:t>
            </w:r>
          </w:p>
        </w:tc>
        <w:tc>
          <w:tcPr>
            <w:tcW w:w="998" w:type="dxa"/>
            <w:tcBorders>
              <w:top w:val="nil"/>
              <w:left w:val="nil"/>
              <w:bottom w:val="single" w:sz="4" w:space="0" w:color="auto"/>
              <w:right w:val="single" w:sz="4" w:space="0" w:color="auto"/>
            </w:tcBorders>
            <w:shd w:val="clear" w:color="auto" w:fill="auto"/>
            <w:noWrap/>
            <w:vAlign w:val="bottom"/>
            <w:hideMark/>
          </w:tcPr>
          <w:p w14:paraId="2F4A4D7D" w14:textId="77777777" w:rsidR="00B11726" w:rsidRPr="00B11726" w:rsidRDefault="00B11726" w:rsidP="00B11726">
            <w:pPr>
              <w:spacing w:after="0" w:line="240" w:lineRule="auto"/>
              <w:rPr>
                <w:rFonts w:eastAsia="Times New Roman" w:cs="Calibri"/>
                <w:sz w:val="16"/>
                <w:szCs w:val="16"/>
                <w:lang w:val="es-ES" w:eastAsia="es-ES"/>
              </w:rPr>
            </w:pPr>
            <w:r w:rsidRPr="00B11726">
              <w:rPr>
                <w:rFonts w:eastAsia="Times New Roman" w:cs="Calibri"/>
                <w:sz w:val="16"/>
                <w:szCs w:val="16"/>
                <w:lang w:val="es-ES" w:eastAsia="es-ES"/>
              </w:rPr>
              <w:t>INADMISIBLE</w:t>
            </w:r>
          </w:p>
        </w:tc>
      </w:tr>
      <w:tr w:rsidR="00B11726" w:rsidRPr="00B11726" w14:paraId="2806DBCA" w14:textId="77777777" w:rsidTr="00B11726">
        <w:trPr>
          <w:trHeight w:val="225"/>
        </w:trPr>
        <w:tc>
          <w:tcPr>
            <w:tcW w:w="1199" w:type="dxa"/>
            <w:tcBorders>
              <w:top w:val="nil"/>
              <w:left w:val="single" w:sz="4" w:space="0" w:color="auto"/>
              <w:bottom w:val="single" w:sz="4" w:space="0" w:color="auto"/>
              <w:right w:val="single" w:sz="4" w:space="0" w:color="auto"/>
            </w:tcBorders>
            <w:shd w:val="clear" w:color="auto" w:fill="auto"/>
            <w:noWrap/>
            <w:vAlign w:val="bottom"/>
            <w:hideMark/>
          </w:tcPr>
          <w:p w14:paraId="136FEF59" w14:textId="77777777" w:rsidR="00B11726" w:rsidRPr="00B11726" w:rsidRDefault="00B11726" w:rsidP="00B11726">
            <w:pPr>
              <w:spacing w:after="0" w:line="240" w:lineRule="auto"/>
              <w:rPr>
                <w:rFonts w:eastAsia="Times New Roman" w:cs="Calibri"/>
                <w:sz w:val="16"/>
                <w:szCs w:val="16"/>
                <w:lang w:val="es-ES" w:eastAsia="es-ES"/>
              </w:rPr>
            </w:pPr>
            <w:r w:rsidRPr="00B11726">
              <w:rPr>
                <w:rFonts w:eastAsia="Times New Roman" w:cs="Calibri"/>
                <w:sz w:val="16"/>
                <w:szCs w:val="16"/>
                <w:lang w:val="es-ES" w:eastAsia="es-ES"/>
              </w:rPr>
              <w:t>BECAS FCS</w:t>
            </w:r>
          </w:p>
        </w:tc>
        <w:tc>
          <w:tcPr>
            <w:tcW w:w="384" w:type="dxa"/>
            <w:tcBorders>
              <w:top w:val="nil"/>
              <w:left w:val="nil"/>
              <w:bottom w:val="single" w:sz="4" w:space="0" w:color="auto"/>
              <w:right w:val="single" w:sz="4" w:space="0" w:color="auto"/>
            </w:tcBorders>
            <w:shd w:val="clear" w:color="auto" w:fill="auto"/>
            <w:noWrap/>
            <w:vAlign w:val="bottom"/>
            <w:hideMark/>
          </w:tcPr>
          <w:p w14:paraId="483DF502" w14:textId="77777777" w:rsidR="00B11726" w:rsidRPr="00B11726" w:rsidRDefault="00B11726" w:rsidP="00B11726">
            <w:pPr>
              <w:spacing w:after="0" w:line="240" w:lineRule="auto"/>
              <w:jc w:val="right"/>
              <w:rPr>
                <w:rFonts w:eastAsia="Times New Roman" w:cs="Calibri"/>
                <w:sz w:val="16"/>
                <w:szCs w:val="16"/>
                <w:lang w:val="es-ES" w:eastAsia="es-ES"/>
              </w:rPr>
            </w:pPr>
            <w:r w:rsidRPr="00B11726">
              <w:rPr>
                <w:rFonts w:eastAsia="Times New Roman" w:cs="Calibri"/>
                <w:sz w:val="16"/>
                <w:szCs w:val="16"/>
                <w:lang w:val="es-ES" w:eastAsia="es-ES"/>
              </w:rPr>
              <w:t>71</w:t>
            </w:r>
          </w:p>
        </w:tc>
        <w:tc>
          <w:tcPr>
            <w:tcW w:w="929" w:type="dxa"/>
            <w:tcBorders>
              <w:top w:val="nil"/>
              <w:left w:val="nil"/>
              <w:bottom w:val="single" w:sz="4" w:space="0" w:color="auto"/>
              <w:right w:val="single" w:sz="4" w:space="0" w:color="auto"/>
            </w:tcBorders>
            <w:shd w:val="clear" w:color="auto" w:fill="auto"/>
            <w:noWrap/>
            <w:vAlign w:val="bottom"/>
            <w:hideMark/>
          </w:tcPr>
          <w:p w14:paraId="0BED391A" w14:textId="77777777" w:rsidR="00B11726" w:rsidRPr="00B11726" w:rsidRDefault="00B11726" w:rsidP="00B11726">
            <w:pPr>
              <w:spacing w:after="0" w:line="240" w:lineRule="auto"/>
              <w:rPr>
                <w:rFonts w:eastAsia="Times New Roman" w:cs="Calibri"/>
                <w:sz w:val="16"/>
                <w:szCs w:val="16"/>
                <w:lang w:val="es-ES" w:eastAsia="es-ES"/>
              </w:rPr>
            </w:pPr>
            <w:r w:rsidRPr="00B11726">
              <w:rPr>
                <w:rFonts w:eastAsia="Times New Roman" w:cs="Calibri"/>
                <w:sz w:val="16"/>
                <w:szCs w:val="16"/>
                <w:lang w:val="es-ES" w:eastAsia="es-ES"/>
              </w:rPr>
              <w:t>ARAUCANIA</w:t>
            </w:r>
          </w:p>
        </w:tc>
        <w:tc>
          <w:tcPr>
            <w:tcW w:w="1268" w:type="dxa"/>
            <w:tcBorders>
              <w:top w:val="nil"/>
              <w:left w:val="nil"/>
              <w:bottom w:val="single" w:sz="4" w:space="0" w:color="auto"/>
              <w:right w:val="single" w:sz="4" w:space="0" w:color="auto"/>
            </w:tcBorders>
            <w:shd w:val="clear" w:color="auto" w:fill="auto"/>
            <w:noWrap/>
            <w:vAlign w:val="bottom"/>
            <w:hideMark/>
          </w:tcPr>
          <w:p w14:paraId="26B45916" w14:textId="77777777" w:rsidR="00B11726" w:rsidRPr="00B11726" w:rsidRDefault="00B11726" w:rsidP="00B11726">
            <w:pPr>
              <w:spacing w:after="0" w:line="240" w:lineRule="auto"/>
              <w:rPr>
                <w:rFonts w:eastAsia="Times New Roman" w:cs="Calibri"/>
                <w:sz w:val="16"/>
                <w:szCs w:val="16"/>
                <w:lang w:val="es-ES" w:eastAsia="es-ES"/>
              </w:rPr>
            </w:pPr>
            <w:r w:rsidRPr="00B11726">
              <w:rPr>
                <w:rFonts w:eastAsia="Times New Roman" w:cs="Calibri"/>
                <w:sz w:val="16"/>
                <w:szCs w:val="16"/>
                <w:lang w:val="es-ES" w:eastAsia="es-ES"/>
              </w:rPr>
              <w:t>TEMUCO</w:t>
            </w:r>
          </w:p>
        </w:tc>
        <w:tc>
          <w:tcPr>
            <w:tcW w:w="621" w:type="dxa"/>
            <w:tcBorders>
              <w:top w:val="nil"/>
              <w:left w:val="nil"/>
              <w:bottom w:val="single" w:sz="4" w:space="0" w:color="auto"/>
              <w:right w:val="single" w:sz="4" w:space="0" w:color="auto"/>
            </w:tcBorders>
            <w:shd w:val="clear" w:color="auto" w:fill="auto"/>
            <w:noWrap/>
            <w:vAlign w:val="bottom"/>
            <w:hideMark/>
          </w:tcPr>
          <w:p w14:paraId="6FCA7522" w14:textId="77777777" w:rsidR="00B11726" w:rsidRPr="00B11726" w:rsidRDefault="00B11726" w:rsidP="00B11726">
            <w:pPr>
              <w:spacing w:after="0" w:line="240" w:lineRule="auto"/>
              <w:rPr>
                <w:rFonts w:eastAsia="Times New Roman" w:cs="Calibri"/>
                <w:sz w:val="16"/>
                <w:szCs w:val="16"/>
                <w:lang w:val="es-ES" w:eastAsia="es-ES"/>
              </w:rPr>
            </w:pPr>
            <w:r w:rsidRPr="00B11726">
              <w:rPr>
                <w:rFonts w:eastAsia="Times New Roman" w:cs="Calibri"/>
                <w:sz w:val="16"/>
                <w:szCs w:val="16"/>
                <w:lang w:val="es-ES" w:eastAsia="es-ES"/>
              </w:rPr>
              <w:t>PF0623</w:t>
            </w:r>
          </w:p>
        </w:tc>
        <w:tc>
          <w:tcPr>
            <w:tcW w:w="8406" w:type="dxa"/>
            <w:tcBorders>
              <w:top w:val="nil"/>
              <w:left w:val="nil"/>
              <w:bottom w:val="single" w:sz="4" w:space="0" w:color="auto"/>
              <w:right w:val="single" w:sz="4" w:space="0" w:color="auto"/>
            </w:tcBorders>
            <w:shd w:val="clear" w:color="auto" w:fill="auto"/>
            <w:noWrap/>
            <w:vAlign w:val="bottom"/>
            <w:hideMark/>
          </w:tcPr>
          <w:p w14:paraId="44FC98E1" w14:textId="77777777" w:rsidR="00B11726" w:rsidRPr="00B11726" w:rsidRDefault="00B11726" w:rsidP="00B11726">
            <w:pPr>
              <w:spacing w:after="0" w:line="240" w:lineRule="auto"/>
              <w:rPr>
                <w:rFonts w:eastAsia="Times New Roman" w:cs="Calibri"/>
                <w:sz w:val="16"/>
                <w:szCs w:val="16"/>
                <w:lang w:val="es-ES" w:eastAsia="es-ES"/>
              </w:rPr>
            </w:pPr>
            <w:r w:rsidRPr="00B11726">
              <w:rPr>
                <w:rFonts w:eastAsia="Times New Roman" w:cs="Calibri"/>
                <w:sz w:val="16"/>
                <w:szCs w:val="16"/>
                <w:lang w:val="es-ES" w:eastAsia="es-ES"/>
              </w:rPr>
              <w:t>CURSO ESPECIAL CON SIMULADOR DE INMERSIÓN TOTAL CONDUCENTE A LICENCIA DE CONDUCTOR PROFESIONAL CLASE A-3</w:t>
            </w:r>
          </w:p>
        </w:tc>
        <w:tc>
          <w:tcPr>
            <w:tcW w:w="995" w:type="dxa"/>
            <w:tcBorders>
              <w:top w:val="nil"/>
              <w:left w:val="nil"/>
              <w:bottom w:val="single" w:sz="4" w:space="0" w:color="auto"/>
              <w:right w:val="single" w:sz="4" w:space="0" w:color="auto"/>
            </w:tcBorders>
            <w:shd w:val="clear" w:color="auto" w:fill="auto"/>
            <w:noWrap/>
            <w:vAlign w:val="bottom"/>
            <w:hideMark/>
          </w:tcPr>
          <w:p w14:paraId="2981CF93" w14:textId="77777777" w:rsidR="00B11726" w:rsidRPr="00B11726" w:rsidRDefault="00B11726" w:rsidP="00B11726">
            <w:pPr>
              <w:spacing w:after="0" w:line="240" w:lineRule="auto"/>
              <w:rPr>
                <w:rFonts w:eastAsia="Times New Roman" w:cs="Calibri"/>
                <w:sz w:val="16"/>
                <w:szCs w:val="16"/>
                <w:lang w:val="es-ES" w:eastAsia="es-ES"/>
              </w:rPr>
            </w:pPr>
            <w:r w:rsidRPr="00B11726">
              <w:rPr>
                <w:rFonts w:eastAsia="Times New Roman" w:cs="Calibri"/>
                <w:sz w:val="16"/>
                <w:szCs w:val="16"/>
                <w:lang w:val="es-ES" w:eastAsia="es-ES"/>
              </w:rPr>
              <w:t>PRESENCIAL</w:t>
            </w:r>
          </w:p>
        </w:tc>
        <w:tc>
          <w:tcPr>
            <w:tcW w:w="347" w:type="dxa"/>
            <w:tcBorders>
              <w:top w:val="nil"/>
              <w:left w:val="nil"/>
              <w:bottom w:val="single" w:sz="4" w:space="0" w:color="auto"/>
              <w:right w:val="single" w:sz="4" w:space="0" w:color="auto"/>
            </w:tcBorders>
            <w:shd w:val="clear" w:color="auto" w:fill="auto"/>
            <w:noWrap/>
            <w:vAlign w:val="bottom"/>
            <w:hideMark/>
          </w:tcPr>
          <w:p w14:paraId="7404FA17" w14:textId="77777777" w:rsidR="00B11726" w:rsidRPr="00B11726" w:rsidRDefault="00B11726" w:rsidP="00B11726">
            <w:pPr>
              <w:spacing w:after="0" w:line="240" w:lineRule="auto"/>
              <w:jc w:val="right"/>
              <w:rPr>
                <w:rFonts w:eastAsia="Times New Roman" w:cs="Calibri"/>
                <w:sz w:val="16"/>
                <w:szCs w:val="16"/>
                <w:lang w:val="es-ES" w:eastAsia="es-ES"/>
              </w:rPr>
            </w:pPr>
            <w:r w:rsidRPr="00B11726">
              <w:rPr>
                <w:rFonts w:eastAsia="Times New Roman" w:cs="Calibri"/>
                <w:sz w:val="16"/>
                <w:szCs w:val="16"/>
                <w:lang w:val="es-ES" w:eastAsia="es-ES"/>
              </w:rPr>
              <w:t>25</w:t>
            </w:r>
          </w:p>
        </w:tc>
        <w:tc>
          <w:tcPr>
            <w:tcW w:w="998" w:type="dxa"/>
            <w:tcBorders>
              <w:top w:val="nil"/>
              <w:left w:val="nil"/>
              <w:bottom w:val="single" w:sz="4" w:space="0" w:color="auto"/>
              <w:right w:val="single" w:sz="4" w:space="0" w:color="auto"/>
            </w:tcBorders>
            <w:shd w:val="clear" w:color="auto" w:fill="auto"/>
            <w:noWrap/>
            <w:vAlign w:val="bottom"/>
            <w:hideMark/>
          </w:tcPr>
          <w:p w14:paraId="7DFB2D54" w14:textId="77777777" w:rsidR="00B11726" w:rsidRPr="00B11726" w:rsidRDefault="00B11726" w:rsidP="00B11726">
            <w:pPr>
              <w:spacing w:after="0" w:line="240" w:lineRule="auto"/>
              <w:rPr>
                <w:rFonts w:eastAsia="Times New Roman" w:cs="Calibri"/>
                <w:sz w:val="16"/>
                <w:szCs w:val="16"/>
                <w:lang w:val="es-ES" w:eastAsia="es-ES"/>
              </w:rPr>
            </w:pPr>
            <w:r w:rsidRPr="00B11726">
              <w:rPr>
                <w:rFonts w:eastAsia="Times New Roman" w:cs="Calibri"/>
                <w:sz w:val="16"/>
                <w:szCs w:val="16"/>
                <w:lang w:val="es-ES" w:eastAsia="es-ES"/>
              </w:rPr>
              <w:t>INADMISIBLE</w:t>
            </w:r>
          </w:p>
        </w:tc>
      </w:tr>
      <w:tr w:rsidR="00B11726" w:rsidRPr="00B11726" w14:paraId="22C89626" w14:textId="77777777" w:rsidTr="00B11726">
        <w:trPr>
          <w:trHeight w:val="225"/>
        </w:trPr>
        <w:tc>
          <w:tcPr>
            <w:tcW w:w="1199" w:type="dxa"/>
            <w:tcBorders>
              <w:top w:val="nil"/>
              <w:left w:val="single" w:sz="4" w:space="0" w:color="auto"/>
              <w:bottom w:val="single" w:sz="4" w:space="0" w:color="auto"/>
              <w:right w:val="single" w:sz="4" w:space="0" w:color="auto"/>
            </w:tcBorders>
            <w:shd w:val="clear" w:color="auto" w:fill="auto"/>
            <w:noWrap/>
            <w:vAlign w:val="bottom"/>
            <w:hideMark/>
          </w:tcPr>
          <w:p w14:paraId="2A2A99FE" w14:textId="77777777" w:rsidR="00B11726" w:rsidRPr="00B11726" w:rsidRDefault="00B11726" w:rsidP="00B11726">
            <w:pPr>
              <w:spacing w:after="0" w:line="240" w:lineRule="auto"/>
              <w:rPr>
                <w:rFonts w:eastAsia="Times New Roman" w:cs="Calibri"/>
                <w:sz w:val="16"/>
                <w:szCs w:val="16"/>
                <w:lang w:val="es-ES" w:eastAsia="es-ES"/>
              </w:rPr>
            </w:pPr>
            <w:r w:rsidRPr="00B11726">
              <w:rPr>
                <w:rFonts w:eastAsia="Times New Roman" w:cs="Calibri"/>
                <w:sz w:val="16"/>
                <w:szCs w:val="16"/>
                <w:lang w:val="es-ES" w:eastAsia="es-ES"/>
              </w:rPr>
              <w:t>BECAS FCS</w:t>
            </w:r>
          </w:p>
        </w:tc>
        <w:tc>
          <w:tcPr>
            <w:tcW w:w="384" w:type="dxa"/>
            <w:tcBorders>
              <w:top w:val="nil"/>
              <w:left w:val="nil"/>
              <w:bottom w:val="single" w:sz="4" w:space="0" w:color="auto"/>
              <w:right w:val="single" w:sz="4" w:space="0" w:color="auto"/>
            </w:tcBorders>
            <w:shd w:val="clear" w:color="auto" w:fill="auto"/>
            <w:noWrap/>
            <w:vAlign w:val="bottom"/>
            <w:hideMark/>
          </w:tcPr>
          <w:p w14:paraId="3F62754C" w14:textId="77777777" w:rsidR="00B11726" w:rsidRPr="00B11726" w:rsidRDefault="00B11726" w:rsidP="00B11726">
            <w:pPr>
              <w:spacing w:after="0" w:line="240" w:lineRule="auto"/>
              <w:jc w:val="right"/>
              <w:rPr>
                <w:rFonts w:eastAsia="Times New Roman" w:cs="Calibri"/>
                <w:sz w:val="16"/>
                <w:szCs w:val="16"/>
                <w:lang w:val="es-ES" w:eastAsia="es-ES"/>
              </w:rPr>
            </w:pPr>
            <w:r w:rsidRPr="00B11726">
              <w:rPr>
                <w:rFonts w:eastAsia="Times New Roman" w:cs="Calibri"/>
                <w:sz w:val="16"/>
                <w:szCs w:val="16"/>
                <w:lang w:val="es-ES" w:eastAsia="es-ES"/>
              </w:rPr>
              <w:t>77</w:t>
            </w:r>
          </w:p>
        </w:tc>
        <w:tc>
          <w:tcPr>
            <w:tcW w:w="929" w:type="dxa"/>
            <w:tcBorders>
              <w:top w:val="nil"/>
              <w:left w:val="nil"/>
              <w:bottom w:val="single" w:sz="4" w:space="0" w:color="auto"/>
              <w:right w:val="single" w:sz="4" w:space="0" w:color="auto"/>
            </w:tcBorders>
            <w:shd w:val="clear" w:color="auto" w:fill="auto"/>
            <w:noWrap/>
            <w:vAlign w:val="bottom"/>
            <w:hideMark/>
          </w:tcPr>
          <w:p w14:paraId="3F3ABE26" w14:textId="77777777" w:rsidR="00B11726" w:rsidRPr="00B11726" w:rsidRDefault="00B11726" w:rsidP="00B11726">
            <w:pPr>
              <w:spacing w:after="0" w:line="240" w:lineRule="auto"/>
              <w:rPr>
                <w:rFonts w:eastAsia="Times New Roman" w:cs="Calibri"/>
                <w:sz w:val="16"/>
                <w:szCs w:val="16"/>
                <w:lang w:val="es-ES" w:eastAsia="es-ES"/>
              </w:rPr>
            </w:pPr>
            <w:r w:rsidRPr="00B11726">
              <w:rPr>
                <w:rFonts w:eastAsia="Times New Roman" w:cs="Calibri"/>
                <w:sz w:val="16"/>
                <w:szCs w:val="16"/>
                <w:lang w:val="es-ES" w:eastAsia="es-ES"/>
              </w:rPr>
              <w:t>LOS RIOS</w:t>
            </w:r>
          </w:p>
        </w:tc>
        <w:tc>
          <w:tcPr>
            <w:tcW w:w="1268" w:type="dxa"/>
            <w:tcBorders>
              <w:top w:val="nil"/>
              <w:left w:val="nil"/>
              <w:bottom w:val="single" w:sz="4" w:space="0" w:color="auto"/>
              <w:right w:val="single" w:sz="4" w:space="0" w:color="auto"/>
            </w:tcBorders>
            <w:shd w:val="clear" w:color="auto" w:fill="auto"/>
            <w:noWrap/>
            <w:vAlign w:val="bottom"/>
            <w:hideMark/>
          </w:tcPr>
          <w:p w14:paraId="4B9D93F7" w14:textId="77777777" w:rsidR="00B11726" w:rsidRPr="00B11726" w:rsidRDefault="00B11726" w:rsidP="00B11726">
            <w:pPr>
              <w:spacing w:after="0" w:line="240" w:lineRule="auto"/>
              <w:rPr>
                <w:rFonts w:eastAsia="Times New Roman" w:cs="Calibri"/>
                <w:sz w:val="16"/>
                <w:szCs w:val="16"/>
                <w:lang w:val="es-ES" w:eastAsia="es-ES"/>
              </w:rPr>
            </w:pPr>
            <w:r w:rsidRPr="00B11726">
              <w:rPr>
                <w:rFonts w:eastAsia="Times New Roman" w:cs="Calibri"/>
                <w:sz w:val="16"/>
                <w:szCs w:val="16"/>
                <w:lang w:val="es-ES" w:eastAsia="es-ES"/>
              </w:rPr>
              <w:t>LA UNIÓN</w:t>
            </w:r>
          </w:p>
        </w:tc>
        <w:tc>
          <w:tcPr>
            <w:tcW w:w="621" w:type="dxa"/>
            <w:tcBorders>
              <w:top w:val="nil"/>
              <w:left w:val="nil"/>
              <w:bottom w:val="single" w:sz="4" w:space="0" w:color="auto"/>
              <w:right w:val="single" w:sz="4" w:space="0" w:color="auto"/>
            </w:tcBorders>
            <w:shd w:val="clear" w:color="auto" w:fill="auto"/>
            <w:noWrap/>
            <w:vAlign w:val="bottom"/>
            <w:hideMark/>
          </w:tcPr>
          <w:p w14:paraId="7742549A" w14:textId="77777777" w:rsidR="00B11726" w:rsidRPr="00B11726" w:rsidRDefault="00B11726" w:rsidP="00B11726">
            <w:pPr>
              <w:spacing w:after="0" w:line="240" w:lineRule="auto"/>
              <w:rPr>
                <w:rFonts w:eastAsia="Times New Roman" w:cs="Calibri"/>
                <w:sz w:val="16"/>
                <w:szCs w:val="16"/>
                <w:lang w:val="es-ES" w:eastAsia="es-ES"/>
              </w:rPr>
            </w:pPr>
            <w:r w:rsidRPr="00B11726">
              <w:rPr>
                <w:rFonts w:eastAsia="Times New Roman" w:cs="Calibri"/>
                <w:sz w:val="16"/>
                <w:szCs w:val="16"/>
                <w:lang w:val="es-ES" w:eastAsia="es-ES"/>
              </w:rPr>
              <w:t>PF0624</w:t>
            </w:r>
          </w:p>
        </w:tc>
        <w:tc>
          <w:tcPr>
            <w:tcW w:w="8406" w:type="dxa"/>
            <w:tcBorders>
              <w:top w:val="nil"/>
              <w:left w:val="nil"/>
              <w:bottom w:val="single" w:sz="4" w:space="0" w:color="auto"/>
              <w:right w:val="single" w:sz="4" w:space="0" w:color="auto"/>
            </w:tcBorders>
            <w:shd w:val="clear" w:color="auto" w:fill="auto"/>
            <w:noWrap/>
            <w:vAlign w:val="bottom"/>
            <w:hideMark/>
          </w:tcPr>
          <w:p w14:paraId="46B48B09" w14:textId="77777777" w:rsidR="00B11726" w:rsidRPr="00B11726" w:rsidRDefault="00B11726" w:rsidP="00B11726">
            <w:pPr>
              <w:spacing w:after="0" w:line="240" w:lineRule="auto"/>
              <w:rPr>
                <w:rFonts w:eastAsia="Times New Roman" w:cs="Calibri"/>
                <w:sz w:val="16"/>
                <w:szCs w:val="16"/>
                <w:lang w:val="es-ES" w:eastAsia="es-ES"/>
              </w:rPr>
            </w:pPr>
            <w:r w:rsidRPr="00B11726">
              <w:rPr>
                <w:rFonts w:eastAsia="Times New Roman" w:cs="Calibri"/>
                <w:sz w:val="16"/>
                <w:szCs w:val="16"/>
                <w:lang w:val="es-ES" w:eastAsia="es-ES"/>
              </w:rPr>
              <w:t>CURSO CONVENCIONAL CONDUCENTE A LICENCIA DE CONDUCTOR PROFESIONAL CLASE A-2</w:t>
            </w:r>
          </w:p>
        </w:tc>
        <w:tc>
          <w:tcPr>
            <w:tcW w:w="995" w:type="dxa"/>
            <w:tcBorders>
              <w:top w:val="nil"/>
              <w:left w:val="nil"/>
              <w:bottom w:val="single" w:sz="4" w:space="0" w:color="auto"/>
              <w:right w:val="single" w:sz="4" w:space="0" w:color="auto"/>
            </w:tcBorders>
            <w:shd w:val="clear" w:color="auto" w:fill="auto"/>
            <w:noWrap/>
            <w:vAlign w:val="bottom"/>
            <w:hideMark/>
          </w:tcPr>
          <w:p w14:paraId="1746B21D" w14:textId="77777777" w:rsidR="00B11726" w:rsidRPr="00B11726" w:rsidRDefault="00B11726" w:rsidP="00B11726">
            <w:pPr>
              <w:spacing w:after="0" w:line="240" w:lineRule="auto"/>
              <w:rPr>
                <w:rFonts w:eastAsia="Times New Roman" w:cs="Calibri"/>
                <w:sz w:val="16"/>
                <w:szCs w:val="16"/>
                <w:lang w:val="es-ES" w:eastAsia="es-ES"/>
              </w:rPr>
            </w:pPr>
            <w:r w:rsidRPr="00B11726">
              <w:rPr>
                <w:rFonts w:eastAsia="Times New Roman" w:cs="Calibri"/>
                <w:sz w:val="16"/>
                <w:szCs w:val="16"/>
                <w:lang w:val="es-ES" w:eastAsia="es-ES"/>
              </w:rPr>
              <w:t>PRESENCIAL</w:t>
            </w:r>
          </w:p>
        </w:tc>
        <w:tc>
          <w:tcPr>
            <w:tcW w:w="347" w:type="dxa"/>
            <w:tcBorders>
              <w:top w:val="nil"/>
              <w:left w:val="nil"/>
              <w:bottom w:val="single" w:sz="4" w:space="0" w:color="auto"/>
              <w:right w:val="single" w:sz="4" w:space="0" w:color="auto"/>
            </w:tcBorders>
            <w:shd w:val="clear" w:color="auto" w:fill="auto"/>
            <w:noWrap/>
            <w:vAlign w:val="bottom"/>
            <w:hideMark/>
          </w:tcPr>
          <w:p w14:paraId="0E2BADD9" w14:textId="77777777" w:rsidR="00B11726" w:rsidRPr="00B11726" w:rsidRDefault="00B11726" w:rsidP="00B11726">
            <w:pPr>
              <w:spacing w:after="0" w:line="240" w:lineRule="auto"/>
              <w:jc w:val="right"/>
              <w:rPr>
                <w:rFonts w:eastAsia="Times New Roman" w:cs="Calibri"/>
                <w:sz w:val="16"/>
                <w:szCs w:val="16"/>
                <w:lang w:val="es-ES" w:eastAsia="es-ES"/>
              </w:rPr>
            </w:pPr>
            <w:r w:rsidRPr="00B11726">
              <w:rPr>
                <w:rFonts w:eastAsia="Times New Roman" w:cs="Calibri"/>
                <w:sz w:val="16"/>
                <w:szCs w:val="16"/>
                <w:lang w:val="es-ES" w:eastAsia="es-ES"/>
              </w:rPr>
              <w:t>25</w:t>
            </w:r>
          </w:p>
        </w:tc>
        <w:tc>
          <w:tcPr>
            <w:tcW w:w="998" w:type="dxa"/>
            <w:tcBorders>
              <w:top w:val="nil"/>
              <w:left w:val="nil"/>
              <w:bottom w:val="single" w:sz="4" w:space="0" w:color="auto"/>
              <w:right w:val="single" w:sz="4" w:space="0" w:color="auto"/>
            </w:tcBorders>
            <w:shd w:val="clear" w:color="auto" w:fill="auto"/>
            <w:noWrap/>
            <w:vAlign w:val="bottom"/>
            <w:hideMark/>
          </w:tcPr>
          <w:p w14:paraId="3CB910DC" w14:textId="77777777" w:rsidR="00B11726" w:rsidRPr="00B11726" w:rsidRDefault="00B11726" w:rsidP="00B11726">
            <w:pPr>
              <w:spacing w:after="0" w:line="240" w:lineRule="auto"/>
              <w:rPr>
                <w:rFonts w:eastAsia="Times New Roman" w:cs="Calibri"/>
                <w:sz w:val="16"/>
                <w:szCs w:val="16"/>
                <w:lang w:val="es-ES" w:eastAsia="es-ES"/>
              </w:rPr>
            </w:pPr>
            <w:r w:rsidRPr="00B11726">
              <w:rPr>
                <w:rFonts w:eastAsia="Times New Roman" w:cs="Calibri"/>
                <w:sz w:val="16"/>
                <w:szCs w:val="16"/>
                <w:lang w:val="es-ES" w:eastAsia="es-ES"/>
              </w:rPr>
              <w:t>INADMISIBLE</w:t>
            </w:r>
          </w:p>
        </w:tc>
      </w:tr>
      <w:tr w:rsidR="00B11726" w:rsidRPr="00B11726" w14:paraId="1ECC6CCE" w14:textId="77777777" w:rsidTr="00B11726">
        <w:trPr>
          <w:trHeight w:val="225"/>
        </w:trPr>
        <w:tc>
          <w:tcPr>
            <w:tcW w:w="1199" w:type="dxa"/>
            <w:tcBorders>
              <w:top w:val="nil"/>
              <w:left w:val="single" w:sz="4" w:space="0" w:color="auto"/>
              <w:bottom w:val="single" w:sz="4" w:space="0" w:color="auto"/>
              <w:right w:val="single" w:sz="4" w:space="0" w:color="auto"/>
            </w:tcBorders>
            <w:shd w:val="clear" w:color="auto" w:fill="auto"/>
            <w:noWrap/>
            <w:vAlign w:val="bottom"/>
            <w:hideMark/>
          </w:tcPr>
          <w:p w14:paraId="0434FB90" w14:textId="77777777" w:rsidR="00B11726" w:rsidRPr="00B11726" w:rsidRDefault="00B11726" w:rsidP="00B11726">
            <w:pPr>
              <w:spacing w:after="0" w:line="240" w:lineRule="auto"/>
              <w:rPr>
                <w:rFonts w:eastAsia="Times New Roman" w:cs="Calibri"/>
                <w:sz w:val="16"/>
                <w:szCs w:val="16"/>
                <w:lang w:val="es-ES" w:eastAsia="es-ES"/>
              </w:rPr>
            </w:pPr>
            <w:r w:rsidRPr="00B11726">
              <w:rPr>
                <w:rFonts w:eastAsia="Times New Roman" w:cs="Calibri"/>
                <w:sz w:val="16"/>
                <w:szCs w:val="16"/>
                <w:lang w:val="es-ES" w:eastAsia="es-ES"/>
              </w:rPr>
              <w:t>DESPEGA MIPE</w:t>
            </w:r>
          </w:p>
        </w:tc>
        <w:tc>
          <w:tcPr>
            <w:tcW w:w="384" w:type="dxa"/>
            <w:tcBorders>
              <w:top w:val="nil"/>
              <w:left w:val="nil"/>
              <w:bottom w:val="single" w:sz="4" w:space="0" w:color="auto"/>
              <w:right w:val="single" w:sz="4" w:space="0" w:color="auto"/>
            </w:tcBorders>
            <w:shd w:val="clear" w:color="auto" w:fill="auto"/>
            <w:noWrap/>
            <w:vAlign w:val="bottom"/>
            <w:hideMark/>
          </w:tcPr>
          <w:p w14:paraId="7FA368EC" w14:textId="77777777" w:rsidR="00B11726" w:rsidRPr="00B11726" w:rsidRDefault="00B11726" w:rsidP="00B11726">
            <w:pPr>
              <w:spacing w:after="0" w:line="240" w:lineRule="auto"/>
              <w:jc w:val="right"/>
              <w:rPr>
                <w:rFonts w:eastAsia="Times New Roman" w:cs="Calibri"/>
                <w:sz w:val="16"/>
                <w:szCs w:val="16"/>
                <w:lang w:val="es-ES" w:eastAsia="es-ES"/>
              </w:rPr>
            </w:pPr>
            <w:r w:rsidRPr="00B11726">
              <w:rPr>
                <w:rFonts w:eastAsia="Times New Roman" w:cs="Calibri"/>
                <w:sz w:val="16"/>
                <w:szCs w:val="16"/>
                <w:lang w:val="es-ES" w:eastAsia="es-ES"/>
              </w:rPr>
              <w:t>7</w:t>
            </w:r>
          </w:p>
        </w:tc>
        <w:tc>
          <w:tcPr>
            <w:tcW w:w="929" w:type="dxa"/>
            <w:tcBorders>
              <w:top w:val="nil"/>
              <w:left w:val="nil"/>
              <w:bottom w:val="single" w:sz="4" w:space="0" w:color="auto"/>
              <w:right w:val="single" w:sz="4" w:space="0" w:color="auto"/>
            </w:tcBorders>
            <w:shd w:val="clear" w:color="auto" w:fill="auto"/>
            <w:noWrap/>
            <w:vAlign w:val="bottom"/>
            <w:hideMark/>
          </w:tcPr>
          <w:p w14:paraId="3AFD2CFB" w14:textId="77777777" w:rsidR="00B11726" w:rsidRPr="00B11726" w:rsidRDefault="00B11726" w:rsidP="00B11726">
            <w:pPr>
              <w:spacing w:after="0" w:line="240" w:lineRule="auto"/>
              <w:rPr>
                <w:rFonts w:eastAsia="Times New Roman" w:cs="Calibri"/>
                <w:sz w:val="16"/>
                <w:szCs w:val="16"/>
                <w:lang w:val="es-ES" w:eastAsia="es-ES"/>
              </w:rPr>
            </w:pPr>
            <w:r w:rsidRPr="00B11726">
              <w:rPr>
                <w:rFonts w:eastAsia="Times New Roman" w:cs="Calibri"/>
                <w:sz w:val="16"/>
                <w:szCs w:val="16"/>
                <w:lang w:val="es-ES" w:eastAsia="es-ES"/>
              </w:rPr>
              <w:t>TARAPACA</w:t>
            </w:r>
          </w:p>
        </w:tc>
        <w:tc>
          <w:tcPr>
            <w:tcW w:w="1268" w:type="dxa"/>
            <w:tcBorders>
              <w:top w:val="nil"/>
              <w:left w:val="nil"/>
              <w:bottom w:val="single" w:sz="4" w:space="0" w:color="auto"/>
              <w:right w:val="single" w:sz="4" w:space="0" w:color="auto"/>
            </w:tcBorders>
            <w:shd w:val="clear" w:color="auto" w:fill="auto"/>
            <w:noWrap/>
            <w:vAlign w:val="bottom"/>
            <w:hideMark/>
          </w:tcPr>
          <w:p w14:paraId="1DB36DC8" w14:textId="77777777" w:rsidR="00B11726" w:rsidRPr="00B11726" w:rsidRDefault="00B11726" w:rsidP="00B11726">
            <w:pPr>
              <w:spacing w:after="0" w:line="240" w:lineRule="auto"/>
              <w:rPr>
                <w:rFonts w:eastAsia="Times New Roman" w:cs="Calibri"/>
                <w:sz w:val="16"/>
                <w:szCs w:val="16"/>
                <w:lang w:val="es-ES" w:eastAsia="es-ES"/>
              </w:rPr>
            </w:pPr>
            <w:r w:rsidRPr="00B11726">
              <w:rPr>
                <w:rFonts w:eastAsia="Times New Roman" w:cs="Calibri"/>
                <w:sz w:val="16"/>
                <w:szCs w:val="16"/>
                <w:lang w:val="es-ES" w:eastAsia="es-ES"/>
              </w:rPr>
              <w:t>PICA</w:t>
            </w:r>
          </w:p>
        </w:tc>
        <w:tc>
          <w:tcPr>
            <w:tcW w:w="621" w:type="dxa"/>
            <w:tcBorders>
              <w:top w:val="nil"/>
              <w:left w:val="nil"/>
              <w:bottom w:val="single" w:sz="4" w:space="0" w:color="auto"/>
              <w:right w:val="single" w:sz="4" w:space="0" w:color="auto"/>
            </w:tcBorders>
            <w:shd w:val="clear" w:color="auto" w:fill="auto"/>
            <w:noWrap/>
            <w:vAlign w:val="bottom"/>
            <w:hideMark/>
          </w:tcPr>
          <w:p w14:paraId="078747E8" w14:textId="77777777" w:rsidR="00B11726" w:rsidRPr="00B11726" w:rsidRDefault="00B11726" w:rsidP="00B11726">
            <w:pPr>
              <w:spacing w:after="0" w:line="240" w:lineRule="auto"/>
              <w:rPr>
                <w:rFonts w:eastAsia="Times New Roman" w:cs="Calibri"/>
                <w:sz w:val="16"/>
                <w:szCs w:val="16"/>
                <w:lang w:val="es-ES" w:eastAsia="es-ES"/>
              </w:rPr>
            </w:pPr>
            <w:r w:rsidRPr="00B11726">
              <w:rPr>
                <w:rFonts w:eastAsia="Times New Roman" w:cs="Calibri"/>
                <w:sz w:val="16"/>
                <w:szCs w:val="16"/>
                <w:lang w:val="es-ES" w:eastAsia="es-ES"/>
              </w:rPr>
              <w:t>PF0516</w:t>
            </w:r>
          </w:p>
        </w:tc>
        <w:tc>
          <w:tcPr>
            <w:tcW w:w="8406" w:type="dxa"/>
            <w:tcBorders>
              <w:top w:val="nil"/>
              <w:left w:val="nil"/>
              <w:bottom w:val="single" w:sz="4" w:space="0" w:color="auto"/>
              <w:right w:val="single" w:sz="4" w:space="0" w:color="auto"/>
            </w:tcBorders>
            <w:shd w:val="clear" w:color="auto" w:fill="auto"/>
            <w:noWrap/>
            <w:vAlign w:val="bottom"/>
            <w:hideMark/>
          </w:tcPr>
          <w:p w14:paraId="6BDE563C" w14:textId="77777777" w:rsidR="00B11726" w:rsidRPr="00B11726" w:rsidRDefault="00B11726" w:rsidP="00B11726">
            <w:pPr>
              <w:spacing w:after="0" w:line="240" w:lineRule="auto"/>
              <w:rPr>
                <w:rFonts w:eastAsia="Times New Roman" w:cs="Calibri"/>
                <w:sz w:val="16"/>
                <w:szCs w:val="16"/>
                <w:lang w:val="es-ES" w:eastAsia="es-ES"/>
              </w:rPr>
            </w:pPr>
            <w:r w:rsidRPr="00B11726">
              <w:rPr>
                <w:rFonts w:eastAsia="Times New Roman" w:cs="Calibri"/>
                <w:sz w:val="16"/>
                <w:szCs w:val="16"/>
                <w:lang w:val="es-ES" w:eastAsia="es-ES"/>
              </w:rPr>
              <w:t>ADMINISTRACIÓN DE COCINAS EN ESTABLECIMIENTOS GASTRONÓMICOS</w:t>
            </w:r>
          </w:p>
        </w:tc>
        <w:tc>
          <w:tcPr>
            <w:tcW w:w="995" w:type="dxa"/>
            <w:tcBorders>
              <w:top w:val="nil"/>
              <w:left w:val="nil"/>
              <w:bottom w:val="single" w:sz="4" w:space="0" w:color="auto"/>
              <w:right w:val="single" w:sz="4" w:space="0" w:color="auto"/>
            </w:tcBorders>
            <w:shd w:val="clear" w:color="auto" w:fill="auto"/>
            <w:noWrap/>
            <w:vAlign w:val="bottom"/>
            <w:hideMark/>
          </w:tcPr>
          <w:p w14:paraId="4B9F3C86" w14:textId="77777777" w:rsidR="00B11726" w:rsidRPr="00B11726" w:rsidRDefault="00B11726" w:rsidP="00B11726">
            <w:pPr>
              <w:spacing w:after="0" w:line="240" w:lineRule="auto"/>
              <w:rPr>
                <w:rFonts w:eastAsia="Times New Roman" w:cs="Calibri"/>
                <w:sz w:val="16"/>
                <w:szCs w:val="16"/>
                <w:lang w:val="es-ES" w:eastAsia="es-ES"/>
              </w:rPr>
            </w:pPr>
            <w:r w:rsidRPr="00B11726">
              <w:rPr>
                <w:rFonts w:eastAsia="Times New Roman" w:cs="Calibri"/>
                <w:sz w:val="16"/>
                <w:szCs w:val="16"/>
                <w:lang w:val="es-ES" w:eastAsia="es-ES"/>
              </w:rPr>
              <w:t>PRESENCIAL</w:t>
            </w:r>
          </w:p>
        </w:tc>
        <w:tc>
          <w:tcPr>
            <w:tcW w:w="347" w:type="dxa"/>
            <w:tcBorders>
              <w:top w:val="nil"/>
              <w:left w:val="nil"/>
              <w:bottom w:val="single" w:sz="4" w:space="0" w:color="auto"/>
              <w:right w:val="single" w:sz="4" w:space="0" w:color="auto"/>
            </w:tcBorders>
            <w:shd w:val="clear" w:color="auto" w:fill="auto"/>
            <w:noWrap/>
            <w:vAlign w:val="bottom"/>
            <w:hideMark/>
          </w:tcPr>
          <w:p w14:paraId="36E1BCEB" w14:textId="77777777" w:rsidR="00B11726" w:rsidRPr="00B11726" w:rsidRDefault="00B11726" w:rsidP="00B11726">
            <w:pPr>
              <w:spacing w:after="0" w:line="240" w:lineRule="auto"/>
              <w:jc w:val="right"/>
              <w:rPr>
                <w:rFonts w:eastAsia="Times New Roman" w:cs="Calibri"/>
                <w:sz w:val="16"/>
                <w:szCs w:val="16"/>
                <w:lang w:val="es-ES" w:eastAsia="es-ES"/>
              </w:rPr>
            </w:pPr>
            <w:r w:rsidRPr="00B11726">
              <w:rPr>
                <w:rFonts w:eastAsia="Times New Roman" w:cs="Calibri"/>
                <w:sz w:val="16"/>
                <w:szCs w:val="16"/>
                <w:lang w:val="es-ES" w:eastAsia="es-ES"/>
              </w:rPr>
              <w:t>25</w:t>
            </w:r>
          </w:p>
        </w:tc>
        <w:tc>
          <w:tcPr>
            <w:tcW w:w="998" w:type="dxa"/>
            <w:tcBorders>
              <w:top w:val="nil"/>
              <w:left w:val="nil"/>
              <w:bottom w:val="single" w:sz="4" w:space="0" w:color="auto"/>
              <w:right w:val="single" w:sz="4" w:space="0" w:color="auto"/>
            </w:tcBorders>
            <w:shd w:val="clear" w:color="auto" w:fill="auto"/>
            <w:noWrap/>
            <w:vAlign w:val="bottom"/>
            <w:hideMark/>
          </w:tcPr>
          <w:p w14:paraId="0D194DDA" w14:textId="77777777" w:rsidR="00B11726" w:rsidRPr="00B11726" w:rsidRDefault="00B11726" w:rsidP="00B11726">
            <w:pPr>
              <w:spacing w:after="0" w:line="240" w:lineRule="auto"/>
              <w:rPr>
                <w:rFonts w:eastAsia="Times New Roman" w:cs="Calibri"/>
                <w:sz w:val="16"/>
                <w:szCs w:val="16"/>
                <w:lang w:val="es-ES" w:eastAsia="es-ES"/>
              </w:rPr>
            </w:pPr>
            <w:r w:rsidRPr="00B11726">
              <w:rPr>
                <w:rFonts w:eastAsia="Times New Roman" w:cs="Calibri"/>
                <w:sz w:val="16"/>
                <w:szCs w:val="16"/>
                <w:lang w:val="es-ES" w:eastAsia="es-ES"/>
              </w:rPr>
              <w:t>INADMISIBLE</w:t>
            </w:r>
          </w:p>
        </w:tc>
      </w:tr>
      <w:tr w:rsidR="00B11726" w:rsidRPr="00B11726" w14:paraId="29A7EBC9" w14:textId="77777777" w:rsidTr="00B11726">
        <w:trPr>
          <w:trHeight w:val="225"/>
        </w:trPr>
        <w:tc>
          <w:tcPr>
            <w:tcW w:w="1199" w:type="dxa"/>
            <w:tcBorders>
              <w:top w:val="nil"/>
              <w:left w:val="single" w:sz="4" w:space="0" w:color="auto"/>
              <w:bottom w:val="single" w:sz="4" w:space="0" w:color="auto"/>
              <w:right w:val="single" w:sz="4" w:space="0" w:color="auto"/>
            </w:tcBorders>
            <w:shd w:val="clear" w:color="auto" w:fill="auto"/>
            <w:noWrap/>
            <w:vAlign w:val="bottom"/>
            <w:hideMark/>
          </w:tcPr>
          <w:p w14:paraId="2376CEB0" w14:textId="77777777" w:rsidR="00B11726" w:rsidRPr="00B11726" w:rsidRDefault="00B11726" w:rsidP="00B11726">
            <w:pPr>
              <w:spacing w:after="0" w:line="240" w:lineRule="auto"/>
              <w:rPr>
                <w:rFonts w:eastAsia="Times New Roman" w:cs="Calibri"/>
                <w:sz w:val="16"/>
                <w:szCs w:val="16"/>
                <w:lang w:val="es-ES" w:eastAsia="es-ES"/>
              </w:rPr>
            </w:pPr>
            <w:r w:rsidRPr="00B11726">
              <w:rPr>
                <w:rFonts w:eastAsia="Times New Roman" w:cs="Calibri"/>
                <w:sz w:val="16"/>
                <w:szCs w:val="16"/>
                <w:lang w:val="es-ES" w:eastAsia="es-ES"/>
              </w:rPr>
              <w:t>DESPEGA MIPE</w:t>
            </w:r>
          </w:p>
        </w:tc>
        <w:tc>
          <w:tcPr>
            <w:tcW w:w="384" w:type="dxa"/>
            <w:tcBorders>
              <w:top w:val="nil"/>
              <w:left w:val="nil"/>
              <w:bottom w:val="single" w:sz="4" w:space="0" w:color="auto"/>
              <w:right w:val="single" w:sz="4" w:space="0" w:color="auto"/>
            </w:tcBorders>
            <w:shd w:val="clear" w:color="auto" w:fill="auto"/>
            <w:noWrap/>
            <w:vAlign w:val="bottom"/>
            <w:hideMark/>
          </w:tcPr>
          <w:p w14:paraId="1FE40417" w14:textId="77777777" w:rsidR="00B11726" w:rsidRPr="00B11726" w:rsidRDefault="00B11726" w:rsidP="00B11726">
            <w:pPr>
              <w:spacing w:after="0" w:line="240" w:lineRule="auto"/>
              <w:jc w:val="right"/>
              <w:rPr>
                <w:rFonts w:eastAsia="Times New Roman" w:cs="Calibri"/>
                <w:sz w:val="16"/>
                <w:szCs w:val="16"/>
                <w:lang w:val="es-ES" w:eastAsia="es-ES"/>
              </w:rPr>
            </w:pPr>
            <w:r w:rsidRPr="00B11726">
              <w:rPr>
                <w:rFonts w:eastAsia="Times New Roman" w:cs="Calibri"/>
                <w:sz w:val="16"/>
                <w:szCs w:val="16"/>
                <w:lang w:val="es-ES" w:eastAsia="es-ES"/>
              </w:rPr>
              <w:t>30</w:t>
            </w:r>
          </w:p>
        </w:tc>
        <w:tc>
          <w:tcPr>
            <w:tcW w:w="929" w:type="dxa"/>
            <w:tcBorders>
              <w:top w:val="nil"/>
              <w:left w:val="nil"/>
              <w:bottom w:val="single" w:sz="4" w:space="0" w:color="auto"/>
              <w:right w:val="single" w:sz="4" w:space="0" w:color="auto"/>
            </w:tcBorders>
            <w:shd w:val="clear" w:color="auto" w:fill="auto"/>
            <w:noWrap/>
            <w:vAlign w:val="bottom"/>
            <w:hideMark/>
          </w:tcPr>
          <w:p w14:paraId="097DAB25" w14:textId="77777777" w:rsidR="00B11726" w:rsidRPr="00B11726" w:rsidRDefault="00B11726" w:rsidP="00B11726">
            <w:pPr>
              <w:spacing w:after="0" w:line="240" w:lineRule="auto"/>
              <w:rPr>
                <w:rFonts w:eastAsia="Times New Roman" w:cs="Calibri"/>
                <w:sz w:val="16"/>
                <w:szCs w:val="16"/>
                <w:lang w:val="es-ES" w:eastAsia="es-ES"/>
              </w:rPr>
            </w:pPr>
            <w:r w:rsidRPr="00B11726">
              <w:rPr>
                <w:rFonts w:eastAsia="Times New Roman" w:cs="Calibri"/>
                <w:sz w:val="16"/>
                <w:szCs w:val="16"/>
                <w:lang w:val="es-ES" w:eastAsia="es-ES"/>
              </w:rPr>
              <w:t>COQUIMBO</w:t>
            </w:r>
          </w:p>
        </w:tc>
        <w:tc>
          <w:tcPr>
            <w:tcW w:w="1268" w:type="dxa"/>
            <w:tcBorders>
              <w:top w:val="nil"/>
              <w:left w:val="nil"/>
              <w:bottom w:val="single" w:sz="4" w:space="0" w:color="auto"/>
              <w:right w:val="single" w:sz="4" w:space="0" w:color="auto"/>
            </w:tcBorders>
            <w:shd w:val="clear" w:color="auto" w:fill="auto"/>
            <w:noWrap/>
            <w:vAlign w:val="bottom"/>
            <w:hideMark/>
          </w:tcPr>
          <w:p w14:paraId="351B542D" w14:textId="77777777" w:rsidR="00B11726" w:rsidRPr="00B11726" w:rsidRDefault="00B11726" w:rsidP="00B11726">
            <w:pPr>
              <w:spacing w:after="0" w:line="240" w:lineRule="auto"/>
              <w:rPr>
                <w:rFonts w:eastAsia="Times New Roman" w:cs="Calibri"/>
                <w:sz w:val="16"/>
                <w:szCs w:val="16"/>
                <w:lang w:val="es-ES" w:eastAsia="es-ES"/>
              </w:rPr>
            </w:pPr>
            <w:r w:rsidRPr="00B11726">
              <w:rPr>
                <w:rFonts w:eastAsia="Times New Roman" w:cs="Calibri"/>
                <w:sz w:val="16"/>
                <w:szCs w:val="16"/>
                <w:lang w:val="es-ES" w:eastAsia="es-ES"/>
              </w:rPr>
              <w:t>LA SERENA</w:t>
            </w:r>
          </w:p>
        </w:tc>
        <w:tc>
          <w:tcPr>
            <w:tcW w:w="621" w:type="dxa"/>
            <w:tcBorders>
              <w:top w:val="nil"/>
              <w:left w:val="nil"/>
              <w:bottom w:val="single" w:sz="4" w:space="0" w:color="auto"/>
              <w:right w:val="single" w:sz="4" w:space="0" w:color="auto"/>
            </w:tcBorders>
            <w:shd w:val="clear" w:color="auto" w:fill="auto"/>
            <w:noWrap/>
            <w:vAlign w:val="bottom"/>
            <w:hideMark/>
          </w:tcPr>
          <w:p w14:paraId="747922DA" w14:textId="77777777" w:rsidR="00B11726" w:rsidRPr="00B11726" w:rsidRDefault="00B11726" w:rsidP="00B11726">
            <w:pPr>
              <w:spacing w:after="0" w:line="240" w:lineRule="auto"/>
              <w:rPr>
                <w:rFonts w:eastAsia="Times New Roman" w:cs="Calibri"/>
                <w:sz w:val="16"/>
                <w:szCs w:val="16"/>
                <w:lang w:val="es-ES" w:eastAsia="es-ES"/>
              </w:rPr>
            </w:pPr>
            <w:r w:rsidRPr="00B11726">
              <w:rPr>
                <w:rFonts w:eastAsia="Times New Roman" w:cs="Calibri"/>
                <w:sz w:val="16"/>
                <w:szCs w:val="16"/>
                <w:lang w:val="es-ES" w:eastAsia="es-ES"/>
              </w:rPr>
              <w:t>PF0516</w:t>
            </w:r>
          </w:p>
        </w:tc>
        <w:tc>
          <w:tcPr>
            <w:tcW w:w="8406" w:type="dxa"/>
            <w:tcBorders>
              <w:top w:val="nil"/>
              <w:left w:val="nil"/>
              <w:bottom w:val="single" w:sz="4" w:space="0" w:color="auto"/>
              <w:right w:val="single" w:sz="4" w:space="0" w:color="auto"/>
            </w:tcBorders>
            <w:shd w:val="clear" w:color="auto" w:fill="auto"/>
            <w:noWrap/>
            <w:vAlign w:val="bottom"/>
            <w:hideMark/>
          </w:tcPr>
          <w:p w14:paraId="663B0399" w14:textId="77777777" w:rsidR="00B11726" w:rsidRPr="00B11726" w:rsidRDefault="00B11726" w:rsidP="00B11726">
            <w:pPr>
              <w:spacing w:after="0" w:line="240" w:lineRule="auto"/>
              <w:rPr>
                <w:rFonts w:eastAsia="Times New Roman" w:cs="Calibri"/>
                <w:sz w:val="16"/>
                <w:szCs w:val="16"/>
                <w:lang w:val="es-ES" w:eastAsia="es-ES"/>
              </w:rPr>
            </w:pPr>
            <w:r w:rsidRPr="00B11726">
              <w:rPr>
                <w:rFonts w:eastAsia="Times New Roman" w:cs="Calibri"/>
                <w:sz w:val="16"/>
                <w:szCs w:val="16"/>
                <w:lang w:val="es-ES" w:eastAsia="es-ES"/>
              </w:rPr>
              <w:t>ADMINISTRACIÓN DE COCINAS EN ESTABLECIMIENTOS GASTRONÓMICOS</w:t>
            </w:r>
          </w:p>
        </w:tc>
        <w:tc>
          <w:tcPr>
            <w:tcW w:w="995" w:type="dxa"/>
            <w:tcBorders>
              <w:top w:val="nil"/>
              <w:left w:val="nil"/>
              <w:bottom w:val="single" w:sz="4" w:space="0" w:color="auto"/>
              <w:right w:val="single" w:sz="4" w:space="0" w:color="auto"/>
            </w:tcBorders>
            <w:shd w:val="clear" w:color="auto" w:fill="auto"/>
            <w:noWrap/>
            <w:vAlign w:val="bottom"/>
            <w:hideMark/>
          </w:tcPr>
          <w:p w14:paraId="0105EEE9" w14:textId="77777777" w:rsidR="00B11726" w:rsidRPr="00B11726" w:rsidRDefault="00B11726" w:rsidP="00B11726">
            <w:pPr>
              <w:spacing w:after="0" w:line="240" w:lineRule="auto"/>
              <w:rPr>
                <w:rFonts w:eastAsia="Times New Roman" w:cs="Calibri"/>
                <w:sz w:val="16"/>
                <w:szCs w:val="16"/>
                <w:lang w:val="es-ES" w:eastAsia="es-ES"/>
              </w:rPr>
            </w:pPr>
            <w:r w:rsidRPr="00B11726">
              <w:rPr>
                <w:rFonts w:eastAsia="Times New Roman" w:cs="Calibri"/>
                <w:sz w:val="16"/>
                <w:szCs w:val="16"/>
                <w:lang w:val="es-ES" w:eastAsia="es-ES"/>
              </w:rPr>
              <w:t>PRESENCIAL</w:t>
            </w:r>
          </w:p>
        </w:tc>
        <w:tc>
          <w:tcPr>
            <w:tcW w:w="347" w:type="dxa"/>
            <w:tcBorders>
              <w:top w:val="nil"/>
              <w:left w:val="nil"/>
              <w:bottom w:val="single" w:sz="4" w:space="0" w:color="auto"/>
              <w:right w:val="single" w:sz="4" w:space="0" w:color="auto"/>
            </w:tcBorders>
            <w:shd w:val="clear" w:color="auto" w:fill="auto"/>
            <w:noWrap/>
            <w:vAlign w:val="bottom"/>
            <w:hideMark/>
          </w:tcPr>
          <w:p w14:paraId="5BAB0A74" w14:textId="77777777" w:rsidR="00B11726" w:rsidRPr="00B11726" w:rsidRDefault="00B11726" w:rsidP="00B11726">
            <w:pPr>
              <w:spacing w:after="0" w:line="240" w:lineRule="auto"/>
              <w:jc w:val="right"/>
              <w:rPr>
                <w:rFonts w:eastAsia="Times New Roman" w:cs="Calibri"/>
                <w:sz w:val="16"/>
                <w:szCs w:val="16"/>
                <w:lang w:val="es-ES" w:eastAsia="es-ES"/>
              </w:rPr>
            </w:pPr>
            <w:r w:rsidRPr="00B11726">
              <w:rPr>
                <w:rFonts w:eastAsia="Times New Roman" w:cs="Calibri"/>
                <w:sz w:val="16"/>
                <w:szCs w:val="16"/>
                <w:lang w:val="es-ES" w:eastAsia="es-ES"/>
              </w:rPr>
              <w:t>20</w:t>
            </w:r>
          </w:p>
        </w:tc>
        <w:tc>
          <w:tcPr>
            <w:tcW w:w="998" w:type="dxa"/>
            <w:tcBorders>
              <w:top w:val="nil"/>
              <w:left w:val="nil"/>
              <w:bottom w:val="single" w:sz="4" w:space="0" w:color="auto"/>
              <w:right w:val="single" w:sz="4" w:space="0" w:color="auto"/>
            </w:tcBorders>
            <w:shd w:val="clear" w:color="auto" w:fill="auto"/>
            <w:noWrap/>
            <w:vAlign w:val="bottom"/>
            <w:hideMark/>
          </w:tcPr>
          <w:p w14:paraId="4BBCEB9E" w14:textId="77777777" w:rsidR="00B11726" w:rsidRPr="00B11726" w:rsidRDefault="00B11726" w:rsidP="00B11726">
            <w:pPr>
              <w:spacing w:after="0" w:line="240" w:lineRule="auto"/>
              <w:rPr>
                <w:rFonts w:eastAsia="Times New Roman" w:cs="Calibri"/>
                <w:sz w:val="16"/>
                <w:szCs w:val="16"/>
                <w:lang w:val="es-ES" w:eastAsia="es-ES"/>
              </w:rPr>
            </w:pPr>
            <w:r w:rsidRPr="00B11726">
              <w:rPr>
                <w:rFonts w:eastAsia="Times New Roman" w:cs="Calibri"/>
                <w:sz w:val="16"/>
                <w:szCs w:val="16"/>
                <w:lang w:val="es-ES" w:eastAsia="es-ES"/>
              </w:rPr>
              <w:t>INADMISIBLE</w:t>
            </w:r>
          </w:p>
        </w:tc>
      </w:tr>
      <w:tr w:rsidR="00B11726" w:rsidRPr="00B11726" w14:paraId="52A92F17" w14:textId="77777777" w:rsidTr="00B11726">
        <w:trPr>
          <w:trHeight w:val="225"/>
        </w:trPr>
        <w:tc>
          <w:tcPr>
            <w:tcW w:w="1199" w:type="dxa"/>
            <w:tcBorders>
              <w:top w:val="nil"/>
              <w:left w:val="single" w:sz="4" w:space="0" w:color="auto"/>
              <w:bottom w:val="single" w:sz="4" w:space="0" w:color="auto"/>
              <w:right w:val="single" w:sz="4" w:space="0" w:color="auto"/>
            </w:tcBorders>
            <w:shd w:val="clear" w:color="auto" w:fill="auto"/>
            <w:noWrap/>
            <w:vAlign w:val="bottom"/>
            <w:hideMark/>
          </w:tcPr>
          <w:p w14:paraId="2A0D3A43" w14:textId="77777777" w:rsidR="00B11726" w:rsidRPr="00B11726" w:rsidRDefault="00B11726" w:rsidP="00B11726">
            <w:pPr>
              <w:spacing w:after="0" w:line="240" w:lineRule="auto"/>
              <w:rPr>
                <w:rFonts w:eastAsia="Times New Roman" w:cs="Calibri"/>
                <w:sz w:val="16"/>
                <w:szCs w:val="16"/>
                <w:lang w:val="es-ES" w:eastAsia="es-ES"/>
              </w:rPr>
            </w:pPr>
            <w:r w:rsidRPr="00B11726">
              <w:rPr>
                <w:rFonts w:eastAsia="Times New Roman" w:cs="Calibri"/>
                <w:sz w:val="16"/>
                <w:szCs w:val="16"/>
                <w:lang w:val="es-ES" w:eastAsia="es-ES"/>
              </w:rPr>
              <w:t>DESPEGA MIPE</w:t>
            </w:r>
          </w:p>
        </w:tc>
        <w:tc>
          <w:tcPr>
            <w:tcW w:w="384" w:type="dxa"/>
            <w:tcBorders>
              <w:top w:val="nil"/>
              <w:left w:val="nil"/>
              <w:bottom w:val="single" w:sz="4" w:space="0" w:color="auto"/>
              <w:right w:val="single" w:sz="4" w:space="0" w:color="auto"/>
            </w:tcBorders>
            <w:shd w:val="clear" w:color="auto" w:fill="auto"/>
            <w:noWrap/>
            <w:vAlign w:val="bottom"/>
            <w:hideMark/>
          </w:tcPr>
          <w:p w14:paraId="5880F7AD" w14:textId="77777777" w:rsidR="00B11726" w:rsidRPr="00B11726" w:rsidRDefault="00B11726" w:rsidP="00B11726">
            <w:pPr>
              <w:spacing w:after="0" w:line="240" w:lineRule="auto"/>
              <w:jc w:val="right"/>
              <w:rPr>
                <w:rFonts w:eastAsia="Times New Roman" w:cs="Calibri"/>
                <w:sz w:val="16"/>
                <w:szCs w:val="16"/>
                <w:lang w:val="es-ES" w:eastAsia="es-ES"/>
              </w:rPr>
            </w:pPr>
            <w:r w:rsidRPr="00B11726">
              <w:rPr>
                <w:rFonts w:eastAsia="Times New Roman" w:cs="Calibri"/>
                <w:sz w:val="16"/>
                <w:szCs w:val="16"/>
                <w:lang w:val="es-ES" w:eastAsia="es-ES"/>
              </w:rPr>
              <w:t>31</w:t>
            </w:r>
          </w:p>
        </w:tc>
        <w:tc>
          <w:tcPr>
            <w:tcW w:w="929" w:type="dxa"/>
            <w:tcBorders>
              <w:top w:val="nil"/>
              <w:left w:val="nil"/>
              <w:bottom w:val="single" w:sz="4" w:space="0" w:color="auto"/>
              <w:right w:val="single" w:sz="4" w:space="0" w:color="auto"/>
            </w:tcBorders>
            <w:shd w:val="clear" w:color="auto" w:fill="auto"/>
            <w:noWrap/>
            <w:vAlign w:val="bottom"/>
            <w:hideMark/>
          </w:tcPr>
          <w:p w14:paraId="66AA91CB" w14:textId="77777777" w:rsidR="00B11726" w:rsidRPr="00B11726" w:rsidRDefault="00B11726" w:rsidP="00B11726">
            <w:pPr>
              <w:spacing w:after="0" w:line="240" w:lineRule="auto"/>
              <w:rPr>
                <w:rFonts w:eastAsia="Times New Roman" w:cs="Calibri"/>
                <w:sz w:val="16"/>
                <w:szCs w:val="16"/>
                <w:lang w:val="es-ES" w:eastAsia="es-ES"/>
              </w:rPr>
            </w:pPr>
            <w:r w:rsidRPr="00B11726">
              <w:rPr>
                <w:rFonts w:eastAsia="Times New Roman" w:cs="Calibri"/>
                <w:sz w:val="16"/>
                <w:szCs w:val="16"/>
                <w:lang w:val="es-ES" w:eastAsia="es-ES"/>
              </w:rPr>
              <w:t>COQUIMBO</w:t>
            </w:r>
          </w:p>
        </w:tc>
        <w:tc>
          <w:tcPr>
            <w:tcW w:w="1268" w:type="dxa"/>
            <w:tcBorders>
              <w:top w:val="nil"/>
              <w:left w:val="nil"/>
              <w:bottom w:val="single" w:sz="4" w:space="0" w:color="auto"/>
              <w:right w:val="single" w:sz="4" w:space="0" w:color="auto"/>
            </w:tcBorders>
            <w:shd w:val="clear" w:color="auto" w:fill="auto"/>
            <w:noWrap/>
            <w:vAlign w:val="bottom"/>
            <w:hideMark/>
          </w:tcPr>
          <w:p w14:paraId="38A812CE" w14:textId="77777777" w:rsidR="00B11726" w:rsidRPr="00B11726" w:rsidRDefault="00B11726" w:rsidP="00B11726">
            <w:pPr>
              <w:spacing w:after="0" w:line="240" w:lineRule="auto"/>
              <w:rPr>
                <w:rFonts w:eastAsia="Times New Roman" w:cs="Calibri"/>
                <w:sz w:val="16"/>
                <w:szCs w:val="16"/>
                <w:lang w:val="es-ES" w:eastAsia="es-ES"/>
              </w:rPr>
            </w:pPr>
            <w:r w:rsidRPr="00B11726">
              <w:rPr>
                <w:rFonts w:eastAsia="Times New Roman" w:cs="Calibri"/>
                <w:sz w:val="16"/>
                <w:szCs w:val="16"/>
                <w:lang w:val="es-ES" w:eastAsia="es-ES"/>
              </w:rPr>
              <w:t>PAIHUANO</w:t>
            </w:r>
          </w:p>
        </w:tc>
        <w:tc>
          <w:tcPr>
            <w:tcW w:w="621" w:type="dxa"/>
            <w:tcBorders>
              <w:top w:val="nil"/>
              <w:left w:val="nil"/>
              <w:bottom w:val="single" w:sz="4" w:space="0" w:color="auto"/>
              <w:right w:val="single" w:sz="4" w:space="0" w:color="auto"/>
            </w:tcBorders>
            <w:shd w:val="clear" w:color="auto" w:fill="auto"/>
            <w:noWrap/>
            <w:vAlign w:val="bottom"/>
            <w:hideMark/>
          </w:tcPr>
          <w:p w14:paraId="22E63E8E" w14:textId="77777777" w:rsidR="00B11726" w:rsidRPr="00B11726" w:rsidRDefault="00B11726" w:rsidP="00B11726">
            <w:pPr>
              <w:spacing w:after="0" w:line="240" w:lineRule="auto"/>
              <w:rPr>
                <w:rFonts w:eastAsia="Times New Roman" w:cs="Calibri"/>
                <w:sz w:val="16"/>
                <w:szCs w:val="16"/>
                <w:lang w:val="es-ES" w:eastAsia="es-ES"/>
              </w:rPr>
            </w:pPr>
            <w:r w:rsidRPr="00B11726">
              <w:rPr>
                <w:rFonts w:eastAsia="Times New Roman" w:cs="Calibri"/>
                <w:sz w:val="16"/>
                <w:szCs w:val="16"/>
                <w:lang w:val="es-ES" w:eastAsia="es-ES"/>
              </w:rPr>
              <w:t>PF0516</w:t>
            </w:r>
          </w:p>
        </w:tc>
        <w:tc>
          <w:tcPr>
            <w:tcW w:w="8406" w:type="dxa"/>
            <w:tcBorders>
              <w:top w:val="nil"/>
              <w:left w:val="nil"/>
              <w:bottom w:val="single" w:sz="4" w:space="0" w:color="auto"/>
              <w:right w:val="single" w:sz="4" w:space="0" w:color="auto"/>
            </w:tcBorders>
            <w:shd w:val="clear" w:color="auto" w:fill="auto"/>
            <w:noWrap/>
            <w:vAlign w:val="bottom"/>
            <w:hideMark/>
          </w:tcPr>
          <w:p w14:paraId="75FA9FA1" w14:textId="77777777" w:rsidR="00B11726" w:rsidRPr="00B11726" w:rsidRDefault="00B11726" w:rsidP="00B11726">
            <w:pPr>
              <w:spacing w:after="0" w:line="240" w:lineRule="auto"/>
              <w:rPr>
                <w:rFonts w:eastAsia="Times New Roman" w:cs="Calibri"/>
                <w:sz w:val="16"/>
                <w:szCs w:val="16"/>
                <w:lang w:val="es-ES" w:eastAsia="es-ES"/>
              </w:rPr>
            </w:pPr>
            <w:r w:rsidRPr="00B11726">
              <w:rPr>
                <w:rFonts w:eastAsia="Times New Roman" w:cs="Calibri"/>
                <w:sz w:val="16"/>
                <w:szCs w:val="16"/>
                <w:lang w:val="es-ES" w:eastAsia="es-ES"/>
              </w:rPr>
              <w:t>ADMINISTRACIÓN DE COCINAS EN ESTABLECIMIENTOS GASTRONÓMICOS</w:t>
            </w:r>
          </w:p>
        </w:tc>
        <w:tc>
          <w:tcPr>
            <w:tcW w:w="995" w:type="dxa"/>
            <w:tcBorders>
              <w:top w:val="nil"/>
              <w:left w:val="nil"/>
              <w:bottom w:val="single" w:sz="4" w:space="0" w:color="auto"/>
              <w:right w:val="single" w:sz="4" w:space="0" w:color="auto"/>
            </w:tcBorders>
            <w:shd w:val="clear" w:color="auto" w:fill="auto"/>
            <w:noWrap/>
            <w:vAlign w:val="bottom"/>
            <w:hideMark/>
          </w:tcPr>
          <w:p w14:paraId="2ACADFB9" w14:textId="77777777" w:rsidR="00B11726" w:rsidRPr="00B11726" w:rsidRDefault="00B11726" w:rsidP="00B11726">
            <w:pPr>
              <w:spacing w:after="0" w:line="240" w:lineRule="auto"/>
              <w:rPr>
                <w:rFonts w:eastAsia="Times New Roman" w:cs="Calibri"/>
                <w:sz w:val="16"/>
                <w:szCs w:val="16"/>
                <w:lang w:val="es-ES" w:eastAsia="es-ES"/>
              </w:rPr>
            </w:pPr>
            <w:r w:rsidRPr="00B11726">
              <w:rPr>
                <w:rFonts w:eastAsia="Times New Roman" w:cs="Calibri"/>
                <w:sz w:val="16"/>
                <w:szCs w:val="16"/>
                <w:lang w:val="es-ES" w:eastAsia="es-ES"/>
              </w:rPr>
              <w:t>PRESENCIAL</w:t>
            </w:r>
          </w:p>
        </w:tc>
        <w:tc>
          <w:tcPr>
            <w:tcW w:w="347" w:type="dxa"/>
            <w:tcBorders>
              <w:top w:val="nil"/>
              <w:left w:val="nil"/>
              <w:bottom w:val="single" w:sz="4" w:space="0" w:color="auto"/>
              <w:right w:val="single" w:sz="4" w:space="0" w:color="auto"/>
            </w:tcBorders>
            <w:shd w:val="clear" w:color="auto" w:fill="auto"/>
            <w:noWrap/>
            <w:vAlign w:val="bottom"/>
            <w:hideMark/>
          </w:tcPr>
          <w:p w14:paraId="43F575FA" w14:textId="77777777" w:rsidR="00B11726" w:rsidRPr="00B11726" w:rsidRDefault="00B11726" w:rsidP="00B11726">
            <w:pPr>
              <w:spacing w:after="0" w:line="240" w:lineRule="auto"/>
              <w:jc w:val="right"/>
              <w:rPr>
                <w:rFonts w:eastAsia="Times New Roman" w:cs="Calibri"/>
                <w:sz w:val="16"/>
                <w:szCs w:val="16"/>
                <w:lang w:val="es-ES" w:eastAsia="es-ES"/>
              </w:rPr>
            </w:pPr>
            <w:r w:rsidRPr="00B11726">
              <w:rPr>
                <w:rFonts w:eastAsia="Times New Roman" w:cs="Calibri"/>
                <w:sz w:val="16"/>
                <w:szCs w:val="16"/>
                <w:lang w:val="es-ES" w:eastAsia="es-ES"/>
              </w:rPr>
              <w:t>20</w:t>
            </w:r>
          </w:p>
        </w:tc>
        <w:tc>
          <w:tcPr>
            <w:tcW w:w="998" w:type="dxa"/>
            <w:tcBorders>
              <w:top w:val="nil"/>
              <w:left w:val="nil"/>
              <w:bottom w:val="single" w:sz="4" w:space="0" w:color="auto"/>
              <w:right w:val="single" w:sz="4" w:space="0" w:color="auto"/>
            </w:tcBorders>
            <w:shd w:val="clear" w:color="auto" w:fill="auto"/>
            <w:noWrap/>
            <w:vAlign w:val="bottom"/>
            <w:hideMark/>
          </w:tcPr>
          <w:p w14:paraId="3ABBD362" w14:textId="77777777" w:rsidR="00B11726" w:rsidRPr="00B11726" w:rsidRDefault="00B11726" w:rsidP="00B11726">
            <w:pPr>
              <w:spacing w:after="0" w:line="240" w:lineRule="auto"/>
              <w:rPr>
                <w:rFonts w:eastAsia="Times New Roman" w:cs="Calibri"/>
                <w:sz w:val="16"/>
                <w:szCs w:val="16"/>
                <w:lang w:val="es-ES" w:eastAsia="es-ES"/>
              </w:rPr>
            </w:pPr>
            <w:r w:rsidRPr="00B11726">
              <w:rPr>
                <w:rFonts w:eastAsia="Times New Roman" w:cs="Calibri"/>
                <w:sz w:val="16"/>
                <w:szCs w:val="16"/>
                <w:lang w:val="es-ES" w:eastAsia="es-ES"/>
              </w:rPr>
              <w:t>INADMISIBLE</w:t>
            </w:r>
          </w:p>
        </w:tc>
      </w:tr>
      <w:tr w:rsidR="00B11726" w:rsidRPr="00B11726" w14:paraId="257F2A13" w14:textId="77777777" w:rsidTr="00B11726">
        <w:trPr>
          <w:trHeight w:val="225"/>
        </w:trPr>
        <w:tc>
          <w:tcPr>
            <w:tcW w:w="1199" w:type="dxa"/>
            <w:tcBorders>
              <w:top w:val="nil"/>
              <w:left w:val="single" w:sz="4" w:space="0" w:color="auto"/>
              <w:bottom w:val="single" w:sz="4" w:space="0" w:color="auto"/>
              <w:right w:val="single" w:sz="4" w:space="0" w:color="auto"/>
            </w:tcBorders>
            <w:shd w:val="clear" w:color="auto" w:fill="auto"/>
            <w:noWrap/>
            <w:vAlign w:val="bottom"/>
            <w:hideMark/>
          </w:tcPr>
          <w:p w14:paraId="3F80730D" w14:textId="77777777" w:rsidR="00B11726" w:rsidRPr="00B11726" w:rsidRDefault="00B11726" w:rsidP="00B11726">
            <w:pPr>
              <w:spacing w:after="0" w:line="240" w:lineRule="auto"/>
              <w:rPr>
                <w:rFonts w:eastAsia="Times New Roman" w:cs="Calibri"/>
                <w:sz w:val="16"/>
                <w:szCs w:val="16"/>
                <w:lang w:val="es-ES" w:eastAsia="es-ES"/>
              </w:rPr>
            </w:pPr>
            <w:r w:rsidRPr="00B11726">
              <w:rPr>
                <w:rFonts w:eastAsia="Times New Roman" w:cs="Calibri"/>
                <w:sz w:val="16"/>
                <w:szCs w:val="16"/>
                <w:lang w:val="es-ES" w:eastAsia="es-ES"/>
              </w:rPr>
              <w:t>DESPEGA MIPE</w:t>
            </w:r>
          </w:p>
        </w:tc>
        <w:tc>
          <w:tcPr>
            <w:tcW w:w="384" w:type="dxa"/>
            <w:tcBorders>
              <w:top w:val="nil"/>
              <w:left w:val="nil"/>
              <w:bottom w:val="single" w:sz="4" w:space="0" w:color="auto"/>
              <w:right w:val="single" w:sz="4" w:space="0" w:color="auto"/>
            </w:tcBorders>
            <w:shd w:val="clear" w:color="auto" w:fill="auto"/>
            <w:noWrap/>
            <w:vAlign w:val="bottom"/>
            <w:hideMark/>
          </w:tcPr>
          <w:p w14:paraId="3DCA9091" w14:textId="77777777" w:rsidR="00B11726" w:rsidRPr="00B11726" w:rsidRDefault="00B11726" w:rsidP="00B11726">
            <w:pPr>
              <w:spacing w:after="0" w:line="240" w:lineRule="auto"/>
              <w:jc w:val="right"/>
              <w:rPr>
                <w:rFonts w:eastAsia="Times New Roman" w:cs="Calibri"/>
                <w:sz w:val="16"/>
                <w:szCs w:val="16"/>
                <w:lang w:val="es-ES" w:eastAsia="es-ES"/>
              </w:rPr>
            </w:pPr>
            <w:r w:rsidRPr="00B11726">
              <w:rPr>
                <w:rFonts w:eastAsia="Times New Roman" w:cs="Calibri"/>
                <w:sz w:val="16"/>
                <w:szCs w:val="16"/>
                <w:lang w:val="es-ES" w:eastAsia="es-ES"/>
              </w:rPr>
              <w:t>149</w:t>
            </w:r>
          </w:p>
        </w:tc>
        <w:tc>
          <w:tcPr>
            <w:tcW w:w="929" w:type="dxa"/>
            <w:tcBorders>
              <w:top w:val="nil"/>
              <w:left w:val="nil"/>
              <w:bottom w:val="single" w:sz="4" w:space="0" w:color="auto"/>
              <w:right w:val="single" w:sz="4" w:space="0" w:color="auto"/>
            </w:tcBorders>
            <w:shd w:val="clear" w:color="auto" w:fill="auto"/>
            <w:noWrap/>
            <w:vAlign w:val="bottom"/>
            <w:hideMark/>
          </w:tcPr>
          <w:p w14:paraId="1F18D229" w14:textId="77777777" w:rsidR="00B11726" w:rsidRPr="00B11726" w:rsidRDefault="00B11726" w:rsidP="00B11726">
            <w:pPr>
              <w:spacing w:after="0" w:line="240" w:lineRule="auto"/>
              <w:rPr>
                <w:rFonts w:eastAsia="Times New Roman" w:cs="Calibri"/>
                <w:sz w:val="16"/>
                <w:szCs w:val="16"/>
                <w:lang w:val="es-ES" w:eastAsia="es-ES"/>
              </w:rPr>
            </w:pPr>
            <w:r w:rsidRPr="00B11726">
              <w:rPr>
                <w:rFonts w:eastAsia="Times New Roman" w:cs="Calibri"/>
                <w:sz w:val="16"/>
                <w:szCs w:val="16"/>
                <w:lang w:val="es-ES" w:eastAsia="es-ES"/>
              </w:rPr>
              <w:t>AYSEN</w:t>
            </w:r>
          </w:p>
        </w:tc>
        <w:tc>
          <w:tcPr>
            <w:tcW w:w="1268" w:type="dxa"/>
            <w:tcBorders>
              <w:top w:val="nil"/>
              <w:left w:val="nil"/>
              <w:bottom w:val="single" w:sz="4" w:space="0" w:color="auto"/>
              <w:right w:val="single" w:sz="4" w:space="0" w:color="auto"/>
            </w:tcBorders>
            <w:shd w:val="clear" w:color="auto" w:fill="auto"/>
            <w:noWrap/>
            <w:vAlign w:val="bottom"/>
            <w:hideMark/>
          </w:tcPr>
          <w:p w14:paraId="16432D50" w14:textId="77777777" w:rsidR="00B11726" w:rsidRPr="00B11726" w:rsidRDefault="00B11726" w:rsidP="00B11726">
            <w:pPr>
              <w:spacing w:after="0" w:line="240" w:lineRule="auto"/>
              <w:rPr>
                <w:rFonts w:eastAsia="Times New Roman" w:cs="Calibri"/>
                <w:sz w:val="16"/>
                <w:szCs w:val="16"/>
                <w:lang w:val="es-ES" w:eastAsia="es-ES"/>
              </w:rPr>
            </w:pPr>
            <w:r w:rsidRPr="00B11726">
              <w:rPr>
                <w:rFonts w:eastAsia="Times New Roman" w:cs="Calibri"/>
                <w:sz w:val="16"/>
                <w:szCs w:val="16"/>
                <w:lang w:val="es-ES" w:eastAsia="es-ES"/>
              </w:rPr>
              <w:t>AYSEN</w:t>
            </w:r>
          </w:p>
        </w:tc>
        <w:tc>
          <w:tcPr>
            <w:tcW w:w="621" w:type="dxa"/>
            <w:tcBorders>
              <w:top w:val="nil"/>
              <w:left w:val="nil"/>
              <w:bottom w:val="single" w:sz="4" w:space="0" w:color="auto"/>
              <w:right w:val="single" w:sz="4" w:space="0" w:color="auto"/>
            </w:tcBorders>
            <w:shd w:val="clear" w:color="auto" w:fill="auto"/>
            <w:noWrap/>
            <w:vAlign w:val="bottom"/>
            <w:hideMark/>
          </w:tcPr>
          <w:p w14:paraId="2A2E154E" w14:textId="77777777" w:rsidR="00B11726" w:rsidRPr="00B11726" w:rsidRDefault="00B11726" w:rsidP="00B11726">
            <w:pPr>
              <w:spacing w:after="0" w:line="240" w:lineRule="auto"/>
              <w:rPr>
                <w:rFonts w:eastAsia="Times New Roman" w:cs="Calibri"/>
                <w:sz w:val="16"/>
                <w:szCs w:val="16"/>
                <w:lang w:val="es-ES" w:eastAsia="es-ES"/>
              </w:rPr>
            </w:pPr>
            <w:r w:rsidRPr="00B11726">
              <w:rPr>
                <w:rFonts w:eastAsia="Times New Roman" w:cs="Calibri"/>
                <w:sz w:val="16"/>
                <w:szCs w:val="16"/>
                <w:lang w:val="es-ES" w:eastAsia="es-ES"/>
              </w:rPr>
              <w:t>PF0516</w:t>
            </w:r>
          </w:p>
        </w:tc>
        <w:tc>
          <w:tcPr>
            <w:tcW w:w="8406" w:type="dxa"/>
            <w:tcBorders>
              <w:top w:val="nil"/>
              <w:left w:val="nil"/>
              <w:bottom w:val="single" w:sz="4" w:space="0" w:color="auto"/>
              <w:right w:val="single" w:sz="4" w:space="0" w:color="auto"/>
            </w:tcBorders>
            <w:shd w:val="clear" w:color="auto" w:fill="auto"/>
            <w:noWrap/>
            <w:vAlign w:val="bottom"/>
            <w:hideMark/>
          </w:tcPr>
          <w:p w14:paraId="44F41080" w14:textId="77777777" w:rsidR="00B11726" w:rsidRPr="00B11726" w:rsidRDefault="00B11726" w:rsidP="00B11726">
            <w:pPr>
              <w:spacing w:after="0" w:line="240" w:lineRule="auto"/>
              <w:rPr>
                <w:rFonts w:eastAsia="Times New Roman" w:cs="Calibri"/>
                <w:sz w:val="16"/>
                <w:szCs w:val="16"/>
                <w:lang w:val="es-ES" w:eastAsia="es-ES"/>
              </w:rPr>
            </w:pPr>
            <w:r w:rsidRPr="00B11726">
              <w:rPr>
                <w:rFonts w:eastAsia="Times New Roman" w:cs="Calibri"/>
                <w:sz w:val="16"/>
                <w:szCs w:val="16"/>
                <w:lang w:val="es-ES" w:eastAsia="es-ES"/>
              </w:rPr>
              <w:t>ADMINISTRACIÓN DE COCINAS EN ESTABLECIMIENTOS GASTRONÓMICOS</w:t>
            </w:r>
          </w:p>
        </w:tc>
        <w:tc>
          <w:tcPr>
            <w:tcW w:w="995" w:type="dxa"/>
            <w:tcBorders>
              <w:top w:val="nil"/>
              <w:left w:val="nil"/>
              <w:bottom w:val="single" w:sz="4" w:space="0" w:color="auto"/>
              <w:right w:val="single" w:sz="4" w:space="0" w:color="auto"/>
            </w:tcBorders>
            <w:shd w:val="clear" w:color="auto" w:fill="auto"/>
            <w:noWrap/>
            <w:vAlign w:val="bottom"/>
            <w:hideMark/>
          </w:tcPr>
          <w:p w14:paraId="6229DD0F" w14:textId="77777777" w:rsidR="00B11726" w:rsidRPr="00B11726" w:rsidRDefault="00B11726" w:rsidP="00B11726">
            <w:pPr>
              <w:spacing w:after="0" w:line="240" w:lineRule="auto"/>
              <w:rPr>
                <w:rFonts w:eastAsia="Times New Roman" w:cs="Calibri"/>
                <w:sz w:val="16"/>
                <w:szCs w:val="16"/>
                <w:lang w:val="es-ES" w:eastAsia="es-ES"/>
              </w:rPr>
            </w:pPr>
            <w:r w:rsidRPr="00B11726">
              <w:rPr>
                <w:rFonts w:eastAsia="Times New Roman" w:cs="Calibri"/>
                <w:sz w:val="16"/>
                <w:szCs w:val="16"/>
                <w:lang w:val="es-ES" w:eastAsia="es-ES"/>
              </w:rPr>
              <w:t>PRESENCIAL</w:t>
            </w:r>
          </w:p>
        </w:tc>
        <w:tc>
          <w:tcPr>
            <w:tcW w:w="347" w:type="dxa"/>
            <w:tcBorders>
              <w:top w:val="nil"/>
              <w:left w:val="nil"/>
              <w:bottom w:val="single" w:sz="4" w:space="0" w:color="auto"/>
              <w:right w:val="single" w:sz="4" w:space="0" w:color="auto"/>
            </w:tcBorders>
            <w:shd w:val="clear" w:color="auto" w:fill="auto"/>
            <w:noWrap/>
            <w:vAlign w:val="bottom"/>
            <w:hideMark/>
          </w:tcPr>
          <w:p w14:paraId="7B126B20" w14:textId="77777777" w:rsidR="00B11726" w:rsidRPr="00B11726" w:rsidRDefault="00B11726" w:rsidP="00B11726">
            <w:pPr>
              <w:spacing w:after="0" w:line="240" w:lineRule="auto"/>
              <w:jc w:val="right"/>
              <w:rPr>
                <w:rFonts w:eastAsia="Times New Roman" w:cs="Calibri"/>
                <w:sz w:val="16"/>
                <w:szCs w:val="16"/>
                <w:lang w:val="es-ES" w:eastAsia="es-ES"/>
              </w:rPr>
            </w:pPr>
            <w:r w:rsidRPr="00B11726">
              <w:rPr>
                <w:rFonts w:eastAsia="Times New Roman" w:cs="Calibri"/>
                <w:sz w:val="16"/>
                <w:szCs w:val="16"/>
                <w:lang w:val="es-ES" w:eastAsia="es-ES"/>
              </w:rPr>
              <w:t>20</w:t>
            </w:r>
          </w:p>
        </w:tc>
        <w:tc>
          <w:tcPr>
            <w:tcW w:w="998" w:type="dxa"/>
            <w:tcBorders>
              <w:top w:val="nil"/>
              <w:left w:val="nil"/>
              <w:bottom w:val="single" w:sz="4" w:space="0" w:color="auto"/>
              <w:right w:val="single" w:sz="4" w:space="0" w:color="auto"/>
            </w:tcBorders>
            <w:shd w:val="clear" w:color="auto" w:fill="auto"/>
            <w:noWrap/>
            <w:vAlign w:val="bottom"/>
            <w:hideMark/>
          </w:tcPr>
          <w:p w14:paraId="0CA4B34C" w14:textId="77777777" w:rsidR="00B11726" w:rsidRPr="00B11726" w:rsidRDefault="00B11726" w:rsidP="00B11726">
            <w:pPr>
              <w:spacing w:after="0" w:line="240" w:lineRule="auto"/>
              <w:rPr>
                <w:rFonts w:eastAsia="Times New Roman" w:cs="Calibri"/>
                <w:sz w:val="16"/>
                <w:szCs w:val="16"/>
                <w:lang w:val="es-ES" w:eastAsia="es-ES"/>
              </w:rPr>
            </w:pPr>
            <w:r w:rsidRPr="00B11726">
              <w:rPr>
                <w:rFonts w:eastAsia="Times New Roman" w:cs="Calibri"/>
                <w:sz w:val="16"/>
                <w:szCs w:val="16"/>
                <w:lang w:val="es-ES" w:eastAsia="es-ES"/>
              </w:rPr>
              <w:t>DESIERTO</w:t>
            </w:r>
          </w:p>
        </w:tc>
      </w:tr>
    </w:tbl>
    <w:p w14:paraId="4801BDFC" w14:textId="218D38A6" w:rsidR="003E67BC" w:rsidRPr="0017284A" w:rsidRDefault="003E67BC" w:rsidP="009E1F56">
      <w:pPr>
        <w:spacing w:after="0" w:line="240" w:lineRule="auto"/>
        <w:rPr>
          <w:rFonts w:asciiTheme="minorHAnsi" w:hAnsiTheme="minorHAnsi" w:cstheme="minorHAnsi"/>
          <w:bCs/>
          <w:sz w:val="21"/>
          <w:szCs w:val="21"/>
        </w:rPr>
      </w:pPr>
    </w:p>
    <w:sectPr w:rsidR="003E67BC" w:rsidRPr="0017284A" w:rsidSect="004B6755">
      <w:pgSz w:w="18711" w:h="11907" w:orient="landscape" w:code="14"/>
      <w:pgMar w:top="1701" w:right="1418" w:bottom="1701"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414778" w14:textId="77777777" w:rsidR="00ED01F9" w:rsidRDefault="00ED01F9">
      <w:pPr>
        <w:spacing w:after="0" w:line="240" w:lineRule="auto"/>
      </w:pPr>
      <w:r>
        <w:separator/>
      </w:r>
    </w:p>
  </w:endnote>
  <w:endnote w:type="continuationSeparator" w:id="0">
    <w:p w14:paraId="38F918B6" w14:textId="77777777" w:rsidR="00ED01F9" w:rsidRDefault="00ED01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22606552"/>
      <w:docPartObj>
        <w:docPartGallery w:val="Page Numbers (Bottom of Page)"/>
        <w:docPartUnique/>
      </w:docPartObj>
    </w:sdtPr>
    <w:sdtContent>
      <w:p w14:paraId="0A7E02F4" w14:textId="576526BB" w:rsidR="006A4E39" w:rsidRDefault="006A4E39">
        <w:pPr>
          <w:pStyle w:val="Piedepgina"/>
          <w:jc w:val="center"/>
        </w:pPr>
        <w:r>
          <w:fldChar w:fldCharType="begin"/>
        </w:r>
        <w:r>
          <w:instrText>PAGE   \* MERGEFORMAT</w:instrText>
        </w:r>
        <w:r>
          <w:fldChar w:fldCharType="separate"/>
        </w:r>
        <w:r>
          <w:rPr>
            <w:lang w:val="es-ES"/>
          </w:rPr>
          <w:t>2</w:t>
        </w:r>
        <w:r>
          <w:fldChar w:fldCharType="end"/>
        </w:r>
      </w:p>
    </w:sdtContent>
  </w:sdt>
  <w:p w14:paraId="3392E10D" w14:textId="77777777" w:rsidR="006A4E39" w:rsidRDefault="006A4E3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8BE691" w14:textId="77777777" w:rsidR="00ED01F9" w:rsidRDefault="00ED01F9">
      <w:pPr>
        <w:spacing w:after="0" w:line="240" w:lineRule="auto"/>
      </w:pPr>
      <w:r>
        <w:separator/>
      </w:r>
    </w:p>
  </w:footnote>
  <w:footnote w:type="continuationSeparator" w:id="0">
    <w:p w14:paraId="70029FF3" w14:textId="77777777" w:rsidR="00ED01F9" w:rsidRDefault="00ED01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2647E"/>
    <w:multiLevelType w:val="hybridMultilevel"/>
    <w:tmpl w:val="407AE3F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FD63608"/>
    <w:multiLevelType w:val="multilevel"/>
    <w:tmpl w:val="15CCA314"/>
    <w:lvl w:ilvl="0">
      <w:start w:val="2"/>
      <w:numFmt w:val="decimal"/>
      <w:lvlText w:val="%1"/>
      <w:lvlJc w:val="left"/>
      <w:pPr>
        <w:ind w:left="450" w:hanging="450"/>
      </w:pPr>
      <w:rPr>
        <w:rFonts w:hint="default"/>
      </w:rPr>
    </w:lvl>
    <w:lvl w:ilvl="1">
      <w:start w:val="4"/>
      <w:numFmt w:val="decimal"/>
      <w:lvlText w:val="%1.%2"/>
      <w:lvlJc w:val="left"/>
      <w:pPr>
        <w:ind w:left="450" w:hanging="45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D387F79"/>
    <w:multiLevelType w:val="multilevel"/>
    <w:tmpl w:val="15CCA314"/>
    <w:lvl w:ilvl="0">
      <w:start w:val="2"/>
      <w:numFmt w:val="decimal"/>
      <w:lvlText w:val="%1"/>
      <w:lvlJc w:val="left"/>
      <w:pPr>
        <w:ind w:left="450" w:hanging="450"/>
      </w:pPr>
      <w:rPr>
        <w:rFonts w:hint="default"/>
      </w:rPr>
    </w:lvl>
    <w:lvl w:ilvl="1">
      <w:start w:val="4"/>
      <w:numFmt w:val="decimal"/>
      <w:lvlText w:val="%1.%2"/>
      <w:lvlJc w:val="left"/>
      <w:pPr>
        <w:ind w:left="450" w:hanging="45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E2B6A78"/>
    <w:multiLevelType w:val="hybridMultilevel"/>
    <w:tmpl w:val="97C282E4"/>
    <w:lvl w:ilvl="0" w:tplc="340A0011">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2F435E5A"/>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76B2EA6"/>
    <w:multiLevelType w:val="multilevel"/>
    <w:tmpl w:val="968C082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68A55397"/>
    <w:multiLevelType w:val="hybridMultilevel"/>
    <w:tmpl w:val="1A2EDB9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1A92FFD"/>
    <w:multiLevelType w:val="hybridMultilevel"/>
    <w:tmpl w:val="55C0387A"/>
    <w:lvl w:ilvl="0" w:tplc="1B76C404">
      <w:start w:val="2"/>
      <w:numFmt w:val="bullet"/>
      <w:lvlText w:val=""/>
      <w:lvlJc w:val="left"/>
      <w:pPr>
        <w:ind w:left="720" w:hanging="360"/>
      </w:pPr>
      <w:rPr>
        <w:rFonts w:ascii="Symbol" w:eastAsia="Calibri" w:hAnsi="Symbol" w:cstheme="minorHAns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76D348E2"/>
    <w:multiLevelType w:val="multilevel"/>
    <w:tmpl w:val="07ACC11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77A30160"/>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52990949">
    <w:abstractNumId w:val="0"/>
  </w:num>
  <w:num w:numId="2" w16cid:durableId="1986737499">
    <w:abstractNumId w:val="6"/>
  </w:num>
  <w:num w:numId="3" w16cid:durableId="2111315717">
    <w:abstractNumId w:val="4"/>
  </w:num>
  <w:num w:numId="4" w16cid:durableId="467816744">
    <w:abstractNumId w:val="3"/>
  </w:num>
  <w:num w:numId="5" w16cid:durableId="837380860">
    <w:abstractNumId w:val="4"/>
  </w:num>
  <w:num w:numId="6" w16cid:durableId="1158183054">
    <w:abstractNumId w:val="4"/>
  </w:num>
  <w:num w:numId="7" w16cid:durableId="52124210">
    <w:abstractNumId w:val="9"/>
  </w:num>
  <w:num w:numId="8" w16cid:durableId="1206990510">
    <w:abstractNumId w:val="5"/>
  </w:num>
  <w:num w:numId="9" w16cid:durableId="1843542485">
    <w:abstractNumId w:val="1"/>
  </w:num>
  <w:num w:numId="10" w16cid:durableId="537202399">
    <w:abstractNumId w:val="2"/>
  </w:num>
  <w:num w:numId="11" w16cid:durableId="1030642092">
    <w:abstractNumId w:val="8"/>
  </w:num>
  <w:num w:numId="12" w16cid:durableId="1344934209">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7E45"/>
    <w:rsid w:val="000013AF"/>
    <w:rsid w:val="00010574"/>
    <w:rsid w:val="00011A49"/>
    <w:rsid w:val="00015924"/>
    <w:rsid w:val="00015ED6"/>
    <w:rsid w:val="00024AC4"/>
    <w:rsid w:val="00024D75"/>
    <w:rsid w:val="00031438"/>
    <w:rsid w:val="000371B0"/>
    <w:rsid w:val="00037A47"/>
    <w:rsid w:val="000415D3"/>
    <w:rsid w:val="00043693"/>
    <w:rsid w:val="00050F1E"/>
    <w:rsid w:val="00052CDF"/>
    <w:rsid w:val="000579E0"/>
    <w:rsid w:val="00061069"/>
    <w:rsid w:val="00061E06"/>
    <w:rsid w:val="00064837"/>
    <w:rsid w:val="00065659"/>
    <w:rsid w:val="00067D61"/>
    <w:rsid w:val="00071541"/>
    <w:rsid w:val="0007316F"/>
    <w:rsid w:val="00080EAB"/>
    <w:rsid w:val="000836F8"/>
    <w:rsid w:val="000848E2"/>
    <w:rsid w:val="000851D2"/>
    <w:rsid w:val="00085AE5"/>
    <w:rsid w:val="000935F3"/>
    <w:rsid w:val="00095228"/>
    <w:rsid w:val="000962D8"/>
    <w:rsid w:val="000966C6"/>
    <w:rsid w:val="000A188A"/>
    <w:rsid w:val="000A60A9"/>
    <w:rsid w:val="000A6A38"/>
    <w:rsid w:val="000B094E"/>
    <w:rsid w:val="000B5004"/>
    <w:rsid w:val="000B7862"/>
    <w:rsid w:val="000C0F96"/>
    <w:rsid w:val="000C13F9"/>
    <w:rsid w:val="000C2CC2"/>
    <w:rsid w:val="000C46A0"/>
    <w:rsid w:val="000C5445"/>
    <w:rsid w:val="000C65EC"/>
    <w:rsid w:val="000C7A3F"/>
    <w:rsid w:val="000D0108"/>
    <w:rsid w:val="000D1832"/>
    <w:rsid w:val="000D3821"/>
    <w:rsid w:val="000D3AFB"/>
    <w:rsid w:val="000D4D9E"/>
    <w:rsid w:val="000D5A2A"/>
    <w:rsid w:val="000E0583"/>
    <w:rsid w:val="000E2380"/>
    <w:rsid w:val="000E6D95"/>
    <w:rsid w:val="000F02A4"/>
    <w:rsid w:val="000F401E"/>
    <w:rsid w:val="000F40F8"/>
    <w:rsid w:val="00100656"/>
    <w:rsid w:val="001058A0"/>
    <w:rsid w:val="00106059"/>
    <w:rsid w:val="00106F83"/>
    <w:rsid w:val="00112ED7"/>
    <w:rsid w:val="0011329C"/>
    <w:rsid w:val="00115358"/>
    <w:rsid w:val="00117902"/>
    <w:rsid w:val="00121A24"/>
    <w:rsid w:val="00122B83"/>
    <w:rsid w:val="00124231"/>
    <w:rsid w:val="00124DA3"/>
    <w:rsid w:val="00127ABB"/>
    <w:rsid w:val="00127C1B"/>
    <w:rsid w:val="00130F65"/>
    <w:rsid w:val="00132610"/>
    <w:rsid w:val="00135547"/>
    <w:rsid w:val="0014065E"/>
    <w:rsid w:val="0014090C"/>
    <w:rsid w:val="00140D73"/>
    <w:rsid w:val="001425BF"/>
    <w:rsid w:val="001429D8"/>
    <w:rsid w:val="00144711"/>
    <w:rsid w:val="00144BD8"/>
    <w:rsid w:val="001451CD"/>
    <w:rsid w:val="00146E3E"/>
    <w:rsid w:val="0014714F"/>
    <w:rsid w:val="001479BF"/>
    <w:rsid w:val="001502D4"/>
    <w:rsid w:val="0015039A"/>
    <w:rsid w:val="00150F3E"/>
    <w:rsid w:val="00157661"/>
    <w:rsid w:val="001619D4"/>
    <w:rsid w:val="001622AD"/>
    <w:rsid w:val="00166FB1"/>
    <w:rsid w:val="0016781C"/>
    <w:rsid w:val="0017284A"/>
    <w:rsid w:val="00173143"/>
    <w:rsid w:val="001776BC"/>
    <w:rsid w:val="00181F42"/>
    <w:rsid w:val="00183845"/>
    <w:rsid w:val="001857FE"/>
    <w:rsid w:val="001A046E"/>
    <w:rsid w:val="001A082B"/>
    <w:rsid w:val="001A34AE"/>
    <w:rsid w:val="001A3A58"/>
    <w:rsid w:val="001B083E"/>
    <w:rsid w:val="001B1830"/>
    <w:rsid w:val="001B2226"/>
    <w:rsid w:val="001B2343"/>
    <w:rsid w:val="001B648F"/>
    <w:rsid w:val="001C1FC1"/>
    <w:rsid w:val="001C25EB"/>
    <w:rsid w:val="001C7C4D"/>
    <w:rsid w:val="001D3397"/>
    <w:rsid w:val="001D6643"/>
    <w:rsid w:val="001D6BD7"/>
    <w:rsid w:val="001D72B4"/>
    <w:rsid w:val="001E1EFD"/>
    <w:rsid w:val="001E3652"/>
    <w:rsid w:val="001E3B21"/>
    <w:rsid w:val="001E5F27"/>
    <w:rsid w:val="001E7F40"/>
    <w:rsid w:val="001F0289"/>
    <w:rsid w:val="001F1F3E"/>
    <w:rsid w:val="001F31BF"/>
    <w:rsid w:val="001F3C1E"/>
    <w:rsid w:val="001F508D"/>
    <w:rsid w:val="001F5565"/>
    <w:rsid w:val="001F775F"/>
    <w:rsid w:val="0020077F"/>
    <w:rsid w:val="00205ADB"/>
    <w:rsid w:val="002122E8"/>
    <w:rsid w:val="002152D6"/>
    <w:rsid w:val="00217E29"/>
    <w:rsid w:val="00220476"/>
    <w:rsid w:val="0022147D"/>
    <w:rsid w:val="002260CA"/>
    <w:rsid w:val="00227C70"/>
    <w:rsid w:val="00230B0C"/>
    <w:rsid w:val="00232BAC"/>
    <w:rsid w:val="00236F7D"/>
    <w:rsid w:val="00240902"/>
    <w:rsid w:val="002424DA"/>
    <w:rsid w:val="00242C1F"/>
    <w:rsid w:val="00242E23"/>
    <w:rsid w:val="002448ED"/>
    <w:rsid w:val="00244E28"/>
    <w:rsid w:val="00251977"/>
    <w:rsid w:val="002564A7"/>
    <w:rsid w:val="002564C7"/>
    <w:rsid w:val="002571B7"/>
    <w:rsid w:val="00261F24"/>
    <w:rsid w:val="00262A22"/>
    <w:rsid w:val="00264834"/>
    <w:rsid w:val="002660A2"/>
    <w:rsid w:val="00266C52"/>
    <w:rsid w:val="00271516"/>
    <w:rsid w:val="002755FF"/>
    <w:rsid w:val="00280692"/>
    <w:rsid w:val="0028599F"/>
    <w:rsid w:val="00293977"/>
    <w:rsid w:val="002947C8"/>
    <w:rsid w:val="00295CC9"/>
    <w:rsid w:val="002975CD"/>
    <w:rsid w:val="002A4C62"/>
    <w:rsid w:val="002B0219"/>
    <w:rsid w:val="002B1387"/>
    <w:rsid w:val="002B374C"/>
    <w:rsid w:val="002B5834"/>
    <w:rsid w:val="002B66D0"/>
    <w:rsid w:val="002B6B40"/>
    <w:rsid w:val="002B7D2B"/>
    <w:rsid w:val="002C1393"/>
    <w:rsid w:val="002C1623"/>
    <w:rsid w:val="002C4B47"/>
    <w:rsid w:val="002C5833"/>
    <w:rsid w:val="002C7366"/>
    <w:rsid w:val="002C7374"/>
    <w:rsid w:val="002D275F"/>
    <w:rsid w:val="002D2E06"/>
    <w:rsid w:val="002D3520"/>
    <w:rsid w:val="002D359A"/>
    <w:rsid w:val="002D39E9"/>
    <w:rsid w:val="002D3CFB"/>
    <w:rsid w:val="002D3F79"/>
    <w:rsid w:val="002D79B4"/>
    <w:rsid w:val="002E4FD6"/>
    <w:rsid w:val="002E549A"/>
    <w:rsid w:val="002E5C01"/>
    <w:rsid w:val="002E6428"/>
    <w:rsid w:val="002F06BC"/>
    <w:rsid w:val="002F0AE2"/>
    <w:rsid w:val="002F0C22"/>
    <w:rsid w:val="002F5E8D"/>
    <w:rsid w:val="003026EE"/>
    <w:rsid w:val="00302794"/>
    <w:rsid w:val="00304ACC"/>
    <w:rsid w:val="00307097"/>
    <w:rsid w:val="00307A43"/>
    <w:rsid w:val="003141C8"/>
    <w:rsid w:val="0031495A"/>
    <w:rsid w:val="0031501D"/>
    <w:rsid w:val="00321AE4"/>
    <w:rsid w:val="00321CBA"/>
    <w:rsid w:val="00323870"/>
    <w:rsid w:val="0032447A"/>
    <w:rsid w:val="0032656A"/>
    <w:rsid w:val="00327FC6"/>
    <w:rsid w:val="00333467"/>
    <w:rsid w:val="003338A9"/>
    <w:rsid w:val="00334CEB"/>
    <w:rsid w:val="0033587B"/>
    <w:rsid w:val="00335E40"/>
    <w:rsid w:val="00345737"/>
    <w:rsid w:val="00346B72"/>
    <w:rsid w:val="00347329"/>
    <w:rsid w:val="00347B7D"/>
    <w:rsid w:val="003552C7"/>
    <w:rsid w:val="0035780D"/>
    <w:rsid w:val="00361B70"/>
    <w:rsid w:val="00364422"/>
    <w:rsid w:val="00366BDA"/>
    <w:rsid w:val="003731F1"/>
    <w:rsid w:val="0037452E"/>
    <w:rsid w:val="003763A0"/>
    <w:rsid w:val="003763B1"/>
    <w:rsid w:val="00376F8E"/>
    <w:rsid w:val="00377A49"/>
    <w:rsid w:val="00383F5B"/>
    <w:rsid w:val="00384050"/>
    <w:rsid w:val="00384CEC"/>
    <w:rsid w:val="00384F5D"/>
    <w:rsid w:val="00387DC7"/>
    <w:rsid w:val="00391869"/>
    <w:rsid w:val="00392422"/>
    <w:rsid w:val="00393450"/>
    <w:rsid w:val="00393821"/>
    <w:rsid w:val="00393924"/>
    <w:rsid w:val="00394496"/>
    <w:rsid w:val="0039631A"/>
    <w:rsid w:val="003A12C3"/>
    <w:rsid w:val="003A1F7B"/>
    <w:rsid w:val="003B0B89"/>
    <w:rsid w:val="003B0BB0"/>
    <w:rsid w:val="003B1BC0"/>
    <w:rsid w:val="003B23BD"/>
    <w:rsid w:val="003B2744"/>
    <w:rsid w:val="003B7F34"/>
    <w:rsid w:val="003C4882"/>
    <w:rsid w:val="003C4E74"/>
    <w:rsid w:val="003C5E45"/>
    <w:rsid w:val="003C6116"/>
    <w:rsid w:val="003C6784"/>
    <w:rsid w:val="003C70F1"/>
    <w:rsid w:val="003D0325"/>
    <w:rsid w:val="003D30AA"/>
    <w:rsid w:val="003D658C"/>
    <w:rsid w:val="003E04EC"/>
    <w:rsid w:val="003E0676"/>
    <w:rsid w:val="003E37AE"/>
    <w:rsid w:val="003E3897"/>
    <w:rsid w:val="003E3FD8"/>
    <w:rsid w:val="003E67BC"/>
    <w:rsid w:val="003E7E7D"/>
    <w:rsid w:val="003F1F26"/>
    <w:rsid w:val="003F387D"/>
    <w:rsid w:val="003F4C15"/>
    <w:rsid w:val="0040102D"/>
    <w:rsid w:val="00401DA3"/>
    <w:rsid w:val="004109EE"/>
    <w:rsid w:val="00410A72"/>
    <w:rsid w:val="00410BD1"/>
    <w:rsid w:val="00415C10"/>
    <w:rsid w:val="00415D19"/>
    <w:rsid w:val="004160FF"/>
    <w:rsid w:val="00421430"/>
    <w:rsid w:val="004224FD"/>
    <w:rsid w:val="00427272"/>
    <w:rsid w:val="00427475"/>
    <w:rsid w:val="004320B8"/>
    <w:rsid w:val="00436150"/>
    <w:rsid w:val="00436871"/>
    <w:rsid w:val="00436F43"/>
    <w:rsid w:val="004409D0"/>
    <w:rsid w:val="00443EED"/>
    <w:rsid w:val="00445E26"/>
    <w:rsid w:val="004471E8"/>
    <w:rsid w:val="00451E10"/>
    <w:rsid w:val="004553BA"/>
    <w:rsid w:val="00460C8C"/>
    <w:rsid w:val="004646D1"/>
    <w:rsid w:val="00467683"/>
    <w:rsid w:val="00471BE3"/>
    <w:rsid w:val="00471D4B"/>
    <w:rsid w:val="0047662A"/>
    <w:rsid w:val="0047692F"/>
    <w:rsid w:val="00477F47"/>
    <w:rsid w:val="00481536"/>
    <w:rsid w:val="004832D6"/>
    <w:rsid w:val="00484E67"/>
    <w:rsid w:val="00485482"/>
    <w:rsid w:val="004917E1"/>
    <w:rsid w:val="00491F48"/>
    <w:rsid w:val="00493662"/>
    <w:rsid w:val="00493EF7"/>
    <w:rsid w:val="004951C8"/>
    <w:rsid w:val="00495964"/>
    <w:rsid w:val="00495AAB"/>
    <w:rsid w:val="004A0542"/>
    <w:rsid w:val="004A35A1"/>
    <w:rsid w:val="004A68C5"/>
    <w:rsid w:val="004B1645"/>
    <w:rsid w:val="004B4983"/>
    <w:rsid w:val="004B5E92"/>
    <w:rsid w:val="004B6755"/>
    <w:rsid w:val="004B6F68"/>
    <w:rsid w:val="004C0D79"/>
    <w:rsid w:val="004C227A"/>
    <w:rsid w:val="004C356A"/>
    <w:rsid w:val="004C7D03"/>
    <w:rsid w:val="004D08C9"/>
    <w:rsid w:val="004D1E9A"/>
    <w:rsid w:val="004D28BB"/>
    <w:rsid w:val="004D62DB"/>
    <w:rsid w:val="004E155E"/>
    <w:rsid w:val="004E43E0"/>
    <w:rsid w:val="004E518D"/>
    <w:rsid w:val="004E5CC3"/>
    <w:rsid w:val="004F0518"/>
    <w:rsid w:val="004F0883"/>
    <w:rsid w:val="0050120E"/>
    <w:rsid w:val="00505C71"/>
    <w:rsid w:val="00506D2A"/>
    <w:rsid w:val="0051112C"/>
    <w:rsid w:val="00511D36"/>
    <w:rsid w:val="00512335"/>
    <w:rsid w:val="00512611"/>
    <w:rsid w:val="00512AE0"/>
    <w:rsid w:val="00512BFF"/>
    <w:rsid w:val="00513023"/>
    <w:rsid w:val="00514940"/>
    <w:rsid w:val="00515405"/>
    <w:rsid w:val="005211F9"/>
    <w:rsid w:val="00524E98"/>
    <w:rsid w:val="00526EC9"/>
    <w:rsid w:val="00530A2E"/>
    <w:rsid w:val="00532BAA"/>
    <w:rsid w:val="00540171"/>
    <w:rsid w:val="005421DD"/>
    <w:rsid w:val="00542E0C"/>
    <w:rsid w:val="00545A27"/>
    <w:rsid w:val="00545FC3"/>
    <w:rsid w:val="00547225"/>
    <w:rsid w:val="00552A2A"/>
    <w:rsid w:val="00552FE5"/>
    <w:rsid w:val="00553020"/>
    <w:rsid w:val="00554C02"/>
    <w:rsid w:val="00557EE9"/>
    <w:rsid w:val="00564E34"/>
    <w:rsid w:val="00565C93"/>
    <w:rsid w:val="00567C66"/>
    <w:rsid w:val="005702D6"/>
    <w:rsid w:val="00570F9C"/>
    <w:rsid w:val="00571301"/>
    <w:rsid w:val="00573916"/>
    <w:rsid w:val="00574C4E"/>
    <w:rsid w:val="00575C3F"/>
    <w:rsid w:val="005777DA"/>
    <w:rsid w:val="00577E44"/>
    <w:rsid w:val="00581CCC"/>
    <w:rsid w:val="00581FCD"/>
    <w:rsid w:val="0058355D"/>
    <w:rsid w:val="005835CE"/>
    <w:rsid w:val="00584C4B"/>
    <w:rsid w:val="00586642"/>
    <w:rsid w:val="00586BD4"/>
    <w:rsid w:val="00587361"/>
    <w:rsid w:val="005929D4"/>
    <w:rsid w:val="00594E6C"/>
    <w:rsid w:val="0059708D"/>
    <w:rsid w:val="005A0A5B"/>
    <w:rsid w:val="005A2E54"/>
    <w:rsid w:val="005A32BE"/>
    <w:rsid w:val="005A5020"/>
    <w:rsid w:val="005A52A3"/>
    <w:rsid w:val="005A5C5E"/>
    <w:rsid w:val="005A7402"/>
    <w:rsid w:val="005A7996"/>
    <w:rsid w:val="005B4136"/>
    <w:rsid w:val="005B6547"/>
    <w:rsid w:val="005B6587"/>
    <w:rsid w:val="005B7A4B"/>
    <w:rsid w:val="005C253B"/>
    <w:rsid w:val="005C2CC8"/>
    <w:rsid w:val="005C30F4"/>
    <w:rsid w:val="005C4F79"/>
    <w:rsid w:val="005C6A3C"/>
    <w:rsid w:val="005C7461"/>
    <w:rsid w:val="005C7EF8"/>
    <w:rsid w:val="005D04AD"/>
    <w:rsid w:val="005D322A"/>
    <w:rsid w:val="005D4420"/>
    <w:rsid w:val="005D7D2A"/>
    <w:rsid w:val="005E1424"/>
    <w:rsid w:val="005F29AF"/>
    <w:rsid w:val="005F40B8"/>
    <w:rsid w:val="0060097A"/>
    <w:rsid w:val="00604428"/>
    <w:rsid w:val="0060698B"/>
    <w:rsid w:val="00607D41"/>
    <w:rsid w:val="00610633"/>
    <w:rsid w:val="00610A31"/>
    <w:rsid w:val="00612FF9"/>
    <w:rsid w:val="00613112"/>
    <w:rsid w:val="006253E9"/>
    <w:rsid w:val="00627AD2"/>
    <w:rsid w:val="0063188F"/>
    <w:rsid w:val="00632EC6"/>
    <w:rsid w:val="00635467"/>
    <w:rsid w:val="0063596A"/>
    <w:rsid w:val="00635EA8"/>
    <w:rsid w:val="00635F9F"/>
    <w:rsid w:val="006376E4"/>
    <w:rsid w:val="00637812"/>
    <w:rsid w:val="0064002E"/>
    <w:rsid w:val="00641EAE"/>
    <w:rsid w:val="00641FD8"/>
    <w:rsid w:val="006429A8"/>
    <w:rsid w:val="0064503C"/>
    <w:rsid w:val="00651847"/>
    <w:rsid w:val="00652028"/>
    <w:rsid w:val="00661165"/>
    <w:rsid w:val="00663170"/>
    <w:rsid w:val="00663BFE"/>
    <w:rsid w:val="00672E2D"/>
    <w:rsid w:val="00674757"/>
    <w:rsid w:val="00675B7C"/>
    <w:rsid w:val="00676658"/>
    <w:rsid w:val="0068036D"/>
    <w:rsid w:val="006821F9"/>
    <w:rsid w:val="006826FE"/>
    <w:rsid w:val="006830DD"/>
    <w:rsid w:val="006848DC"/>
    <w:rsid w:val="006858CB"/>
    <w:rsid w:val="00685D8F"/>
    <w:rsid w:val="0069156D"/>
    <w:rsid w:val="00691DE9"/>
    <w:rsid w:val="00692DB4"/>
    <w:rsid w:val="00693D0C"/>
    <w:rsid w:val="006978F4"/>
    <w:rsid w:val="006A3B2E"/>
    <w:rsid w:val="006A3F95"/>
    <w:rsid w:val="006A4CBA"/>
    <w:rsid w:val="006A4CD6"/>
    <w:rsid w:val="006A4E39"/>
    <w:rsid w:val="006A6690"/>
    <w:rsid w:val="006A6BB3"/>
    <w:rsid w:val="006B0FF4"/>
    <w:rsid w:val="006B1C1A"/>
    <w:rsid w:val="006B6B87"/>
    <w:rsid w:val="006C16FE"/>
    <w:rsid w:val="006C374A"/>
    <w:rsid w:val="006C5303"/>
    <w:rsid w:val="006C7D96"/>
    <w:rsid w:val="006D1BDE"/>
    <w:rsid w:val="006D2E81"/>
    <w:rsid w:val="006D73FF"/>
    <w:rsid w:val="006E039F"/>
    <w:rsid w:val="006E1BDE"/>
    <w:rsid w:val="006E6C78"/>
    <w:rsid w:val="006F0F20"/>
    <w:rsid w:val="006F1F19"/>
    <w:rsid w:val="006F2CF1"/>
    <w:rsid w:val="006F3B35"/>
    <w:rsid w:val="006F7A77"/>
    <w:rsid w:val="007001D1"/>
    <w:rsid w:val="007004BE"/>
    <w:rsid w:val="00700DB2"/>
    <w:rsid w:val="00702ED7"/>
    <w:rsid w:val="0070342A"/>
    <w:rsid w:val="00706D03"/>
    <w:rsid w:val="0071004B"/>
    <w:rsid w:val="00713582"/>
    <w:rsid w:val="0072169E"/>
    <w:rsid w:val="00722E17"/>
    <w:rsid w:val="0072360E"/>
    <w:rsid w:val="007246B0"/>
    <w:rsid w:val="0072550D"/>
    <w:rsid w:val="007265E6"/>
    <w:rsid w:val="00726677"/>
    <w:rsid w:val="007317E2"/>
    <w:rsid w:val="00732A0C"/>
    <w:rsid w:val="007356A4"/>
    <w:rsid w:val="00740D05"/>
    <w:rsid w:val="0074315A"/>
    <w:rsid w:val="007463C4"/>
    <w:rsid w:val="00746A1C"/>
    <w:rsid w:val="00751530"/>
    <w:rsid w:val="00756EDF"/>
    <w:rsid w:val="0076310A"/>
    <w:rsid w:val="00763451"/>
    <w:rsid w:val="00767503"/>
    <w:rsid w:val="00767E45"/>
    <w:rsid w:val="00770590"/>
    <w:rsid w:val="007725A4"/>
    <w:rsid w:val="00777595"/>
    <w:rsid w:val="00781A6A"/>
    <w:rsid w:val="007834C8"/>
    <w:rsid w:val="0078492D"/>
    <w:rsid w:val="0079242E"/>
    <w:rsid w:val="00792BEA"/>
    <w:rsid w:val="0079387E"/>
    <w:rsid w:val="007A093B"/>
    <w:rsid w:val="007A09B0"/>
    <w:rsid w:val="007A56DB"/>
    <w:rsid w:val="007A5832"/>
    <w:rsid w:val="007B1214"/>
    <w:rsid w:val="007B1C73"/>
    <w:rsid w:val="007B4C0E"/>
    <w:rsid w:val="007B4C78"/>
    <w:rsid w:val="007B4F81"/>
    <w:rsid w:val="007B7FA5"/>
    <w:rsid w:val="007C1143"/>
    <w:rsid w:val="007C1A00"/>
    <w:rsid w:val="007C1A93"/>
    <w:rsid w:val="007C22B5"/>
    <w:rsid w:val="007C2CEA"/>
    <w:rsid w:val="007C43CE"/>
    <w:rsid w:val="007C6AD3"/>
    <w:rsid w:val="007D0037"/>
    <w:rsid w:val="007D0EA5"/>
    <w:rsid w:val="007D25D5"/>
    <w:rsid w:val="007D32C3"/>
    <w:rsid w:val="007D3675"/>
    <w:rsid w:val="007D5861"/>
    <w:rsid w:val="007D708B"/>
    <w:rsid w:val="007E02EE"/>
    <w:rsid w:val="007E0535"/>
    <w:rsid w:val="007E2E1C"/>
    <w:rsid w:val="007F179A"/>
    <w:rsid w:val="007F27F0"/>
    <w:rsid w:val="007F37E6"/>
    <w:rsid w:val="007F430B"/>
    <w:rsid w:val="007F604E"/>
    <w:rsid w:val="007F6C82"/>
    <w:rsid w:val="00801E85"/>
    <w:rsid w:val="00803A02"/>
    <w:rsid w:val="00807806"/>
    <w:rsid w:val="00811817"/>
    <w:rsid w:val="00812799"/>
    <w:rsid w:val="00813164"/>
    <w:rsid w:val="0081334C"/>
    <w:rsid w:val="00815CDC"/>
    <w:rsid w:val="0081620E"/>
    <w:rsid w:val="008172E8"/>
    <w:rsid w:val="0082203D"/>
    <w:rsid w:val="0082258F"/>
    <w:rsid w:val="0082259C"/>
    <w:rsid w:val="00823F41"/>
    <w:rsid w:val="00824214"/>
    <w:rsid w:val="00824A63"/>
    <w:rsid w:val="00826C33"/>
    <w:rsid w:val="0083189C"/>
    <w:rsid w:val="00835583"/>
    <w:rsid w:val="00837183"/>
    <w:rsid w:val="008443D2"/>
    <w:rsid w:val="008465F2"/>
    <w:rsid w:val="00850E21"/>
    <w:rsid w:val="0085174A"/>
    <w:rsid w:val="00851A39"/>
    <w:rsid w:val="0085472C"/>
    <w:rsid w:val="008552CF"/>
    <w:rsid w:val="00857207"/>
    <w:rsid w:val="00861C2E"/>
    <w:rsid w:val="00866CAE"/>
    <w:rsid w:val="0087552A"/>
    <w:rsid w:val="00875C66"/>
    <w:rsid w:val="0087712F"/>
    <w:rsid w:val="00881192"/>
    <w:rsid w:val="008848CB"/>
    <w:rsid w:val="00884B69"/>
    <w:rsid w:val="0088557D"/>
    <w:rsid w:val="008855CF"/>
    <w:rsid w:val="00885F17"/>
    <w:rsid w:val="00887C48"/>
    <w:rsid w:val="00893812"/>
    <w:rsid w:val="0089691B"/>
    <w:rsid w:val="00896E8F"/>
    <w:rsid w:val="008A1D17"/>
    <w:rsid w:val="008A308E"/>
    <w:rsid w:val="008A4753"/>
    <w:rsid w:val="008A5C61"/>
    <w:rsid w:val="008A60CB"/>
    <w:rsid w:val="008A7E61"/>
    <w:rsid w:val="008B142D"/>
    <w:rsid w:val="008B5652"/>
    <w:rsid w:val="008B56F3"/>
    <w:rsid w:val="008B76E6"/>
    <w:rsid w:val="008C1CC2"/>
    <w:rsid w:val="008C6DAE"/>
    <w:rsid w:val="008C7562"/>
    <w:rsid w:val="008D0780"/>
    <w:rsid w:val="008D0DA5"/>
    <w:rsid w:val="008D22A9"/>
    <w:rsid w:val="008D2A77"/>
    <w:rsid w:val="008D4B8E"/>
    <w:rsid w:val="008E063D"/>
    <w:rsid w:val="008E141F"/>
    <w:rsid w:val="008E1E96"/>
    <w:rsid w:val="008F2131"/>
    <w:rsid w:val="008F3653"/>
    <w:rsid w:val="008F42DB"/>
    <w:rsid w:val="008F4A6E"/>
    <w:rsid w:val="008F6EA1"/>
    <w:rsid w:val="008F745A"/>
    <w:rsid w:val="00901C66"/>
    <w:rsid w:val="00904697"/>
    <w:rsid w:val="00905386"/>
    <w:rsid w:val="00906839"/>
    <w:rsid w:val="00910935"/>
    <w:rsid w:val="00915291"/>
    <w:rsid w:val="0091587B"/>
    <w:rsid w:val="00916AA4"/>
    <w:rsid w:val="009207EC"/>
    <w:rsid w:val="0092085E"/>
    <w:rsid w:val="009228D7"/>
    <w:rsid w:val="0092301E"/>
    <w:rsid w:val="009239AE"/>
    <w:rsid w:val="00924561"/>
    <w:rsid w:val="009261FC"/>
    <w:rsid w:val="00933825"/>
    <w:rsid w:val="00934C49"/>
    <w:rsid w:val="00935D42"/>
    <w:rsid w:val="00935FB3"/>
    <w:rsid w:val="00942E9D"/>
    <w:rsid w:val="0094331B"/>
    <w:rsid w:val="0094722C"/>
    <w:rsid w:val="00947E89"/>
    <w:rsid w:val="009513DB"/>
    <w:rsid w:val="009514B8"/>
    <w:rsid w:val="0095499A"/>
    <w:rsid w:val="00957D2D"/>
    <w:rsid w:val="0096358F"/>
    <w:rsid w:val="00963E06"/>
    <w:rsid w:val="00973851"/>
    <w:rsid w:val="009806F6"/>
    <w:rsid w:val="009812F0"/>
    <w:rsid w:val="00981D3E"/>
    <w:rsid w:val="00983437"/>
    <w:rsid w:val="00983D43"/>
    <w:rsid w:val="00985D25"/>
    <w:rsid w:val="009911DE"/>
    <w:rsid w:val="00992CBD"/>
    <w:rsid w:val="0099306A"/>
    <w:rsid w:val="0099348B"/>
    <w:rsid w:val="0099485C"/>
    <w:rsid w:val="00994E25"/>
    <w:rsid w:val="009A1D2C"/>
    <w:rsid w:val="009A4742"/>
    <w:rsid w:val="009A6593"/>
    <w:rsid w:val="009B0DF1"/>
    <w:rsid w:val="009B347B"/>
    <w:rsid w:val="009B7F42"/>
    <w:rsid w:val="009C1FC2"/>
    <w:rsid w:val="009C31E9"/>
    <w:rsid w:val="009C3832"/>
    <w:rsid w:val="009D0455"/>
    <w:rsid w:val="009D2282"/>
    <w:rsid w:val="009D3E8C"/>
    <w:rsid w:val="009D4B82"/>
    <w:rsid w:val="009D5B6C"/>
    <w:rsid w:val="009D65AC"/>
    <w:rsid w:val="009D7700"/>
    <w:rsid w:val="009D78A8"/>
    <w:rsid w:val="009D7F2E"/>
    <w:rsid w:val="009E0897"/>
    <w:rsid w:val="009E0F7F"/>
    <w:rsid w:val="009E153E"/>
    <w:rsid w:val="009E1F56"/>
    <w:rsid w:val="009E3C36"/>
    <w:rsid w:val="009F3D0E"/>
    <w:rsid w:val="009F3F1C"/>
    <w:rsid w:val="009F4758"/>
    <w:rsid w:val="009F5BF5"/>
    <w:rsid w:val="00A00AB9"/>
    <w:rsid w:val="00A01EB9"/>
    <w:rsid w:val="00A073FA"/>
    <w:rsid w:val="00A13B51"/>
    <w:rsid w:val="00A149E8"/>
    <w:rsid w:val="00A160D0"/>
    <w:rsid w:val="00A21A15"/>
    <w:rsid w:val="00A223C3"/>
    <w:rsid w:val="00A3703E"/>
    <w:rsid w:val="00A376B1"/>
    <w:rsid w:val="00A43FAD"/>
    <w:rsid w:val="00A46545"/>
    <w:rsid w:val="00A47B1E"/>
    <w:rsid w:val="00A514E6"/>
    <w:rsid w:val="00A55EDE"/>
    <w:rsid w:val="00A572C3"/>
    <w:rsid w:val="00A63BA2"/>
    <w:rsid w:val="00A656B0"/>
    <w:rsid w:val="00A673F9"/>
    <w:rsid w:val="00A67440"/>
    <w:rsid w:val="00A70341"/>
    <w:rsid w:val="00A70CEC"/>
    <w:rsid w:val="00A71940"/>
    <w:rsid w:val="00A72B03"/>
    <w:rsid w:val="00A74C88"/>
    <w:rsid w:val="00A76DE2"/>
    <w:rsid w:val="00A80B9A"/>
    <w:rsid w:val="00A86D2A"/>
    <w:rsid w:val="00A87C10"/>
    <w:rsid w:val="00A912AE"/>
    <w:rsid w:val="00A918DF"/>
    <w:rsid w:val="00A920EB"/>
    <w:rsid w:val="00A95D23"/>
    <w:rsid w:val="00A95E97"/>
    <w:rsid w:val="00AA3FAE"/>
    <w:rsid w:val="00AA718A"/>
    <w:rsid w:val="00AA7E6E"/>
    <w:rsid w:val="00AB13C7"/>
    <w:rsid w:val="00AB235C"/>
    <w:rsid w:val="00AB2933"/>
    <w:rsid w:val="00AB2E4F"/>
    <w:rsid w:val="00AB3485"/>
    <w:rsid w:val="00AB72F0"/>
    <w:rsid w:val="00AC0E47"/>
    <w:rsid w:val="00AC267A"/>
    <w:rsid w:val="00AC34DB"/>
    <w:rsid w:val="00AC490C"/>
    <w:rsid w:val="00AC4CFF"/>
    <w:rsid w:val="00AD6B0A"/>
    <w:rsid w:val="00AD6E20"/>
    <w:rsid w:val="00AE57B2"/>
    <w:rsid w:val="00AE6D74"/>
    <w:rsid w:val="00AE7D85"/>
    <w:rsid w:val="00AF4D8E"/>
    <w:rsid w:val="00AF5DD7"/>
    <w:rsid w:val="00AF708B"/>
    <w:rsid w:val="00B00983"/>
    <w:rsid w:val="00B0274E"/>
    <w:rsid w:val="00B11726"/>
    <w:rsid w:val="00B12129"/>
    <w:rsid w:val="00B162E8"/>
    <w:rsid w:val="00B164D5"/>
    <w:rsid w:val="00B2791C"/>
    <w:rsid w:val="00B30BF1"/>
    <w:rsid w:val="00B30C01"/>
    <w:rsid w:val="00B412FC"/>
    <w:rsid w:val="00B42AD2"/>
    <w:rsid w:val="00B430D7"/>
    <w:rsid w:val="00B44004"/>
    <w:rsid w:val="00B45EA1"/>
    <w:rsid w:val="00B45FAD"/>
    <w:rsid w:val="00B47F4A"/>
    <w:rsid w:val="00B50340"/>
    <w:rsid w:val="00B51E81"/>
    <w:rsid w:val="00B52AB5"/>
    <w:rsid w:val="00B55703"/>
    <w:rsid w:val="00B55FDB"/>
    <w:rsid w:val="00B57854"/>
    <w:rsid w:val="00B64427"/>
    <w:rsid w:val="00B7266B"/>
    <w:rsid w:val="00B76435"/>
    <w:rsid w:val="00B7788B"/>
    <w:rsid w:val="00B814B2"/>
    <w:rsid w:val="00B87CC7"/>
    <w:rsid w:val="00B9619E"/>
    <w:rsid w:val="00BA105D"/>
    <w:rsid w:val="00BA206C"/>
    <w:rsid w:val="00BA2211"/>
    <w:rsid w:val="00BA4EFA"/>
    <w:rsid w:val="00BA6629"/>
    <w:rsid w:val="00BA6C00"/>
    <w:rsid w:val="00BB1C89"/>
    <w:rsid w:val="00BB1E42"/>
    <w:rsid w:val="00BB35BE"/>
    <w:rsid w:val="00BB441C"/>
    <w:rsid w:val="00BB455B"/>
    <w:rsid w:val="00BB6706"/>
    <w:rsid w:val="00BD1951"/>
    <w:rsid w:val="00BD325D"/>
    <w:rsid w:val="00BD4280"/>
    <w:rsid w:val="00BD7419"/>
    <w:rsid w:val="00BE0010"/>
    <w:rsid w:val="00BE03C3"/>
    <w:rsid w:val="00BE198C"/>
    <w:rsid w:val="00BE1B44"/>
    <w:rsid w:val="00BE2085"/>
    <w:rsid w:val="00BE2594"/>
    <w:rsid w:val="00BE3D1F"/>
    <w:rsid w:val="00BE5A76"/>
    <w:rsid w:val="00BE7CE1"/>
    <w:rsid w:val="00BF5529"/>
    <w:rsid w:val="00BF5C8F"/>
    <w:rsid w:val="00BF65CD"/>
    <w:rsid w:val="00BF79A9"/>
    <w:rsid w:val="00BF7BA3"/>
    <w:rsid w:val="00BF7E61"/>
    <w:rsid w:val="00C01570"/>
    <w:rsid w:val="00C02BB7"/>
    <w:rsid w:val="00C04E88"/>
    <w:rsid w:val="00C12BC4"/>
    <w:rsid w:val="00C134A0"/>
    <w:rsid w:val="00C212B9"/>
    <w:rsid w:val="00C26A7F"/>
    <w:rsid w:val="00C27667"/>
    <w:rsid w:val="00C33F21"/>
    <w:rsid w:val="00C35711"/>
    <w:rsid w:val="00C36A6D"/>
    <w:rsid w:val="00C37B83"/>
    <w:rsid w:val="00C47FAC"/>
    <w:rsid w:val="00C50DE4"/>
    <w:rsid w:val="00C540F8"/>
    <w:rsid w:val="00C551EA"/>
    <w:rsid w:val="00C579FF"/>
    <w:rsid w:val="00C6242E"/>
    <w:rsid w:val="00C63976"/>
    <w:rsid w:val="00C66085"/>
    <w:rsid w:val="00C73A1A"/>
    <w:rsid w:val="00C759FC"/>
    <w:rsid w:val="00C76A6B"/>
    <w:rsid w:val="00C774C9"/>
    <w:rsid w:val="00C8788E"/>
    <w:rsid w:val="00C87B99"/>
    <w:rsid w:val="00C9358A"/>
    <w:rsid w:val="00C96A0C"/>
    <w:rsid w:val="00CA1492"/>
    <w:rsid w:val="00CA513C"/>
    <w:rsid w:val="00CA513F"/>
    <w:rsid w:val="00CA5471"/>
    <w:rsid w:val="00CA5E68"/>
    <w:rsid w:val="00CA5E6E"/>
    <w:rsid w:val="00CA5EAE"/>
    <w:rsid w:val="00CA6083"/>
    <w:rsid w:val="00CA6990"/>
    <w:rsid w:val="00CB0267"/>
    <w:rsid w:val="00CB070A"/>
    <w:rsid w:val="00CB2045"/>
    <w:rsid w:val="00CB2F5F"/>
    <w:rsid w:val="00CB5182"/>
    <w:rsid w:val="00CB6EBD"/>
    <w:rsid w:val="00CB7ABB"/>
    <w:rsid w:val="00CC13AC"/>
    <w:rsid w:val="00CC366E"/>
    <w:rsid w:val="00CC3E84"/>
    <w:rsid w:val="00CC52C1"/>
    <w:rsid w:val="00CC5FEE"/>
    <w:rsid w:val="00CC6189"/>
    <w:rsid w:val="00CC6D70"/>
    <w:rsid w:val="00CD23CA"/>
    <w:rsid w:val="00CD2C5A"/>
    <w:rsid w:val="00CD33C1"/>
    <w:rsid w:val="00CE1F11"/>
    <w:rsid w:val="00CE3F6E"/>
    <w:rsid w:val="00CE5038"/>
    <w:rsid w:val="00CE523F"/>
    <w:rsid w:val="00CF0230"/>
    <w:rsid w:val="00CF0CD8"/>
    <w:rsid w:val="00CF1D45"/>
    <w:rsid w:val="00CF26E3"/>
    <w:rsid w:val="00CF39C5"/>
    <w:rsid w:val="00CF66EA"/>
    <w:rsid w:val="00CF794F"/>
    <w:rsid w:val="00CF7980"/>
    <w:rsid w:val="00D0237E"/>
    <w:rsid w:val="00D10AC1"/>
    <w:rsid w:val="00D130CE"/>
    <w:rsid w:val="00D14047"/>
    <w:rsid w:val="00D14D6E"/>
    <w:rsid w:val="00D1525A"/>
    <w:rsid w:val="00D163D3"/>
    <w:rsid w:val="00D173EC"/>
    <w:rsid w:val="00D20527"/>
    <w:rsid w:val="00D20EF8"/>
    <w:rsid w:val="00D21C0A"/>
    <w:rsid w:val="00D220DA"/>
    <w:rsid w:val="00D223B4"/>
    <w:rsid w:val="00D22478"/>
    <w:rsid w:val="00D23478"/>
    <w:rsid w:val="00D250E2"/>
    <w:rsid w:val="00D3088F"/>
    <w:rsid w:val="00D311AC"/>
    <w:rsid w:val="00D3437E"/>
    <w:rsid w:val="00D34BDF"/>
    <w:rsid w:val="00D34F89"/>
    <w:rsid w:val="00D354E0"/>
    <w:rsid w:val="00D41FA4"/>
    <w:rsid w:val="00D42960"/>
    <w:rsid w:val="00D4357F"/>
    <w:rsid w:val="00D47C31"/>
    <w:rsid w:val="00D50C1A"/>
    <w:rsid w:val="00D51EF9"/>
    <w:rsid w:val="00D5795B"/>
    <w:rsid w:val="00D57F4E"/>
    <w:rsid w:val="00D64333"/>
    <w:rsid w:val="00D64E3A"/>
    <w:rsid w:val="00D73C29"/>
    <w:rsid w:val="00D77F34"/>
    <w:rsid w:val="00D90B63"/>
    <w:rsid w:val="00D922C1"/>
    <w:rsid w:val="00D943B5"/>
    <w:rsid w:val="00D95772"/>
    <w:rsid w:val="00D95E8A"/>
    <w:rsid w:val="00D968BA"/>
    <w:rsid w:val="00D97DD4"/>
    <w:rsid w:val="00DA16FA"/>
    <w:rsid w:val="00DA1A08"/>
    <w:rsid w:val="00DA33E8"/>
    <w:rsid w:val="00DA41DD"/>
    <w:rsid w:val="00DB0211"/>
    <w:rsid w:val="00DB2984"/>
    <w:rsid w:val="00DB319E"/>
    <w:rsid w:val="00DB61E0"/>
    <w:rsid w:val="00DB7475"/>
    <w:rsid w:val="00DC1F8C"/>
    <w:rsid w:val="00DC35E2"/>
    <w:rsid w:val="00DC641A"/>
    <w:rsid w:val="00DC7A2C"/>
    <w:rsid w:val="00DD48F9"/>
    <w:rsid w:val="00DD4E86"/>
    <w:rsid w:val="00DE0FA3"/>
    <w:rsid w:val="00DE1104"/>
    <w:rsid w:val="00DE4278"/>
    <w:rsid w:val="00DF2A26"/>
    <w:rsid w:val="00DF4825"/>
    <w:rsid w:val="00DF72C9"/>
    <w:rsid w:val="00E01A58"/>
    <w:rsid w:val="00E04642"/>
    <w:rsid w:val="00E05079"/>
    <w:rsid w:val="00E13DF6"/>
    <w:rsid w:val="00E13F0C"/>
    <w:rsid w:val="00E15FFB"/>
    <w:rsid w:val="00E1719E"/>
    <w:rsid w:val="00E173C7"/>
    <w:rsid w:val="00E2243C"/>
    <w:rsid w:val="00E23B15"/>
    <w:rsid w:val="00E26406"/>
    <w:rsid w:val="00E2730B"/>
    <w:rsid w:val="00E30EC4"/>
    <w:rsid w:val="00E31A03"/>
    <w:rsid w:val="00E32AAA"/>
    <w:rsid w:val="00E353A7"/>
    <w:rsid w:val="00E41CF7"/>
    <w:rsid w:val="00E43FCC"/>
    <w:rsid w:val="00E45F3C"/>
    <w:rsid w:val="00E46787"/>
    <w:rsid w:val="00E46D74"/>
    <w:rsid w:val="00E475FD"/>
    <w:rsid w:val="00E50465"/>
    <w:rsid w:val="00E52DD2"/>
    <w:rsid w:val="00E55E4A"/>
    <w:rsid w:val="00E67AA6"/>
    <w:rsid w:val="00E71869"/>
    <w:rsid w:val="00E765EF"/>
    <w:rsid w:val="00E8021E"/>
    <w:rsid w:val="00E8040B"/>
    <w:rsid w:val="00E817F0"/>
    <w:rsid w:val="00E81D45"/>
    <w:rsid w:val="00E83B48"/>
    <w:rsid w:val="00E84F6C"/>
    <w:rsid w:val="00E858C6"/>
    <w:rsid w:val="00E86303"/>
    <w:rsid w:val="00E8691E"/>
    <w:rsid w:val="00E93108"/>
    <w:rsid w:val="00E956FA"/>
    <w:rsid w:val="00E95922"/>
    <w:rsid w:val="00E96F84"/>
    <w:rsid w:val="00E97AFE"/>
    <w:rsid w:val="00EA1FCD"/>
    <w:rsid w:val="00EA656E"/>
    <w:rsid w:val="00EB0AD0"/>
    <w:rsid w:val="00EB0BE8"/>
    <w:rsid w:val="00EB638B"/>
    <w:rsid w:val="00EB6706"/>
    <w:rsid w:val="00EB6EEA"/>
    <w:rsid w:val="00EC5E35"/>
    <w:rsid w:val="00EC7A44"/>
    <w:rsid w:val="00ED01F9"/>
    <w:rsid w:val="00EE1724"/>
    <w:rsid w:val="00EF1713"/>
    <w:rsid w:val="00EF4D09"/>
    <w:rsid w:val="00F006F8"/>
    <w:rsid w:val="00F03259"/>
    <w:rsid w:val="00F06731"/>
    <w:rsid w:val="00F070B3"/>
    <w:rsid w:val="00F0712E"/>
    <w:rsid w:val="00F07CB6"/>
    <w:rsid w:val="00F07F69"/>
    <w:rsid w:val="00F13288"/>
    <w:rsid w:val="00F145DA"/>
    <w:rsid w:val="00F176B8"/>
    <w:rsid w:val="00F20C1B"/>
    <w:rsid w:val="00F21355"/>
    <w:rsid w:val="00F312D6"/>
    <w:rsid w:val="00F32639"/>
    <w:rsid w:val="00F35257"/>
    <w:rsid w:val="00F35823"/>
    <w:rsid w:val="00F3731D"/>
    <w:rsid w:val="00F37405"/>
    <w:rsid w:val="00F4325F"/>
    <w:rsid w:val="00F473F1"/>
    <w:rsid w:val="00F512CF"/>
    <w:rsid w:val="00F5193D"/>
    <w:rsid w:val="00F524AD"/>
    <w:rsid w:val="00F53871"/>
    <w:rsid w:val="00F55DE4"/>
    <w:rsid w:val="00F5675D"/>
    <w:rsid w:val="00F64E74"/>
    <w:rsid w:val="00F70AE9"/>
    <w:rsid w:val="00F72A74"/>
    <w:rsid w:val="00F769A0"/>
    <w:rsid w:val="00F8198A"/>
    <w:rsid w:val="00F82DA9"/>
    <w:rsid w:val="00F82F2B"/>
    <w:rsid w:val="00F82F46"/>
    <w:rsid w:val="00F86CD8"/>
    <w:rsid w:val="00F87CE4"/>
    <w:rsid w:val="00F90A23"/>
    <w:rsid w:val="00FA0154"/>
    <w:rsid w:val="00FA59D1"/>
    <w:rsid w:val="00FA6827"/>
    <w:rsid w:val="00FB23C0"/>
    <w:rsid w:val="00FB34F9"/>
    <w:rsid w:val="00FB499A"/>
    <w:rsid w:val="00FB76B3"/>
    <w:rsid w:val="00FC0862"/>
    <w:rsid w:val="00FC24A8"/>
    <w:rsid w:val="00FC2753"/>
    <w:rsid w:val="00FC35C2"/>
    <w:rsid w:val="00FC366A"/>
    <w:rsid w:val="00FC3732"/>
    <w:rsid w:val="00FC43AB"/>
    <w:rsid w:val="00FD13C9"/>
    <w:rsid w:val="00FD13FF"/>
    <w:rsid w:val="00FD4725"/>
    <w:rsid w:val="00FD4A9D"/>
    <w:rsid w:val="00FD6872"/>
    <w:rsid w:val="00FD6C55"/>
    <w:rsid w:val="00FE19F2"/>
    <w:rsid w:val="00FE38D2"/>
    <w:rsid w:val="00FF1A3F"/>
    <w:rsid w:val="00FF1E77"/>
    <w:rsid w:val="00FF2B35"/>
    <w:rsid w:val="00FF3676"/>
    <w:rsid w:val="00FF7C8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B1DEE3"/>
  <w15:chartTrackingRefBased/>
  <w15:docId w15:val="{64CEE8B0-97A6-4D16-8334-D2D405837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6428"/>
    <w:pPr>
      <w:spacing w:after="160" w:line="259" w:lineRule="auto"/>
    </w:pPr>
    <w:rPr>
      <w:sz w:val="22"/>
      <w:szCs w:val="22"/>
      <w:lang w:eastAsia="en-US"/>
    </w:rPr>
  </w:style>
  <w:style w:type="paragraph" w:styleId="Ttulo1">
    <w:name w:val="heading 1"/>
    <w:basedOn w:val="Prrafodelista"/>
    <w:next w:val="Normal"/>
    <w:link w:val="Ttulo1Car"/>
    <w:uiPriority w:val="9"/>
    <w:qFormat/>
    <w:rsid w:val="00436F43"/>
    <w:pPr>
      <w:spacing w:line="276" w:lineRule="auto"/>
      <w:ind w:left="0"/>
      <w:jc w:val="both"/>
      <w:outlineLvl w:val="0"/>
    </w:pPr>
    <w:rPr>
      <w:rFonts w:asciiTheme="minorHAnsi" w:hAnsiTheme="minorHAnsi" w:cstheme="minorHAnsi"/>
      <w:b/>
      <w:sz w:val="21"/>
      <w:szCs w:val="21"/>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67E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uiPriority w:val="99"/>
    <w:semiHidden/>
    <w:unhideWhenUsed/>
    <w:rsid w:val="00767E45"/>
    <w:rPr>
      <w:color w:val="954F72"/>
      <w:u w:val="single"/>
    </w:rPr>
  </w:style>
  <w:style w:type="paragraph" w:styleId="Piedepgina">
    <w:name w:val="footer"/>
    <w:basedOn w:val="Normal"/>
    <w:link w:val="PiedepginaCar"/>
    <w:uiPriority w:val="99"/>
    <w:unhideWhenUsed/>
    <w:rsid w:val="00767E4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67E45"/>
  </w:style>
  <w:style w:type="character" w:styleId="Hipervnculo">
    <w:name w:val="Hyperlink"/>
    <w:uiPriority w:val="99"/>
    <w:semiHidden/>
    <w:unhideWhenUsed/>
    <w:rsid w:val="00767E45"/>
    <w:rPr>
      <w:color w:val="0563C1"/>
      <w:u w:val="single"/>
    </w:rPr>
  </w:style>
  <w:style w:type="paragraph" w:customStyle="1" w:styleId="xl65">
    <w:name w:val="xl65"/>
    <w:basedOn w:val="Normal"/>
    <w:rsid w:val="00767E4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es-CL"/>
    </w:rPr>
  </w:style>
  <w:style w:type="paragraph" w:customStyle="1" w:styleId="xl66">
    <w:name w:val="xl66"/>
    <w:basedOn w:val="Normal"/>
    <w:rsid w:val="00767E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6"/>
      <w:szCs w:val="16"/>
      <w:lang w:eastAsia="es-CL"/>
    </w:rPr>
  </w:style>
  <w:style w:type="paragraph" w:customStyle="1" w:styleId="xl67">
    <w:name w:val="xl67"/>
    <w:basedOn w:val="Normal"/>
    <w:rsid w:val="00767E45"/>
    <w:pPr>
      <w:pBdr>
        <w:top w:val="single" w:sz="4" w:space="0" w:color="auto"/>
        <w:left w:val="single" w:sz="4" w:space="0" w:color="auto"/>
        <w:bottom w:val="single" w:sz="4" w:space="0" w:color="auto"/>
        <w:right w:val="single" w:sz="4" w:space="0" w:color="auto"/>
      </w:pBdr>
      <w:shd w:val="clear" w:color="000000" w:fill="FFC7CE"/>
      <w:spacing w:before="100" w:beforeAutospacing="1" w:after="100" w:afterAutospacing="1" w:line="240" w:lineRule="auto"/>
      <w:jc w:val="center"/>
      <w:textAlignment w:val="center"/>
    </w:pPr>
    <w:rPr>
      <w:rFonts w:ascii="Times New Roman" w:eastAsia="Times New Roman" w:hAnsi="Times New Roman"/>
      <w:b/>
      <w:bCs/>
      <w:color w:val="9C0006"/>
      <w:sz w:val="16"/>
      <w:szCs w:val="16"/>
      <w:lang w:eastAsia="es-CL"/>
    </w:rPr>
  </w:style>
  <w:style w:type="paragraph" w:customStyle="1" w:styleId="xl68">
    <w:name w:val="xl68"/>
    <w:basedOn w:val="Normal"/>
    <w:rsid w:val="00767E45"/>
    <w:pPr>
      <w:pBdr>
        <w:top w:val="single" w:sz="4" w:space="0" w:color="auto"/>
        <w:left w:val="single" w:sz="4" w:space="0" w:color="auto"/>
        <w:bottom w:val="single" w:sz="4" w:space="0" w:color="auto"/>
        <w:right w:val="single" w:sz="4" w:space="0" w:color="auto"/>
      </w:pBdr>
      <w:shd w:val="clear" w:color="000000" w:fill="FFC7CE"/>
      <w:spacing w:before="100" w:beforeAutospacing="1" w:after="100" w:afterAutospacing="1" w:line="240" w:lineRule="auto"/>
      <w:jc w:val="center"/>
      <w:textAlignment w:val="center"/>
    </w:pPr>
    <w:rPr>
      <w:rFonts w:ascii="Times New Roman" w:eastAsia="Times New Roman" w:hAnsi="Times New Roman"/>
      <w:b/>
      <w:bCs/>
      <w:color w:val="9C0006"/>
      <w:sz w:val="16"/>
      <w:szCs w:val="16"/>
      <w:lang w:eastAsia="es-CL"/>
    </w:rPr>
  </w:style>
  <w:style w:type="paragraph" w:customStyle="1" w:styleId="xl69">
    <w:name w:val="xl69"/>
    <w:basedOn w:val="Normal"/>
    <w:rsid w:val="00767E4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es-CL"/>
    </w:rPr>
  </w:style>
  <w:style w:type="paragraph" w:customStyle="1" w:styleId="xl70">
    <w:name w:val="xl70"/>
    <w:basedOn w:val="Normal"/>
    <w:rsid w:val="00767E4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es-CL"/>
    </w:rPr>
  </w:style>
  <w:style w:type="paragraph" w:customStyle="1" w:styleId="xl71">
    <w:name w:val="xl71"/>
    <w:basedOn w:val="Normal"/>
    <w:rsid w:val="00767E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6"/>
      <w:szCs w:val="16"/>
      <w:lang w:eastAsia="es-CL"/>
    </w:rPr>
  </w:style>
  <w:style w:type="paragraph" w:styleId="Encabezado">
    <w:name w:val="header"/>
    <w:basedOn w:val="Normal"/>
    <w:link w:val="EncabezadoCar"/>
    <w:uiPriority w:val="99"/>
    <w:unhideWhenUsed/>
    <w:rsid w:val="00767E4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67E45"/>
  </w:style>
  <w:style w:type="character" w:styleId="Refdecomentario">
    <w:name w:val="annotation reference"/>
    <w:uiPriority w:val="99"/>
    <w:semiHidden/>
    <w:unhideWhenUsed/>
    <w:rsid w:val="003C70F1"/>
    <w:rPr>
      <w:sz w:val="16"/>
      <w:szCs w:val="16"/>
    </w:rPr>
  </w:style>
  <w:style w:type="paragraph" w:styleId="Textocomentario">
    <w:name w:val="annotation text"/>
    <w:basedOn w:val="Normal"/>
    <w:link w:val="TextocomentarioCar"/>
    <w:uiPriority w:val="99"/>
    <w:unhideWhenUsed/>
    <w:rsid w:val="003C70F1"/>
    <w:pPr>
      <w:spacing w:line="240" w:lineRule="auto"/>
    </w:pPr>
    <w:rPr>
      <w:sz w:val="20"/>
      <w:szCs w:val="20"/>
    </w:rPr>
  </w:style>
  <w:style w:type="character" w:customStyle="1" w:styleId="TextocomentarioCar">
    <w:name w:val="Texto comentario Car"/>
    <w:link w:val="Textocomentario"/>
    <w:uiPriority w:val="99"/>
    <w:rsid w:val="003C70F1"/>
    <w:rPr>
      <w:sz w:val="20"/>
      <w:szCs w:val="20"/>
    </w:rPr>
  </w:style>
  <w:style w:type="paragraph" w:styleId="Asuntodelcomentario">
    <w:name w:val="annotation subject"/>
    <w:basedOn w:val="Textocomentario"/>
    <w:next w:val="Textocomentario"/>
    <w:link w:val="AsuntodelcomentarioCar"/>
    <w:uiPriority w:val="99"/>
    <w:semiHidden/>
    <w:unhideWhenUsed/>
    <w:rsid w:val="003C70F1"/>
    <w:rPr>
      <w:b/>
      <w:bCs/>
    </w:rPr>
  </w:style>
  <w:style w:type="character" w:customStyle="1" w:styleId="AsuntodelcomentarioCar">
    <w:name w:val="Asunto del comentario Car"/>
    <w:link w:val="Asuntodelcomentario"/>
    <w:uiPriority w:val="99"/>
    <w:semiHidden/>
    <w:rsid w:val="003C70F1"/>
    <w:rPr>
      <w:b/>
      <w:bCs/>
      <w:sz w:val="20"/>
      <w:szCs w:val="20"/>
    </w:rPr>
  </w:style>
  <w:style w:type="paragraph" w:styleId="Textodeglobo">
    <w:name w:val="Balloon Text"/>
    <w:basedOn w:val="Normal"/>
    <w:link w:val="TextodegloboCar"/>
    <w:uiPriority w:val="99"/>
    <w:semiHidden/>
    <w:unhideWhenUsed/>
    <w:rsid w:val="003C70F1"/>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3C70F1"/>
    <w:rPr>
      <w:rFonts w:ascii="Segoe UI" w:hAnsi="Segoe UI" w:cs="Segoe UI"/>
      <w:sz w:val="18"/>
      <w:szCs w:val="18"/>
    </w:rPr>
  </w:style>
  <w:style w:type="paragraph" w:styleId="Prrafodelista">
    <w:name w:val="List Paragraph"/>
    <w:aliases w:val="1_List Paragraph,texto 1 ana,Cuadrícula mediana 1 - Énfasis 21,List Paragraph,Lista vistosa - Énfasis 11,Párrafo"/>
    <w:basedOn w:val="Normal"/>
    <w:link w:val="PrrafodelistaCar"/>
    <w:uiPriority w:val="34"/>
    <w:qFormat/>
    <w:rsid w:val="0099306A"/>
    <w:pPr>
      <w:spacing w:after="0" w:line="240" w:lineRule="auto"/>
      <w:ind w:left="720"/>
      <w:contextualSpacing/>
    </w:pPr>
    <w:rPr>
      <w:rFonts w:ascii="Times New Roman" w:eastAsia="Times New Roman" w:hAnsi="Times New Roman"/>
      <w:sz w:val="20"/>
      <w:szCs w:val="20"/>
      <w:lang w:val="es-ES" w:eastAsia="es-ES"/>
    </w:rPr>
  </w:style>
  <w:style w:type="character" w:customStyle="1" w:styleId="PrrafodelistaCar">
    <w:name w:val="Párrafo de lista Car"/>
    <w:aliases w:val="1_List Paragraph Car,texto 1 ana Car,Cuadrícula mediana 1 - Énfasis 21 Car,List Paragraph Car,Lista vistosa - Énfasis 11 Car,Párrafo Car"/>
    <w:link w:val="Prrafodelista"/>
    <w:uiPriority w:val="34"/>
    <w:locked/>
    <w:rsid w:val="0099306A"/>
    <w:rPr>
      <w:rFonts w:ascii="Times New Roman" w:eastAsia="Times New Roman" w:hAnsi="Times New Roman" w:cs="Times New Roman"/>
      <w:sz w:val="20"/>
      <w:szCs w:val="20"/>
      <w:lang w:val="es-ES" w:eastAsia="es-ES"/>
    </w:rPr>
  </w:style>
  <w:style w:type="paragraph" w:styleId="Revisin">
    <w:name w:val="Revision"/>
    <w:hidden/>
    <w:uiPriority w:val="99"/>
    <w:semiHidden/>
    <w:rsid w:val="00CE1F11"/>
    <w:rPr>
      <w:sz w:val="22"/>
      <w:szCs w:val="22"/>
      <w:lang w:eastAsia="en-US"/>
    </w:rPr>
  </w:style>
  <w:style w:type="paragraph" w:styleId="Sinespaciado">
    <w:name w:val="No Spacing"/>
    <w:aliases w:val="Titulo 3"/>
    <w:link w:val="SinespaciadoCar"/>
    <w:uiPriority w:val="1"/>
    <w:qFormat/>
    <w:rsid w:val="00A86D2A"/>
    <w:rPr>
      <w:sz w:val="22"/>
      <w:szCs w:val="22"/>
      <w:lang w:eastAsia="en-US"/>
    </w:rPr>
  </w:style>
  <w:style w:type="character" w:customStyle="1" w:styleId="SinespaciadoCar">
    <w:name w:val="Sin espaciado Car"/>
    <w:aliases w:val="Titulo 3 Car"/>
    <w:link w:val="Sinespaciado"/>
    <w:uiPriority w:val="1"/>
    <w:rsid w:val="009B0DF1"/>
    <w:rPr>
      <w:sz w:val="22"/>
      <w:szCs w:val="22"/>
      <w:lang w:eastAsia="en-US"/>
    </w:rPr>
  </w:style>
  <w:style w:type="table" w:customStyle="1" w:styleId="Tablaconcuadrcula1">
    <w:name w:val="Tabla con cuadrícula1"/>
    <w:basedOn w:val="Tablanormal"/>
    <w:next w:val="Tablaconcuadrcula"/>
    <w:uiPriority w:val="39"/>
    <w:rsid w:val="003D032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B162E8"/>
    <w:pPr>
      <w:spacing w:before="100" w:beforeAutospacing="1" w:after="100" w:afterAutospacing="1" w:line="240" w:lineRule="auto"/>
    </w:pPr>
    <w:rPr>
      <w:rFonts w:ascii="Times New Roman" w:eastAsia="Times New Roman" w:hAnsi="Times New Roman"/>
      <w:sz w:val="24"/>
      <w:szCs w:val="24"/>
      <w:lang w:eastAsia="es-CL"/>
    </w:rPr>
  </w:style>
  <w:style w:type="paragraph" w:customStyle="1" w:styleId="xl72">
    <w:name w:val="xl72"/>
    <w:basedOn w:val="Normal"/>
    <w:rsid w:val="00B16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Calibri"/>
      <w:sz w:val="16"/>
      <w:szCs w:val="16"/>
      <w:lang w:eastAsia="es-CL"/>
    </w:rPr>
  </w:style>
  <w:style w:type="paragraph" w:customStyle="1" w:styleId="xl73">
    <w:name w:val="xl73"/>
    <w:basedOn w:val="Normal"/>
    <w:rsid w:val="00B162E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eastAsia="Times New Roman" w:cs="Calibri"/>
      <w:b/>
      <w:bCs/>
      <w:sz w:val="16"/>
      <w:szCs w:val="16"/>
      <w:lang w:eastAsia="es-CL"/>
    </w:rPr>
  </w:style>
  <w:style w:type="paragraph" w:customStyle="1" w:styleId="xl74">
    <w:name w:val="xl74"/>
    <w:basedOn w:val="Normal"/>
    <w:rsid w:val="00B162E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eastAsia="Times New Roman" w:cs="Calibri"/>
      <w:b/>
      <w:bCs/>
      <w:sz w:val="16"/>
      <w:szCs w:val="16"/>
      <w:lang w:eastAsia="es-CL"/>
    </w:rPr>
  </w:style>
  <w:style w:type="paragraph" w:customStyle="1" w:styleId="Default">
    <w:name w:val="Default"/>
    <w:rsid w:val="002564A7"/>
    <w:pPr>
      <w:autoSpaceDE w:val="0"/>
      <w:autoSpaceDN w:val="0"/>
      <w:adjustRightInd w:val="0"/>
    </w:pPr>
    <w:rPr>
      <w:rFonts w:ascii="Times New Roman" w:hAnsi="Times New Roman"/>
      <w:color w:val="000000"/>
      <w:sz w:val="24"/>
      <w:szCs w:val="24"/>
    </w:rPr>
  </w:style>
  <w:style w:type="table" w:customStyle="1" w:styleId="Tablaconcuadrcula2">
    <w:name w:val="Tabla con cuadrícula2"/>
    <w:basedOn w:val="Tablanormal"/>
    <w:next w:val="Tablaconcuadrcula"/>
    <w:uiPriority w:val="39"/>
    <w:rsid w:val="005E1424"/>
    <w:rPr>
      <w:rFonts w:eastAsia="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ootnote Text Char,fn,Footnote,Texto nota pie Car Car Car,Texto nota pie Car Car Car Car Car Car,Texto nota pie Car Car Car Car,Texto nota pie Car Car,ft,footnote,Texto de rodapé,nota_rodapé,nota de rodapé,single space,FOOTNOTES,Texto,F1"/>
    <w:basedOn w:val="Normal"/>
    <w:link w:val="TextonotapieCar"/>
    <w:uiPriority w:val="99"/>
    <w:unhideWhenUsed/>
    <w:rsid w:val="005A7402"/>
    <w:pPr>
      <w:spacing w:after="0" w:line="240" w:lineRule="auto"/>
    </w:pPr>
    <w:rPr>
      <w:rFonts w:eastAsia="Times New Roman"/>
      <w:sz w:val="20"/>
      <w:szCs w:val="20"/>
      <w:lang w:val="es-ES" w:eastAsia="es-ES"/>
    </w:rPr>
  </w:style>
  <w:style w:type="character" w:customStyle="1" w:styleId="TextonotapieCar">
    <w:name w:val="Texto nota pie Car"/>
    <w:aliases w:val="Footnote Text Char Car,fn Car,Footnote Car,Texto nota pie Car Car Car Car1,Texto nota pie Car Car Car Car Car Car Car,Texto nota pie Car Car Car Car Car,Texto nota pie Car Car Car1,ft Car,footnote Car,Texto de rodapé Car,FOOTNOTES Car"/>
    <w:basedOn w:val="Fuentedeprrafopredeter"/>
    <w:link w:val="Textonotapie"/>
    <w:uiPriority w:val="99"/>
    <w:rsid w:val="005A7402"/>
    <w:rPr>
      <w:rFonts w:eastAsia="Times New Roman"/>
      <w:lang w:val="es-ES" w:eastAsia="es-ES"/>
    </w:rPr>
  </w:style>
  <w:style w:type="character" w:styleId="Refdenotaalpie">
    <w:name w:val="footnote reference"/>
    <w:aliases w:val="FC,referencia nota al pie,ftref"/>
    <w:uiPriority w:val="99"/>
    <w:unhideWhenUsed/>
    <w:rsid w:val="005A7402"/>
    <w:rPr>
      <w:vertAlign w:val="superscript"/>
    </w:rPr>
  </w:style>
  <w:style w:type="paragraph" w:customStyle="1" w:styleId="xl63">
    <w:name w:val="xl63"/>
    <w:basedOn w:val="Normal"/>
    <w:rsid w:val="0050120E"/>
    <w:pPr>
      <w:spacing w:before="100" w:beforeAutospacing="1" w:after="100" w:afterAutospacing="1" w:line="240" w:lineRule="auto"/>
    </w:pPr>
    <w:rPr>
      <w:rFonts w:ascii="Times New Roman" w:eastAsia="Times New Roman" w:hAnsi="Times New Roman"/>
      <w:sz w:val="16"/>
      <w:szCs w:val="16"/>
      <w:lang w:eastAsia="es-CL"/>
    </w:rPr>
  </w:style>
  <w:style w:type="paragraph" w:customStyle="1" w:styleId="xl64">
    <w:name w:val="xl64"/>
    <w:basedOn w:val="Normal"/>
    <w:rsid w:val="0050120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es-CL"/>
    </w:rPr>
  </w:style>
  <w:style w:type="character" w:customStyle="1" w:styleId="Ttulo1Car">
    <w:name w:val="Título 1 Car"/>
    <w:basedOn w:val="Fuentedeprrafopredeter"/>
    <w:link w:val="Ttulo1"/>
    <w:uiPriority w:val="9"/>
    <w:rsid w:val="00436F43"/>
    <w:rPr>
      <w:rFonts w:asciiTheme="minorHAnsi" w:eastAsia="Times New Roman" w:hAnsiTheme="minorHAnsi" w:cstheme="minorHAnsi"/>
      <w:b/>
      <w:sz w:val="21"/>
      <w:szCs w:val="21"/>
      <w:u w:val="single"/>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75640">
      <w:bodyDiv w:val="1"/>
      <w:marLeft w:val="0"/>
      <w:marRight w:val="0"/>
      <w:marTop w:val="0"/>
      <w:marBottom w:val="0"/>
      <w:divBdr>
        <w:top w:val="none" w:sz="0" w:space="0" w:color="auto"/>
        <w:left w:val="none" w:sz="0" w:space="0" w:color="auto"/>
        <w:bottom w:val="none" w:sz="0" w:space="0" w:color="auto"/>
        <w:right w:val="none" w:sz="0" w:space="0" w:color="auto"/>
      </w:divBdr>
    </w:div>
    <w:div w:id="20329962">
      <w:bodyDiv w:val="1"/>
      <w:marLeft w:val="0"/>
      <w:marRight w:val="0"/>
      <w:marTop w:val="0"/>
      <w:marBottom w:val="0"/>
      <w:divBdr>
        <w:top w:val="none" w:sz="0" w:space="0" w:color="auto"/>
        <w:left w:val="none" w:sz="0" w:space="0" w:color="auto"/>
        <w:bottom w:val="none" w:sz="0" w:space="0" w:color="auto"/>
        <w:right w:val="none" w:sz="0" w:space="0" w:color="auto"/>
      </w:divBdr>
    </w:div>
    <w:div w:id="23598771">
      <w:bodyDiv w:val="1"/>
      <w:marLeft w:val="0"/>
      <w:marRight w:val="0"/>
      <w:marTop w:val="0"/>
      <w:marBottom w:val="0"/>
      <w:divBdr>
        <w:top w:val="none" w:sz="0" w:space="0" w:color="auto"/>
        <w:left w:val="none" w:sz="0" w:space="0" w:color="auto"/>
        <w:bottom w:val="none" w:sz="0" w:space="0" w:color="auto"/>
        <w:right w:val="none" w:sz="0" w:space="0" w:color="auto"/>
      </w:divBdr>
    </w:div>
    <w:div w:id="29378428">
      <w:bodyDiv w:val="1"/>
      <w:marLeft w:val="0"/>
      <w:marRight w:val="0"/>
      <w:marTop w:val="0"/>
      <w:marBottom w:val="0"/>
      <w:divBdr>
        <w:top w:val="none" w:sz="0" w:space="0" w:color="auto"/>
        <w:left w:val="none" w:sz="0" w:space="0" w:color="auto"/>
        <w:bottom w:val="none" w:sz="0" w:space="0" w:color="auto"/>
        <w:right w:val="none" w:sz="0" w:space="0" w:color="auto"/>
      </w:divBdr>
    </w:div>
    <w:div w:id="48460500">
      <w:bodyDiv w:val="1"/>
      <w:marLeft w:val="0"/>
      <w:marRight w:val="0"/>
      <w:marTop w:val="0"/>
      <w:marBottom w:val="0"/>
      <w:divBdr>
        <w:top w:val="none" w:sz="0" w:space="0" w:color="auto"/>
        <w:left w:val="none" w:sz="0" w:space="0" w:color="auto"/>
        <w:bottom w:val="none" w:sz="0" w:space="0" w:color="auto"/>
        <w:right w:val="none" w:sz="0" w:space="0" w:color="auto"/>
      </w:divBdr>
    </w:div>
    <w:div w:id="52654627">
      <w:bodyDiv w:val="1"/>
      <w:marLeft w:val="0"/>
      <w:marRight w:val="0"/>
      <w:marTop w:val="0"/>
      <w:marBottom w:val="0"/>
      <w:divBdr>
        <w:top w:val="none" w:sz="0" w:space="0" w:color="auto"/>
        <w:left w:val="none" w:sz="0" w:space="0" w:color="auto"/>
        <w:bottom w:val="none" w:sz="0" w:space="0" w:color="auto"/>
        <w:right w:val="none" w:sz="0" w:space="0" w:color="auto"/>
      </w:divBdr>
    </w:div>
    <w:div w:id="85544660">
      <w:bodyDiv w:val="1"/>
      <w:marLeft w:val="0"/>
      <w:marRight w:val="0"/>
      <w:marTop w:val="0"/>
      <w:marBottom w:val="0"/>
      <w:divBdr>
        <w:top w:val="none" w:sz="0" w:space="0" w:color="auto"/>
        <w:left w:val="none" w:sz="0" w:space="0" w:color="auto"/>
        <w:bottom w:val="none" w:sz="0" w:space="0" w:color="auto"/>
        <w:right w:val="none" w:sz="0" w:space="0" w:color="auto"/>
      </w:divBdr>
    </w:div>
    <w:div w:id="87119312">
      <w:bodyDiv w:val="1"/>
      <w:marLeft w:val="0"/>
      <w:marRight w:val="0"/>
      <w:marTop w:val="0"/>
      <w:marBottom w:val="0"/>
      <w:divBdr>
        <w:top w:val="none" w:sz="0" w:space="0" w:color="auto"/>
        <w:left w:val="none" w:sz="0" w:space="0" w:color="auto"/>
        <w:bottom w:val="none" w:sz="0" w:space="0" w:color="auto"/>
        <w:right w:val="none" w:sz="0" w:space="0" w:color="auto"/>
      </w:divBdr>
    </w:div>
    <w:div w:id="91096677">
      <w:bodyDiv w:val="1"/>
      <w:marLeft w:val="0"/>
      <w:marRight w:val="0"/>
      <w:marTop w:val="0"/>
      <w:marBottom w:val="0"/>
      <w:divBdr>
        <w:top w:val="none" w:sz="0" w:space="0" w:color="auto"/>
        <w:left w:val="none" w:sz="0" w:space="0" w:color="auto"/>
        <w:bottom w:val="none" w:sz="0" w:space="0" w:color="auto"/>
        <w:right w:val="none" w:sz="0" w:space="0" w:color="auto"/>
      </w:divBdr>
    </w:div>
    <w:div w:id="93281961">
      <w:bodyDiv w:val="1"/>
      <w:marLeft w:val="0"/>
      <w:marRight w:val="0"/>
      <w:marTop w:val="0"/>
      <w:marBottom w:val="0"/>
      <w:divBdr>
        <w:top w:val="none" w:sz="0" w:space="0" w:color="auto"/>
        <w:left w:val="none" w:sz="0" w:space="0" w:color="auto"/>
        <w:bottom w:val="none" w:sz="0" w:space="0" w:color="auto"/>
        <w:right w:val="none" w:sz="0" w:space="0" w:color="auto"/>
      </w:divBdr>
    </w:div>
    <w:div w:id="95292822">
      <w:bodyDiv w:val="1"/>
      <w:marLeft w:val="0"/>
      <w:marRight w:val="0"/>
      <w:marTop w:val="0"/>
      <w:marBottom w:val="0"/>
      <w:divBdr>
        <w:top w:val="none" w:sz="0" w:space="0" w:color="auto"/>
        <w:left w:val="none" w:sz="0" w:space="0" w:color="auto"/>
        <w:bottom w:val="none" w:sz="0" w:space="0" w:color="auto"/>
        <w:right w:val="none" w:sz="0" w:space="0" w:color="auto"/>
      </w:divBdr>
    </w:div>
    <w:div w:id="138037368">
      <w:bodyDiv w:val="1"/>
      <w:marLeft w:val="0"/>
      <w:marRight w:val="0"/>
      <w:marTop w:val="0"/>
      <w:marBottom w:val="0"/>
      <w:divBdr>
        <w:top w:val="none" w:sz="0" w:space="0" w:color="auto"/>
        <w:left w:val="none" w:sz="0" w:space="0" w:color="auto"/>
        <w:bottom w:val="none" w:sz="0" w:space="0" w:color="auto"/>
        <w:right w:val="none" w:sz="0" w:space="0" w:color="auto"/>
      </w:divBdr>
    </w:div>
    <w:div w:id="164170605">
      <w:bodyDiv w:val="1"/>
      <w:marLeft w:val="0"/>
      <w:marRight w:val="0"/>
      <w:marTop w:val="0"/>
      <w:marBottom w:val="0"/>
      <w:divBdr>
        <w:top w:val="none" w:sz="0" w:space="0" w:color="auto"/>
        <w:left w:val="none" w:sz="0" w:space="0" w:color="auto"/>
        <w:bottom w:val="none" w:sz="0" w:space="0" w:color="auto"/>
        <w:right w:val="none" w:sz="0" w:space="0" w:color="auto"/>
      </w:divBdr>
    </w:div>
    <w:div w:id="172453021">
      <w:bodyDiv w:val="1"/>
      <w:marLeft w:val="0"/>
      <w:marRight w:val="0"/>
      <w:marTop w:val="0"/>
      <w:marBottom w:val="0"/>
      <w:divBdr>
        <w:top w:val="none" w:sz="0" w:space="0" w:color="auto"/>
        <w:left w:val="none" w:sz="0" w:space="0" w:color="auto"/>
        <w:bottom w:val="none" w:sz="0" w:space="0" w:color="auto"/>
        <w:right w:val="none" w:sz="0" w:space="0" w:color="auto"/>
      </w:divBdr>
    </w:div>
    <w:div w:id="186212854">
      <w:bodyDiv w:val="1"/>
      <w:marLeft w:val="0"/>
      <w:marRight w:val="0"/>
      <w:marTop w:val="0"/>
      <w:marBottom w:val="0"/>
      <w:divBdr>
        <w:top w:val="none" w:sz="0" w:space="0" w:color="auto"/>
        <w:left w:val="none" w:sz="0" w:space="0" w:color="auto"/>
        <w:bottom w:val="none" w:sz="0" w:space="0" w:color="auto"/>
        <w:right w:val="none" w:sz="0" w:space="0" w:color="auto"/>
      </w:divBdr>
    </w:div>
    <w:div w:id="195578937">
      <w:bodyDiv w:val="1"/>
      <w:marLeft w:val="0"/>
      <w:marRight w:val="0"/>
      <w:marTop w:val="0"/>
      <w:marBottom w:val="0"/>
      <w:divBdr>
        <w:top w:val="none" w:sz="0" w:space="0" w:color="auto"/>
        <w:left w:val="none" w:sz="0" w:space="0" w:color="auto"/>
        <w:bottom w:val="none" w:sz="0" w:space="0" w:color="auto"/>
        <w:right w:val="none" w:sz="0" w:space="0" w:color="auto"/>
      </w:divBdr>
    </w:div>
    <w:div w:id="283384647">
      <w:bodyDiv w:val="1"/>
      <w:marLeft w:val="0"/>
      <w:marRight w:val="0"/>
      <w:marTop w:val="0"/>
      <w:marBottom w:val="0"/>
      <w:divBdr>
        <w:top w:val="none" w:sz="0" w:space="0" w:color="auto"/>
        <w:left w:val="none" w:sz="0" w:space="0" w:color="auto"/>
        <w:bottom w:val="none" w:sz="0" w:space="0" w:color="auto"/>
        <w:right w:val="none" w:sz="0" w:space="0" w:color="auto"/>
      </w:divBdr>
    </w:div>
    <w:div w:id="284049124">
      <w:bodyDiv w:val="1"/>
      <w:marLeft w:val="0"/>
      <w:marRight w:val="0"/>
      <w:marTop w:val="0"/>
      <w:marBottom w:val="0"/>
      <w:divBdr>
        <w:top w:val="none" w:sz="0" w:space="0" w:color="auto"/>
        <w:left w:val="none" w:sz="0" w:space="0" w:color="auto"/>
        <w:bottom w:val="none" w:sz="0" w:space="0" w:color="auto"/>
        <w:right w:val="none" w:sz="0" w:space="0" w:color="auto"/>
      </w:divBdr>
    </w:div>
    <w:div w:id="299651219">
      <w:bodyDiv w:val="1"/>
      <w:marLeft w:val="0"/>
      <w:marRight w:val="0"/>
      <w:marTop w:val="0"/>
      <w:marBottom w:val="0"/>
      <w:divBdr>
        <w:top w:val="none" w:sz="0" w:space="0" w:color="auto"/>
        <w:left w:val="none" w:sz="0" w:space="0" w:color="auto"/>
        <w:bottom w:val="none" w:sz="0" w:space="0" w:color="auto"/>
        <w:right w:val="none" w:sz="0" w:space="0" w:color="auto"/>
      </w:divBdr>
    </w:div>
    <w:div w:id="316152579">
      <w:bodyDiv w:val="1"/>
      <w:marLeft w:val="0"/>
      <w:marRight w:val="0"/>
      <w:marTop w:val="0"/>
      <w:marBottom w:val="0"/>
      <w:divBdr>
        <w:top w:val="none" w:sz="0" w:space="0" w:color="auto"/>
        <w:left w:val="none" w:sz="0" w:space="0" w:color="auto"/>
        <w:bottom w:val="none" w:sz="0" w:space="0" w:color="auto"/>
        <w:right w:val="none" w:sz="0" w:space="0" w:color="auto"/>
      </w:divBdr>
    </w:div>
    <w:div w:id="340009545">
      <w:bodyDiv w:val="1"/>
      <w:marLeft w:val="0"/>
      <w:marRight w:val="0"/>
      <w:marTop w:val="0"/>
      <w:marBottom w:val="0"/>
      <w:divBdr>
        <w:top w:val="none" w:sz="0" w:space="0" w:color="auto"/>
        <w:left w:val="none" w:sz="0" w:space="0" w:color="auto"/>
        <w:bottom w:val="none" w:sz="0" w:space="0" w:color="auto"/>
        <w:right w:val="none" w:sz="0" w:space="0" w:color="auto"/>
      </w:divBdr>
    </w:div>
    <w:div w:id="340746483">
      <w:bodyDiv w:val="1"/>
      <w:marLeft w:val="0"/>
      <w:marRight w:val="0"/>
      <w:marTop w:val="0"/>
      <w:marBottom w:val="0"/>
      <w:divBdr>
        <w:top w:val="none" w:sz="0" w:space="0" w:color="auto"/>
        <w:left w:val="none" w:sz="0" w:space="0" w:color="auto"/>
        <w:bottom w:val="none" w:sz="0" w:space="0" w:color="auto"/>
        <w:right w:val="none" w:sz="0" w:space="0" w:color="auto"/>
      </w:divBdr>
    </w:div>
    <w:div w:id="342631578">
      <w:bodyDiv w:val="1"/>
      <w:marLeft w:val="0"/>
      <w:marRight w:val="0"/>
      <w:marTop w:val="0"/>
      <w:marBottom w:val="0"/>
      <w:divBdr>
        <w:top w:val="none" w:sz="0" w:space="0" w:color="auto"/>
        <w:left w:val="none" w:sz="0" w:space="0" w:color="auto"/>
        <w:bottom w:val="none" w:sz="0" w:space="0" w:color="auto"/>
        <w:right w:val="none" w:sz="0" w:space="0" w:color="auto"/>
      </w:divBdr>
    </w:div>
    <w:div w:id="355616363">
      <w:bodyDiv w:val="1"/>
      <w:marLeft w:val="0"/>
      <w:marRight w:val="0"/>
      <w:marTop w:val="0"/>
      <w:marBottom w:val="0"/>
      <w:divBdr>
        <w:top w:val="none" w:sz="0" w:space="0" w:color="auto"/>
        <w:left w:val="none" w:sz="0" w:space="0" w:color="auto"/>
        <w:bottom w:val="none" w:sz="0" w:space="0" w:color="auto"/>
        <w:right w:val="none" w:sz="0" w:space="0" w:color="auto"/>
      </w:divBdr>
    </w:div>
    <w:div w:id="373311862">
      <w:bodyDiv w:val="1"/>
      <w:marLeft w:val="0"/>
      <w:marRight w:val="0"/>
      <w:marTop w:val="0"/>
      <w:marBottom w:val="0"/>
      <w:divBdr>
        <w:top w:val="none" w:sz="0" w:space="0" w:color="auto"/>
        <w:left w:val="none" w:sz="0" w:space="0" w:color="auto"/>
        <w:bottom w:val="none" w:sz="0" w:space="0" w:color="auto"/>
        <w:right w:val="none" w:sz="0" w:space="0" w:color="auto"/>
      </w:divBdr>
    </w:div>
    <w:div w:id="379210264">
      <w:bodyDiv w:val="1"/>
      <w:marLeft w:val="0"/>
      <w:marRight w:val="0"/>
      <w:marTop w:val="0"/>
      <w:marBottom w:val="0"/>
      <w:divBdr>
        <w:top w:val="none" w:sz="0" w:space="0" w:color="auto"/>
        <w:left w:val="none" w:sz="0" w:space="0" w:color="auto"/>
        <w:bottom w:val="none" w:sz="0" w:space="0" w:color="auto"/>
        <w:right w:val="none" w:sz="0" w:space="0" w:color="auto"/>
      </w:divBdr>
    </w:div>
    <w:div w:id="384765796">
      <w:bodyDiv w:val="1"/>
      <w:marLeft w:val="0"/>
      <w:marRight w:val="0"/>
      <w:marTop w:val="0"/>
      <w:marBottom w:val="0"/>
      <w:divBdr>
        <w:top w:val="none" w:sz="0" w:space="0" w:color="auto"/>
        <w:left w:val="none" w:sz="0" w:space="0" w:color="auto"/>
        <w:bottom w:val="none" w:sz="0" w:space="0" w:color="auto"/>
        <w:right w:val="none" w:sz="0" w:space="0" w:color="auto"/>
      </w:divBdr>
    </w:div>
    <w:div w:id="402946946">
      <w:bodyDiv w:val="1"/>
      <w:marLeft w:val="0"/>
      <w:marRight w:val="0"/>
      <w:marTop w:val="0"/>
      <w:marBottom w:val="0"/>
      <w:divBdr>
        <w:top w:val="none" w:sz="0" w:space="0" w:color="auto"/>
        <w:left w:val="none" w:sz="0" w:space="0" w:color="auto"/>
        <w:bottom w:val="none" w:sz="0" w:space="0" w:color="auto"/>
        <w:right w:val="none" w:sz="0" w:space="0" w:color="auto"/>
      </w:divBdr>
    </w:div>
    <w:div w:id="450632350">
      <w:bodyDiv w:val="1"/>
      <w:marLeft w:val="0"/>
      <w:marRight w:val="0"/>
      <w:marTop w:val="0"/>
      <w:marBottom w:val="0"/>
      <w:divBdr>
        <w:top w:val="none" w:sz="0" w:space="0" w:color="auto"/>
        <w:left w:val="none" w:sz="0" w:space="0" w:color="auto"/>
        <w:bottom w:val="none" w:sz="0" w:space="0" w:color="auto"/>
        <w:right w:val="none" w:sz="0" w:space="0" w:color="auto"/>
      </w:divBdr>
    </w:div>
    <w:div w:id="451628967">
      <w:bodyDiv w:val="1"/>
      <w:marLeft w:val="0"/>
      <w:marRight w:val="0"/>
      <w:marTop w:val="0"/>
      <w:marBottom w:val="0"/>
      <w:divBdr>
        <w:top w:val="none" w:sz="0" w:space="0" w:color="auto"/>
        <w:left w:val="none" w:sz="0" w:space="0" w:color="auto"/>
        <w:bottom w:val="none" w:sz="0" w:space="0" w:color="auto"/>
        <w:right w:val="none" w:sz="0" w:space="0" w:color="auto"/>
      </w:divBdr>
    </w:div>
    <w:div w:id="455417727">
      <w:bodyDiv w:val="1"/>
      <w:marLeft w:val="0"/>
      <w:marRight w:val="0"/>
      <w:marTop w:val="0"/>
      <w:marBottom w:val="0"/>
      <w:divBdr>
        <w:top w:val="none" w:sz="0" w:space="0" w:color="auto"/>
        <w:left w:val="none" w:sz="0" w:space="0" w:color="auto"/>
        <w:bottom w:val="none" w:sz="0" w:space="0" w:color="auto"/>
        <w:right w:val="none" w:sz="0" w:space="0" w:color="auto"/>
      </w:divBdr>
    </w:div>
    <w:div w:id="458492405">
      <w:bodyDiv w:val="1"/>
      <w:marLeft w:val="0"/>
      <w:marRight w:val="0"/>
      <w:marTop w:val="0"/>
      <w:marBottom w:val="0"/>
      <w:divBdr>
        <w:top w:val="none" w:sz="0" w:space="0" w:color="auto"/>
        <w:left w:val="none" w:sz="0" w:space="0" w:color="auto"/>
        <w:bottom w:val="none" w:sz="0" w:space="0" w:color="auto"/>
        <w:right w:val="none" w:sz="0" w:space="0" w:color="auto"/>
      </w:divBdr>
    </w:div>
    <w:div w:id="473525718">
      <w:bodyDiv w:val="1"/>
      <w:marLeft w:val="0"/>
      <w:marRight w:val="0"/>
      <w:marTop w:val="0"/>
      <w:marBottom w:val="0"/>
      <w:divBdr>
        <w:top w:val="none" w:sz="0" w:space="0" w:color="auto"/>
        <w:left w:val="none" w:sz="0" w:space="0" w:color="auto"/>
        <w:bottom w:val="none" w:sz="0" w:space="0" w:color="auto"/>
        <w:right w:val="none" w:sz="0" w:space="0" w:color="auto"/>
      </w:divBdr>
    </w:div>
    <w:div w:id="489949672">
      <w:bodyDiv w:val="1"/>
      <w:marLeft w:val="0"/>
      <w:marRight w:val="0"/>
      <w:marTop w:val="0"/>
      <w:marBottom w:val="0"/>
      <w:divBdr>
        <w:top w:val="none" w:sz="0" w:space="0" w:color="auto"/>
        <w:left w:val="none" w:sz="0" w:space="0" w:color="auto"/>
        <w:bottom w:val="none" w:sz="0" w:space="0" w:color="auto"/>
        <w:right w:val="none" w:sz="0" w:space="0" w:color="auto"/>
      </w:divBdr>
    </w:div>
    <w:div w:id="495413413">
      <w:bodyDiv w:val="1"/>
      <w:marLeft w:val="0"/>
      <w:marRight w:val="0"/>
      <w:marTop w:val="0"/>
      <w:marBottom w:val="0"/>
      <w:divBdr>
        <w:top w:val="none" w:sz="0" w:space="0" w:color="auto"/>
        <w:left w:val="none" w:sz="0" w:space="0" w:color="auto"/>
        <w:bottom w:val="none" w:sz="0" w:space="0" w:color="auto"/>
        <w:right w:val="none" w:sz="0" w:space="0" w:color="auto"/>
      </w:divBdr>
    </w:div>
    <w:div w:id="505902571">
      <w:bodyDiv w:val="1"/>
      <w:marLeft w:val="0"/>
      <w:marRight w:val="0"/>
      <w:marTop w:val="0"/>
      <w:marBottom w:val="0"/>
      <w:divBdr>
        <w:top w:val="none" w:sz="0" w:space="0" w:color="auto"/>
        <w:left w:val="none" w:sz="0" w:space="0" w:color="auto"/>
        <w:bottom w:val="none" w:sz="0" w:space="0" w:color="auto"/>
        <w:right w:val="none" w:sz="0" w:space="0" w:color="auto"/>
      </w:divBdr>
    </w:div>
    <w:div w:id="517892890">
      <w:bodyDiv w:val="1"/>
      <w:marLeft w:val="0"/>
      <w:marRight w:val="0"/>
      <w:marTop w:val="0"/>
      <w:marBottom w:val="0"/>
      <w:divBdr>
        <w:top w:val="none" w:sz="0" w:space="0" w:color="auto"/>
        <w:left w:val="none" w:sz="0" w:space="0" w:color="auto"/>
        <w:bottom w:val="none" w:sz="0" w:space="0" w:color="auto"/>
        <w:right w:val="none" w:sz="0" w:space="0" w:color="auto"/>
      </w:divBdr>
    </w:div>
    <w:div w:id="518278441">
      <w:bodyDiv w:val="1"/>
      <w:marLeft w:val="0"/>
      <w:marRight w:val="0"/>
      <w:marTop w:val="0"/>
      <w:marBottom w:val="0"/>
      <w:divBdr>
        <w:top w:val="none" w:sz="0" w:space="0" w:color="auto"/>
        <w:left w:val="none" w:sz="0" w:space="0" w:color="auto"/>
        <w:bottom w:val="none" w:sz="0" w:space="0" w:color="auto"/>
        <w:right w:val="none" w:sz="0" w:space="0" w:color="auto"/>
      </w:divBdr>
    </w:div>
    <w:div w:id="521280720">
      <w:bodyDiv w:val="1"/>
      <w:marLeft w:val="0"/>
      <w:marRight w:val="0"/>
      <w:marTop w:val="0"/>
      <w:marBottom w:val="0"/>
      <w:divBdr>
        <w:top w:val="none" w:sz="0" w:space="0" w:color="auto"/>
        <w:left w:val="none" w:sz="0" w:space="0" w:color="auto"/>
        <w:bottom w:val="none" w:sz="0" w:space="0" w:color="auto"/>
        <w:right w:val="none" w:sz="0" w:space="0" w:color="auto"/>
      </w:divBdr>
    </w:div>
    <w:div w:id="540436421">
      <w:bodyDiv w:val="1"/>
      <w:marLeft w:val="0"/>
      <w:marRight w:val="0"/>
      <w:marTop w:val="0"/>
      <w:marBottom w:val="0"/>
      <w:divBdr>
        <w:top w:val="none" w:sz="0" w:space="0" w:color="auto"/>
        <w:left w:val="none" w:sz="0" w:space="0" w:color="auto"/>
        <w:bottom w:val="none" w:sz="0" w:space="0" w:color="auto"/>
        <w:right w:val="none" w:sz="0" w:space="0" w:color="auto"/>
      </w:divBdr>
    </w:div>
    <w:div w:id="550730824">
      <w:bodyDiv w:val="1"/>
      <w:marLeft w:val="0"/>
      <w:marRight w:val="0"/>
      <w:marTop w:val="0"/>
      <w:marBottom w:val="0"/>
      <w:divBdr>
        <w:top w:val="none" w:sz="0" w:space="0" w:color="auto"/>
        <w:left w:val="none" w:sz="0" w:space="0" w:color="auto"/>
        <w:bottom w:val="none" w:sz="0" w:space="0" w:color="auto"/>
        <w:right w:val="none" w:sz="0" w:space="0" w:color="auto"/>
      </w:divBdr>
    </w:div>
    <w:div w:id="551698473">
      <w:bodyDiv w:val="1"/>
      <w:marLeft w:val="0"/>
      <w:marRight w:val="0"/>
      <w:marTop w:val="0"/>
      <w:marBottom w:val="0"/>
      <w:divBdr>
        <w:top w:val="none" w:sz="0" w:space="0" w:color="auto"/>
        <w:left w:val="none" w:sz="0" w:space="0" w:color="auto"/>
        <w:bottom w:val="none" w:sz="0" w:space="0" w:color="auto"/>
        <w:right w:val="none" w:sz="0" w:space="0" w:color="auto"/>
      </w:divBdr>
    </w:div>
    <w:div w:id="571696815">
      <w:bodyDiv w:val="1"/>
      <w:marLeft w:val="0"/>
      <w:marRight w:val="0"/>
      <w:marTop w:val="0"/>
      <w:marBottom w:val="0"/>
      <w:divBdr>
        <w:top w:val="none" w:sz="0" w:space="0" w:color="auto"/>
        <w:left w:val="none" w:sz="0" w:space="0" w:color="auto"/>
        <w:bottom w:val="none" w:sz="0" w:space="0" w:color="auto"/>
        <w:right w:val="none" w:sz="0" w:space="0" w:color="auto"/>
      </w:divBdr>
    </w:div>
    <w:div w:id="599291391">
      <w:bodyDiv w:val="1"/>
      <w:marLeft w:val="0"/>
      <w:marRight w:val="0"/>
      <w:marTop w:val="0"/>
      <w:marBottom w:val="0"/>
      <w:divBdr>
        <w:top w:val="none" w:sz="0" w:space="0" w:color="auto"/>
        <w:left w:val="none" w:sz="0" w:space="0" w:color="auto"/>
        <w:bottom w:val="none" w:sz="0" w:space="0" w:color="auto"/>
        <w:right w:val="none" w:sz="0" w:space="0" w:color="auto"/>
      </w:divBdr>
    </w:div>
    <w:div w:id="608659049">
      <w:bodyDiv w:val="1"/>
      <w:marLeft w:val="0"/>
      <w:marRight w:val="0"/>
      <w:marTop w:val="0"/>
      <w:marBottom w:val="0"/>
      <w:divBdr>
        <w:top w:val="none" w:sz="0" w:space="0" w:color="auto"/>
        <w:left w:val="none" w:sz="0" w:space="0" w:color="auto"/>
        <w:bottom w:val="none" w:sz="0" w:space="0" w:color="auto"/>
        <w:right w:val="none" w:sz="0" w:space="0" w:color="auto"/>
      </w:divBdr>
    </w:div>
    <w:div w:id="618604790">
      <w:bodyDiv w:val="1"/>
      <w:marLeft w:val="0"/>
      <w:marRight w:val="0"/>
      <w:marTop w:val="0"/>
      <w:marBottom w:val="0"/>
      <w:divBdr>
        <w:top w:val="none" w:sz="0" w:space="0" w:color="auto"/>
        <w:left w:val="none" w:sz="0" w:space="0" w:color="auto"/>
        <w:bottom w:val="none" w:sz="0" w:space="0" w:color="auto"/>
        <w:right w:val="none" w:sz="0" w:space="0" w:color="auto"/>
      </w:divBdr>
    </w:div>
    <w:div w:id="640693014">
      <w:bodyDiv w:val="1"/>
      <w:marLeft w:val="0"/>
      <w:marRight w:val="0"/>
      <w:marTop w:val="0"/>
      <w:marBottom w:val="0"/>
      <w:divBdr>
        <w:top w:val="none" w:sz="0" w:space="0" w:color="auto"/>
        <w:left w:val="none" w:sz="0" w:space="0" w:color="auto"/>
        <w:bottom w:val="none" w:sz="0" w:space="0" w:color="auto"/>
        <w:right w:val="none" w:sz="0" w:space="0" w:color="auto"/>
      </w:divBdr>
    </w:div>
    <w:div w:id="683441402">
      <w:bodyDiv w:val="1"/>
      <w:marLeft w:val="0"/>
      <w:marRight w:val="0"/>
      <w:marTop w:val="0"/>
      <w:marBottom w:val="0"/>
      <w:divBdr>
        <w:top w:val="none" w:sz="0" w:space="0" w:color="auto"/>
        <w:left w:val="none" w:sz="0" w:space="0" w:color="auto"/>
        <w:bottom w:val="none" w:sz="0" w:space="0" w:color="auto"/>
        <w:right w:val="none" w:sz="0" w:space="0" w:color="auto"/>
      </w:divBdr>
    </w:div>
    <w:div w:id="698556382">
      <w:bodyDiv w:val="1"/>
      <w:marLeft w:val="0"/>
      <w:marRight w:val="0"/>
      <w:marTop w:val="0"/>
      <w:marBottom w:val="0"/>
      <w:divBdr>
        <w:top w:val="none" w:sz="0" w:space="0" w:color="auto"/>
        <w:left w:val="none" w:sz="0" w:space="0" w:color="auto"/>
        <w:bottom w:val="none" w:sz="0" w:space="0" w:color="auto"/>
        <w:right w:val="none" w:sz="0" w:space="0" w:color="auto"/>
      </w:divBdr>
    </w:div>
    <w:div w:id="716317422">
      <w:bodyDiv w:val="1"/>
      <w:marLeft w:val="0"/>
      <w:marRight w:val="0"/>
      <w:marTop w:val="0"/>
      <w:marBottom w:val="0"/>
      <w:divBdr>
        <w:top w:val="none" w:sz="0" w:space="0" w:color="auto"/>
        <w:left w:val="none" w:sz="0" w:space="0" w:color="auto"/>
        <w:bottom w:val="none" w:sz="0" w:space="0" w:color="auto"/>
        <w:right w:val="none" w:sz="0" w:space="0" w:color="auto"/>
      </w:divBdr>
    </w:div>
    <w:div w:id="738752275">
      <w:bodyDiv w:val="1"/>
      <w:marLeft w:val="0"/>
      <w:marRight w:val="0"/>
      <w:marTop w:val="0"/>
      <w:marBottom w:val="0"/>
      <w:divBdr>
        <w:top w:val="none" w:sz="0" w:space="0" w:color="auto"/>
        <w:left w:val="none" w:sz="0" w:space="0" w:color="auto"/>
        <w:bottom w:val="none" w:sz="0" w:space="0" w:color="auto"/>
        <w:right w:val="none" w:sz="0" w:space="0" w:color="auto"/>
      </w:divBdr>
    </w:div>
    <w:div w:id="772937803">
      <w:bodyDiv w:val="1"/>
      <w:marLeft w:val="0"/>
      <w:marRight w:val="0"/>
      <w:marTop w:val="0"/>
      <w:marBottom w:val="0"/>
      <w:divBdr>
        <w:top w:val="none" w:sz="0" w:space="0" w:color="auto"/>
        <w:left w:val="none" w:sz="0" w:space="0" w:color="auto"/>
        <w:bottom w:val="none" w:sz="0" w:space="0" w:color="auto"/>
        <w:right w:val="none" w:sz="0" w:space="0" w:color="auto"/>
      </w:divBdr>
    </w:div>
    <w:div w:id="773478620">
      <w:bodyDiv w:val="1"/>
      <w:marLeft w:val="0"/>
      <w:marRight w:val="0"/>
      <w:marTop w:val="0"/>
      <w:marBottom w:val="0"/>
      <w:divBdr>
        <w:top w:val="none" w:sz="0" w:space="0" w:color="auto"/>
        <w:left w:val="none" w:sz="0" w:space="0" w:color="auto"/>
        <w:bottom w:val="none" w:sz="0" w:space="0" w:color="auto"/>
        <w:right w:val="none" w:sz="0" w:space="0" w:color="auto"/>
      </w:divBdr>
    </w:div>
    <w:div w:id="790905960">
      <w:bodyDiv w:val="1"/>
      <w:marLeft w:val="0"/>
      <w:marRight w:val="0"/>
      <w:marTop w:val="0"/>
      <w:marBottom w:val="0"/>
      <w:divBdr>
        <w:top w:val="none" w:sz="0" w:space="0" w:color="auto"/>
        <w:left w:val="none" w:sz="0" w:space="0" w:color="auto"/>
        <w:bottom w:val="none" w:sz="0" w:space="0" w:color="auto"/>
        <w:right w:val="none" w:sz="0" w:space="0" w:color="auto"/>
      </w:divBdr>
    </w:div>
    <w:div w:id="796877344">
      <w:bodyDiv w:val="1"/>
      <w:marLeft w:val="0"/>
      <w:marRight w:val="0"/>
      <w:marTop w:val="0"/>
      <w:marBottom w:val="0"/>
      <w:divBdr>
        <w:top w:val="none" w:sz="0" w:space="0" w:color="auto"/>
        <w:left w:val="none" w:sz="0" w:space="0" w:color="auto"/>
        <w:bottom w:val="none" w:sz="0" w:space="0" w:color="auto"/>
        <w:right w:val="none" w:sz="0" w:space="0" w:color="auto"/>
      </w:divBdr>
    </w:div>
    <w:div w:id="798914946">
      <w:bodyDiv w:val="1"/>
      <w:marLeft w:val="0"/>
      <w:marRight w:val="0"/>
      <w:marTop w:val="0"/>
      <w:marBottom w:val="0"/>
      <w:divBdr>
        <w:top w:val="none" w:sz="0" w:space="0" w:color="auto"/>
        <w:left w:val="none" w:sz="0" w:space="0" w:color="auto"/>
        <w:bottom w:val="none" w:sz="0" w:space="0" w:color="auto"/>
        <w:right w:val="none" w:sz="0" w:space="0" w:color="auto"/>
      </w:divBdr>
    </w:div>
    <w:div w:id="804078450">
      <w:bodyDiv w:val="1"/>
      <w:marLeft w:val="0"/>
      <w:marRight w:val="0"/>
      <w:marTop w:val="0"/>
      <w:marBottom w:val="0"/>
      <w:divBdr>
        <w:top w:val="none" w:sz="0" w:space="0" w:color="auto"/>
        <w:left w:val="none" w:sz="0" w:space="0" w:color="auto"/>
        <w:bottom w:val="none" w:sz="0" w:space="0" w:color="auto"/>
        <w:right w:val="none" w:sz="0" w:space="0" w:color="auto"/>
      </w:divBdr>
    </w:div>
    <w:div w:id="815074030">
      <w:bodyDiv w:val="1"/>
      <w:marLeft w:val="0"/>
      <w:marRight w:val="0"/>
      <w:marTop w:val="0"/>
      <w:marBottom w:val="0"/>
      <w:divBdr>
        <w:top w:val="none" w:sz="0" w:space="0" w:color="auto"/>
        <w:left w:val="none" w:sz="0" w:space="0" w:color="auto"/>
        <w:bottom w:val="none" w:sz="0" w:space="0" w:color="auto"/>
        <w:right w:val="none" w:sz="0" w:space="0" w:color="auto"/>
      </w:divBdr>
    </w:div>
    <w:div w:id="863402651">
      <w:bodyDiv w:val="1"/>
      <w:marLeft w:val="0"/>
      <w:marRight w:val="0"/>
      <w:marTop w:val="0"/>
      <w:marBottom w:val="0"/>
      <w:divBdr>
        <w:top w:val="none" w:sz="0" w:space="0" w:color="auto"/>
        <w:left w:val="none" w:sz="0" w:space="0" w:color="auto"/>
        <w:bottom w:val="none" w:sz="0" w:space="0" w:color="auto"/>
        <w:right w:val="none" w:sz="0" w:space="0" w:color="auto"/>
      </w:divBdr>
    </w:div>
    <w:div w:id="874733387">
      <w:bodyDiv w:val="1"/>
      <w:marLeft w:val="0"/>
      <w:marRight w:val="0"/>
      <w:marTop w:val="0"/>
      <w:marBottom w:val="0"/>
      <w:divBdr>
        <w:top w:val="none" w:sz="0" w:space="0" w:color="auto"/>
        <w:left w:val="none" w:sz="0" w:space="0" w:color="auto"/>
        <w:bottom w:val="none" w:sz="0" w:space="0" w:color="auto"/>
        <w:right w:val="none" w:sz="0" w:space="0" w:color="auto"/>
      </w:divBdr>
    </w:div>
    <w:div w:id="877006643">
      <w:bodyDiv w:val="1"/>
      <w:marLeft w:val="0"/>
      <w:marRight w:val="0"/>
      <w:marTop w:val="0"/>
      <w:marBottom w:val="0"/>
      <w:divBdr>
        <w:top w:val="none" w:sz="0" w:space="0" w:color="auto"/>
        <w:left w:val="none" w:sz="0" w:space="0" w:color="auto"/>
        <w:bottom w:val="none" w:sz="0" w:space="0" w:color="auto"/>
        <w:right w:val="none" w:sz="0" w:space="0" w:color="auto"/>
      </w:divBdr>
    </w:div>
    <w:div w:id="877082895">
      <w:bodyDiv w:val="1"/>
      <w:marLeft w:val="0"/>
      <w:marRight w:val="0"/>
      <w:marTop w:val="0"/>
      <w:marBottom w:val="0"/>
      <w:divBdr>
        <w:top w:val="none" w:sz="0" w:space="0" w:color="auto"/>
        <w:left w:val="none" w:sz="0" w:space="0" w:color="auto"/>
        <w:bottom w:val="none" w:sz="0" w:space="0" w:color="auto"/>
        <w:right w:val="none" w:sz="0" w:space="0" w:color="auto"/>
      </w:divBdr>
    </w:div>
    <w:div w:id="912159434">
      <w:bodyDiv w:val="1"/>
      <w:marLeft w:val="0"/>
      <w:marRight w:val="0"/>
      <w:marTop w:val="0"/>
      <w:marBottom w:val="0"/>
      <w:divBdr>
        <w:top w:val="none" w:sz="0" w:space="0" w:color="auto"/>
        <w:left w:val="none" w:sz="0" w:space="0" w:color="auto"/>
        <w:bottom w:val="none" w:sz="0" w:space="0" w:color="auto"/>
        <w:right w:val="none" w:sz="0" w:space="0" w:color="auto"/>
      </w:divBdr>
    </w:div>
    <w:div w:id="919799467">
      <w:bodyDiv w:val="1"/>
      <w:marLeft w:val="0"/>
      <w:marRight w:val="0"/>
      <w:marTop w:val="0"/>
      <w:marBottom w:val="0"/>
      <w:divBdr>
        <w:top w:val="none" w:sz="0" w:space="0" w:color="auto"/>
        <w:left w:val="none" w:sz="0" w:space="0" w:color="auto"/>
        <w:bottom w:val="none" w:sz="0" w:space="0" w:color="auto"/>
        <w:right w:val="none" w:sz="0" w:space="0" w:color="auto"/>
      </w:divBdr>
    </w:div>
    <w:div w:id="935406101">
      <w:bodyDiv w:val="1"/>
      <w:marLeft w:val="0"/>
      <w:marRight w:val="0"/>
      <w:marTop w:val="0"/>
      <w:marBottom w:val="0"/>
      <w:divBdr>
        <w:top w:val="none" w:sz="0" w:space="0" w:color="auto"/>
        <w:left w:val="none" w:sz="0" w:space="0" w:color="auto"/>
        <w:bottom w:val="none" w:sz="0" w:space="0" w:color="auto"/>
        <w:right w:val="none" w:sz="0" w:space="0" w:color="auto"/>
      </w:divBdr>
    </w:div>
    <w:div w:id="947199379">
      <w:bodyDiv w:val="1"/>
      <w:marLeft w:val="0"/>
      <w:marRight w:val="0"/>
      <w:marTop w:val="0"/>
      <w:marBottom w:val="0"/>
      <w:divBdr>
        <w:top w:val="none" w:sz="0" w:space="0" w:color="auto"/>
        <w:left w:val="none" w:sz="0" w:space="0" w:color="auto"/>
        <w:bottom w:val="none" w:sz="0" w:space="0" w:color="auto"/>
        <w:right w:val="none" w:sz="0" w:space="0" w:color="auto"/>
      </w:divBdr>
    </w:div>
    <w:div w:id="951597260">
      <w:bodyDiv w:val="1"/>
      <w:marLeft w:val="0"/>
      <w:marRight w:val="0"/>
      <w:marTop w:val="0"/>
      <w:marBottom w:val="0"/>
      <w:divBdr>
        <w:top w:val="none" w:sz="0" w:space="0" w:color="auto"/>
        <w:left w:val="none" w:sz="0" w:space="0" w:color="auto"/>
        <w:bottom w:val="none" w:sz="0" w:space="0" w:color="auto"/>
        <w:right w:val="none" w:sz="0" w:space="0" w:color="auto"/>
      </w:divBdr>
    </w:div>
    <w:div w:id="987128844">
      <w:bodyDiv w:val="1"/>
      <w:marLeft w:val="0"/>
      <w:marRight w:val="0"/>
      <w:marTop w:val="0"/>
      <w:marBottom w:val="0"/>
      <w:divBdr>
        <w:top w:val="none" w:sz="0" w:space="0" w:color="auto"/>
        <w:left w:val="none" w:sz="0" w:space="0" w:color="auto"/>
        <w:bottom w:val="none" w:sz="0" w:space="0" w:color="auto"/>
        <w:right w:val="none" w:sz="0" w:space="0" w:color="auto"/>
      </w:divBdr>
    </w:div>
    <w:div w:id="997462378">
      <w:bodyDiv w:val="1"/>
      <w:marLeft w:val="0"/>
      <w:marRight w:val="0"/>
      <w:marTop w:val="0"/>
      <w:marBottom w:val="0"/>
      <w:divBdr>
        <w:top w:val="none" w:sz="0" w:space="0" w:color="auto"/>
        <w:left w:val="none" w:sz="0" w:space="0" w:color="auto"/>
        <w:bottom w:val="none" w:sz="0" w:space="0" w:color="auto"/>
        <w:right w:val="none" w:sz="0" w:space="0" w:color="auto"/>
      </w:divBdr>
    </w:div>
    <w:div w:id="999311618">
      <w:bodyDiv w:val="1"/>
      <w:marLeft w:val="0"/>
      <w:marRight w:val="0"/>
      <w:marTop w:val="0"/>
      <w:marBottom w:val="0"/>
      <w:divBdr>
        <w:top w:val="none" w:sz="0" w:space="0" w:color="auto"/>
        <w:left w:val="none" w:sz="0" w:space="0" w:color="auto"/>
        <w:bottom w:val="none" w:sz="0" w:space="0" w:color="auto"/>
        <w:right w:val="none" w:sz="0" w:space="0" w:color="auto"/>
      </w:divBdr>
    </w:div>
    <w:div w:id="1007295605">
      <w:bodyDiv w:val="1"/>
      <w:marLeft w:val="0"/>
      <w:marRight w:val="0"/>
      <w:marTop w:val="0"/>
      <w:marBottom w:val="0"/>
      <w:divBdr>
        <w:top w:val="none" w:sz="0" w:space="0" w:color="auto"/>
        <w:left w:val="none" w:sz="0" w:space="0" w:color="auto"/>
        <w:bottom w:val="none" w:sz="0" w:space="0" w:color="auto"/>
        <w:right w:val="none" w:sz="0" w:space="0" w:color="auto"/>
      </w:divBdr>
    </w:div>
    <w:div w:id="1025518423">
      <w:bodyDiv w:val="1"/>
      <w:marLeft w:val="0"/>
      <w:marRight w:val="0"/>
      <w:marTop w:val="0"/>
      <w:marBottom w:val="0"/>
      <w:divBdr>
        <w:top w:val="none" w:sz="0" w:space="0" w:color="auto"/>
        <w:left w:val="none" w:sz="0" w:space="0" w:color="auto"/>
        <w:bottom w:val="none" w:sz="0" w:space="0" w:color="auto"/>
        <w:right w:val="none" w:sz="0" w:space="0" w:color="auto"/>
      </w:divBdr>
    </w:div>
    <w:div w:id="1027095677">
      <w:bodyDiv w:val="1"/>
      <w:marLeft w:val="0"/>
      <w:marRight w:val="0"/>
      <w:marTop w:val="0"/>
      <w:marBottom w:val="0"/>
      <w:divBdr>
        <w:top w:val="none" w:sz="0" w:space="0" w:color="auto"/>
        <w:left w:val="none" w:sz="0" w:space="0" w:color="auto"/>
        <w:bottom w:val="none" w:sz="0" w:space="0" w:color="auto"/>
        <w:right w:val="none" w:sz="0" w:space="0" w:color="auto"/>
      </w:divBdr>
    </w:div>
    <w:div w:id="1036925170">
      <w:bodyDiv w:val="1"/>
      <w:marLeft w:val="0"/>
      <w:marRight w:val="0"/>
      <w:marTop w:val="0"/>
      <w:marBottom w:val="0"/>
      <w:divBdr>
        <w:top w:val="none" w:sz="0" w:space="0" w:color="auto"/>
        <w:left w:val="none" w:sz="0" w:space="0" w:color="auto"/>
        <w:bottom w:val="none" w:sz="0" w:space="0" w:color="auto"/>
        <w:right w:val="none" w:sz="0" w:space="0" w:color="auto"/>
      </w:divBdr>
    </w:div>
    <w:div w:id="1074743982">
      <w:bodyDiv w:val="1"/>
      <w:marLeft w:val="0"/>
      <w:marRight w:val="0"/>
      <w:marTop w:val="0"/>
      <w:marBottom w:val="0"/>
      <w:divBdr>
        <w:top w:val="none" w:sz="0" w:space="0" w:color="auto"/>
        <w:left w:val="none" w:sz="0" w:space="0" w:color="auto"/>
        <w:bottom w:val="none" w:sz="0" w:space="0" w:color="auto"/>
        <w:right w:val="none" w:sz="0" w:space="0" w:color="auto"/>
      </w:divBdr>
    </w:div>
    <w:div w:id="1077898518">
      <w:bodyDiv w:val="1"/>
      <w:marLeft w:val="0"/>
      <w:marRight w:val="0"/>
      <w:marTop w:val="0"/>
      <w:marBottom w:val="0"/>
      <w:divBdr>
        <w:top w:val="none" w:sz="0" w:space="0" w:color="auto"/>
        <w:left w:val="none" w:sz="0" w:space="0" w:color="auto"/>
        <w:bottom w:val="none" w:sz="0" w:space="0" w:color="auto"/>
        <w:right w:val="none" w:sz="0" w:space="0" w:color="auto"/>
      </w:divBdr>
    </w:div>
    <w:div w:id="1090199059">
      <w:bodyDiv w:val="1"/>
      <w:marLeft w:val="0"/>
      <w:marRight w:val="0"/>
      <w:marTop w:val="0"/>
      <w:marBottom w:val="0"/>
      <w:divBdr>
        <w:top w:val="none" w:sz="0" w:space="0" w:color="auto"/>
        <w:left w:val="none" w:sz="0" w:space="0" w:color="auto"/>
        <w:bottom w:val="none" w:sz="0" w:space="0" w:color="auto"/>
        <w:right w:val="none" w:sz="0" w:space="0" w:color="auto"/>
      </w:divBdr>
    </w:div>
    <w:div w:id="1090853065">
      <w:bodyDiv w:val="1"/>
      <w:marLeft w:val="0"/>
      <w:marRight w:val="0"/>
      <w:marTop w:val="0"/>
      <w:marBottom w:val="0"/>
      <w:divBdr>
        <w:top w:val="none" w:sz="0" w:space="0" w:color="auto"/>
        <w:left w:val="none" w:sz="0" w:space="0" w:color="auto"/>
        <w:bottom w:val="none" w:sz="0" w:space="0" w:color="auto"/>
        <w:right w:val="none" w:sz="0" w:space="0" w:color="auto"/>
      </w:divBdr>
    </w:div>
    <w:div w:id="1097016782">
      <w:bodyDiv w:val="1"/>
      <w:marLeft w:val="0"/>
      <w:marRight w:val="0"/>
      <w:marTop w:val="0"/>
      <w:marBottom w:val="0"/>
      <w:divBdr>
        <w:top w:val="none" w:sz="0" w:space="0" w:color="auto"/>
        <w:left w:val="none" w:sz="0" w:space="0" w:color="auto"/>
        <w:bottom w:val="none" w:sz="0" w:space="0" w:color="auto"/>
        <w:right w:val="none" w:sz="0" w:space="0" w:color="auto"/>
      </w:divBdr>
    </w:div>
    <w:div w:id="1102799591">
      <w:bodyDiv w:val="1"/>
      <w:marLeft w:val="0"/>
      <w:marRight w:val="0"/>
      <w:marTop w:val="0"/>
      <w:marBottom w:val="0"/>
      <w:divBdr>
        <w:top w:val="none" w:sz="0" w:space="0" w:color="auto"/>
        <w:left w:val="none" w:sz="0" w:space="0" w:color="auto"/>
        <w:bottom w:val="none" w:sz="0" w:space="0" w:color="auto"/>
        <w:right w:val="none" w:sz="0" w:space="0" w:color="auto"/>
      </w:divBdr>
    </w:div>
    <w:div w:id="1128738500">
      <w:bodyDiv w:val="1"/>
      <w:marLeft w:val="0"/>
      <w:marRight w:val="0"/>
      <w:marTop w:val="0"/>
      <w:marBottom w:val="0"/>
      <w:divBdr>
        <w:top w:val="none" w:sz="0" w:space="0" w:color="auto"/>
        <w:left w:val="none" w:sz="0" w:space="0" w:color="auto"/>
        <w:bottom w:val="none" w:sz="0" w:space="0" w:color="auto"/>
        <w:right w:val="none" w:sz="0" w:space="0" w:color="auto"/>
      </w:divBdr>
    </w:div>
    <w:div w:id="1136097617">
      <w:bodyDiv w:val="1"/>
      <w:marLeft w:val="0"/>
      <w:marRight w:val="0"/>
      <w:marTop w:val="0"/>
      <w:marBottom w:val="0"/>
      <w:divBdr>
        <w:top w:val="none" w:sz="0" w:space="0" w:color="auto"/>
        <w:left w:val="none" w:sz="0" w:space="0" w:color="auto"/>
        <w:bottom w:val="none" w:sz="0" w:space="0" w:color="auto"/>
        <w:right w:val="none" w:sz="0" w:space="0" w:color="auto"/>
      </w:divBdr>
    </w:div>
    <w:div w:id="1166089985">
      <w:bodyDiv w:val="1"/>
      <w:marLeft w:val="0"/>
      <w:marRight w:val="0"/>
      <w:marTop w:val="0"/>
      <w:marBottom w:val="0"/>
      <w:divBdr>
        <w:top w:val="none" w:sz="0" w:space="0" w:color="auto"/>
        <w:left w:val="none" w:sz="0" w:space="0" w:color="auto"/>
        <w:bottom w:val="none" w:sz="0" w:space="0" w:color="auto"/>
        <w:right w:val="none" w:sz="0" w:space="0" w:color="auto"/>
      </w:divBdr>
    </w:div>
    <w:div w:id="1194344869">
      <w:bodyDiv w:val="1"/>
      <w:marLeft w:val="0"/>
      <w:marRight w:val="0"/>
      <w:marTop w:val="0"/>
      <w:marBottom w:val="0"/>
      <w:divBdr>
        <w:top w:val="none" w:sz="0" w:space="0" w:color="auto"/>
        <w:left w:val="none" w:sz="0" w:space="0" w:color="auto"/>
        <w:bottom w:val="none" w:sz="0" w:space="0" w:color="auto"/>
        <w:right w:val="none" w:sz="0" w:space="0" w:color="auto"/>
      </w:divBdr>
    </w:div>
    <w:div w:id="1194536338">
      <w:bodyDiv w:val="1"/>
      <w:marLeft w:val="0"/>
      <w:marRight w:val="0"/>
      <w:marTop w:val="0"/>
      <w:marBottom w:val="0"/>
      <w:divBdr>
        <w:top w:val="none" w:sz="0" w:space="0" w:color="auto"/>
        <w:left w:val="none" w:sz="0" w:space="0" w:color="auto"/>
        <w:bottom w:val="none" w:sz="0" w:space="0" w:color="auto"/>
        <w:right w:val="none" w:sz="0" w:space="0" w:color="auto"/>
      </w:divBdr>
    </w:div>
    <w:div w:id="1202212501">
      <w:bodyDiv w:val="1"/>
      <w:marLeft w:val="0"/>
      <w:marRight w:val="0"/>
      <w:marTop w:val="0"/>
      <w:marBottom w:val="0"/>
      <w:divBdr>
        <w:top w:val="none" w:sz="0" w:space="0" w:color="auto"/>
        <w:left w:val="none" w:sz="0" w:space="0" w:color="auto"/>
        <w:bottom w:val="none" w:sz="0" w:space="0" w:color="auto"/>
        <w:right w:val="none" w:sz="0" w:space="0" w:color="auto"/>
      </w:divBdr>
    </w:div>
    <w:div w:id="1222132898">
      <w:bodyDiv w:val="1"/>
      <w:marLeft w:val="0"/>
      <w:marRight w:val="0"/>
      <w:marTop w:val="0"/>
      <w:marBottom w:val="0"/>
      <w:divBdr>
        <w:top w:val="none" w:sz="0" w:space="0" w:color="auto"/>
        <w:left w:val="none" w:sz="0" w:space="0" w:color="auto"/>
        <w:bottom w:val="none" w:sz="0" w:space="0" w:color="auto"/>
        <w:right w:val="none" w:sz="0" w:space="0" w:color="auto"/>
      </w:divBdr>
    </w:div>
    <w:div w:id="1235435282">
      <w:bodyDiv w:val="1"/>
      <w:marLeft w:val="0"/>
      <w:marRight w:val="0"/>
      <w:marTop w:val="0"/>
      <w:marBottom w:val="0"/>
      <w:divBdr>
        <w:top w:val="none" w:sz="0" w:space="0" w:color="auto"/>
        <w:left w:val="none" w:sz="0" w:space="0" w:color="auto"/>
        <w:bottom w:val="none" w:sz="0" w:space="0" w:color="auto"/>
        <w:right w:val="none" w:sz="0" w:space="0" w:color="auto"/>
      </w:divBdr>
    </w:div>
    <w:div w:id="1257595990">
      <w:bodyDiv w:val="1"/>
      <w:marLeft w:val="0"/>
      <w:marRight w:val="0"/>
      <w:marTop w:val="0"/>
      <w:marBottom w:val="0"/>
      <w:divBdr>
        <w:top w:val="none" w:sz="0" w:space="0" w:color="auto"/>
        <w:left w:val="none" w:sz="0" w:space="0" w:color="auto"/>
        <w:bottom w:val="none" w:sz="0" w:space="0" w:color="auto"/>
        <w:right w:val="none" w:sz="0" w:space="0" w:color="auto"/>
      </w:divBdr>
    </w:div>
    <w:div w:id="1288976302">
      <w:bodyDiv w:val="1"/>
      <w:marLeft w:val="0"/>
      <w:marRight w:val="0"/>
      <w:marTop w:val="0"/>
      <w:marBottom w:val="0"/>
      <w:divBdr>
        <w:top w:val="none" w:sz="0" w:space="0" w:color="auto"/>
        <w:left w:val="none" w:sz="0" w:space="0" w:color="auto"/>
        <w:bottom w:val="none" w:sz="0" w:space="0" w:color="auto"/>
        <w:right w:val="none" w:sz="0" w:space="0" w:color="auto"/>
      </w:divBdr>
    </w:div>
    <w:div w:id="1308315010">
      <w:bodyDiv w:val="1"/>
      <w:marLeft w:val="0"/>
      <w:marRight w:val="0"/>
      <w:marTop w:val="0"/>
      <w:marBottom w:val="0"/>
      <w:divBdr>
        <w:top w:val="none" w:sz="0" w:space="0" w:color="auto"/>
        <w:left w:val="none" w:sz="0" w:space="0" w:color="auto"/>
        <w:bottom w:val="none" w:sz="0" w:space="0" w:color="auto"/>
        <w:right w:val="none" w:sz="0" w:space="0" w:color="auto"/>
      </w:divBdr>
    </w:div>
    <w:div w:id="1328023145">
      <w:bodyDiv w:val="1"/>
      <w:marLeft w:val="0"/>
      <w:marRight w:val="0"/>
      <w:marTop w:val="0"/>
      <w:marBottom w:val="0"/>
      <w:divBdr>
        <w:top w:val="none" w:sz="0" w:space="0" w:color="auto"/>
        <w:left w:val="none" w:sz="0" w:space="0" w:color="auto"/>
        <w:bottom w:val="none" w:sz="0" w:space="0" w:color="auto"/>
        <w:right w:val="none" w:sz="0" w:space="0" w:color="auto"/>
      </w:divBdr>
    </w:div>
    <w:div w:id="1335376078">
      <w:bodyDiv w:val="1"/>
      <w:marLeft w:val="0"/>
      <w:marRight w:val="0"/>
      <w:marTop w:val="0"/>
      <w:marBottom w:val="0"/>
      <w:divBdr>
        <w:top w:val="none" w:sz="0" w:space="0" w:color="auto"/>
        <w:left w:val="none" w:sz="0" w:space="0" w:color="auto"/>
        <w:bottom w:val="none" w:sz="0" w:space="0" w:color="auto"/>
        <w:right w:val="none" w:sz="0" w:space="0" w:color="auto"/>
      </w:divBdr>
    </w:div>
    <w:div w:id="1339233605">
      <w:bodyDiv w:val="1"/>
      <w:marLeft w:val="0"/>
      <w:marRight w:val="0"/>
      <w:marTop w:val="0"/>
      <w:marBottom w:val="0"/>
      <w:divBdr>
        <w:top w:val="none" w:sz="0" w:space="0" w:color="auto"/>
        <w:left w:val="none" w:sz="0" w:space="0" w:color="auto"/>
        <w:bottom w:val="none" w:sz="0" w:space="0" w:color="auto"/>
        <w:right w:val="none" w:sz="0" w:space="0" w:color="auto"/>
      </w:divBdr>
    </w:div>
    <w:div w:id="1354960745">
      <w:bodyDiv w:val="1"/>
      <w:marLeft w:val="0"/>
      <w:marRight w:val="0"/>
      <w:marTop w:val="0"/>
      <w:marBottom w:val="0"/>
      <w:divBdr>
        <w:top w:val="none" w:sz="0" w:space="0" w:color="auto"/>
        <w:left w:val="none" w:sz="0" w:space="0" w:color="auto"/>
        <w:bottom w:val="none" w:sz="0" w:space="0" w:color="auto"/>
        <w:right w:val="none" w:sz="0" w:space="0" w:color="auto"/>
      </w:divBdr>
    </w:div>
    <w:div w:id="1375813674">
      <w:bodyDiv w:val="1"/>
      <w:marLeft w:val="0"/>
      <w:marRight w:val="0"/>
      <w:marTop w:val="0"/>
      <w:marBottom w:val="0"/>
      <w:divBdr>
        <w:top w:val="none" w:sz="0" w:space="0" w:color="auto"/>
        <w:left w:val="none" w:sz="0" w:space="0" w:color="auto"/>
        <w:bottom w:val="none" w:sz="0" w:space="0" w:color="auto"/>
        <w:right w:val="none" w:sz="0" w:space="0" w:color="auto"/>
      </w:divBdr>
    </w:div>
    <w:div w:id="1376004116">
      <w:bodyDiv w:val="1"/>
      <w:marLeft w:val="0"/>
      <w:marRight w:val="0"/>
      <w:marTop w:val="0"/>
      <w:marBottom w:val="0"/>
      <w:divBdr>
        <w:top w:val="none" w:sz="0" w:space="0" w:color="auto"/>
        <w:left w:val="none" w:sz="0" w:space="0" w:color="auto"/>
        <w:bottom w:val="none" w:sz="0" w:space="0" w:color="auto"/>
        <w:right w:val="none" w:sz="0" w:space="0" w:color="auto"/>
      </w:divBdr>
    </w:div>
    <w:div w:id="1404065638">
      <w:bodyDiv w:val="1"/>
      <w:marLeft w:val="0"/>
      <w:marRight w:val="0"/>
      <w:marTop w:val="0"/>
      <w:marBottom w:val="0"/>
      <w:divBdr>
        <w:top w:val="none" w:sz="0" w:space="0" w:color="auto"/>
        <w:left w:val="none" w:sz="0" w:space="0" w:color="auto"/>
        <w:bottom w:val="none" w:sz="0" w:space="0" w:color="auto"/>
        <w:right w:val="none" w:sz="0" w:space="0" w:color="auto"/>
      </w:divBdr>
    </w:div>
    <w:div w:id="1405564480">
      <w:bodyDiv w:val="1"/>
      <w:marLeft w:val="0"/>
      <w:marRight w:val="0"/>
      <w:marTop w:val="0"/>
      <w:marBottom w:val="0"/>
      <w:divBdr>
        <w:top w:val="none" w:sz="0" w:space="0" w:color="auto"/>
        <w:left w:val="none" w:sz="0" w:space="0" w:color="auto"/>
        <w:bottom w:val="none" w:sz="0" w:space="0" w:color="auto"/>
        <w:right w:val="none" w:sz="0" w:space="0" w:color="auto"/>
      </w:divBdr>
    </w:div>
    <w:div w:id="1423599072">
      <w:bodyDiv w:val="1"/>
      <w:marLeft w:val="0"/>
      <w:marRight w:val="0"/>
      <w:marTop w:val="0"/>
      <w:marBottom w:val="0"/>
      <w:divBdr>
        <w:top w:val="none" w:sz="0" w:space="0" w:color="auto"/>
        <w:left w:val="none" w:sz="0" w:space="0" w:color="auto"/>
        <w:bottom w:val="none" w:sz="0" w:space="0" w:color="auto"/>
        <w:right w:val="none" w:sz="0" w:space="0" w:color="auto"/>
      </w:divBdr>
    </w:div>
    <w:div w:id="1424185579">
      <w:bodyDiv w:val="1"/>
      <w:marLeft w:val="0"/>
      <w:marRight w:val="0"/>
      <w:marTop w:val="0"/>
      <w:marBottom w:val="0"/>
      <w:divBdr>
        <w:top w:val="none" w:sz="0" w:space="0" w:color="auto"/>
        <w:left w:val="none" w:sz="0" w:space="0" w:color="auto"/>
        <w:bottom w:val="none" w:sz="0" w:space="0" w:color="auto"/>
        <w:right w:val="none" w:sz="0" w:space="0" w:color="auto"/>
      </w:divBdr>
    </w:div>
    <w:div w:id="1468545318">
      <w:bodyDiv w:val="1"/>
      <w:marLeft w:val="0"/>
      <w:marRight w:val="0"/>
      <w:marTop w:val="0"/>
      <w:marBottom w:val="0"/>
      <w:divBdr>
        <w:top w:val="none" w:sz="0" w:space="0" w:color="auto"/>
        <w:left w:val="none" w:sz="0" w:space="0" w:color="auto"/>
        <w:bottom w:val="none" w:sz="0" w:space="0" w:color="auto"/>
        <w:right w:val="none" w:sz="0" w:space="0" w:color="auto"/>
      </w:divBdr>
    </w:div>
    <w:div w:id="1483158061">
      <w:bodyDiv w:val="1"/>
      <w:marLeft w:val="0"/>
      <w:marRight w:val="0"/>
      <w:marTop w:val="0"/>
      <w:marBottom w:val="0"/>
      <w:divBdr>
        <w:top w:val="none" w:sz="0" w:space="0" w:color="auto"/>
        <w:left w:val="none" w:sz="0" w:space="0" w:color="auto"/>
        <w:bottom w:val="none" w:sz="0" w:space="0" w:color="auto"/>
        <w:right w:val="none" w:sz="0" w:space="0" w:color="auto"/>
      </w:divBdr>
    </w:div>
    <w:div w:id="1498035112">
      <w:bodyDiv w:val="1"/>
      <w:marLeft w:val="0"/>
      <w:marRight w:val="0"/>
      <w:marTop w:val="0"/>
      <w:marBottom w:val="0"/>
      <w:divBdr>
        <w:top w:val="none" w:sz="0" w:space="0" w:color="auto"/>
        <w:left w:val="none" w:sz="0" w:space="0" w:color="auto"/>
        <w:bottom w:val="none" w:sz="0" w:space="0" w:color="auto"/>
        <w:right w:val="none" w:sz="0" w:space="0" w:color="auto"/>
      </w:divBdr>
    </w:div>
    <w:div w:id="1542084482">
      <w:bodyDiv w:val="1"/>
      <w:marLeft w:val="0"/>
      <w:marRight w:val="0"/>
      <w:marTop w:val="0"/>
      <w:marBottom w:val="0"/>
      <w:divBdr>
        <w:top w:val="none" w:sz="0" w:space="0" w:color="auto"/>
        <w:left w:val="none" w:sz="0" w:space="0" w:color="auto"/>
        <w:bottom w:val="none" w:sz="0" w:space="0" w:color="auto"/>
        <w:right w:val="none" w:sz="0" w:space="0" w:color="auto"/>
      </w:divBdr>
    </w:div>
    <w:div w:id="1546405736">
      <w:bodyDiv w:val="1"/>
      <w:marLeft w:val="0"/>
      <w:marRight w:val="0"/>
      <w:marTop w:val="0"/>
      <w:marBottom w:val="0"/>
      <w:divBdr>
        <w:top w:val="none" w:sz="0" w:space="0" w:color="auto"/>
        <w:left w:val="none" w:sz="0" w:space="0" w:color="auto"/>
        <w:bottom w:val="none" w:sz="0" w:space="0" w:color="auto"/>
        <w:right w:val="none" w:sz="0" w:space="0" w:color="auto"/>
      </w:divBdr>
    </w:div>
    <w:div w:id="1566061104">
      <w:bodyDiv w:val="1"/>
      <w:marLeft w:val="0"/>
      <w:marRight w:val="0"/>
      <w:marTop w:val="0"/>
      <w:marBottom w:val="0"/>
      <w:divBdr>
        <w:top w:val="none" w:sz="0" w:space="0" w:color="auto"/>
        <w:left w:val="none" w:sz="0" w:space="0" w:color="auto"/>
        <w:bottom w:val="none" w:sz="0" w:space="0" w:color="auto"/>
        <w:right w:val="none" w:sz="0" w:space="0" w:color="auto"/>
      </w:divBdr>
    </w:div>
    <w:div w:id="1578395135">
      <w:bodyDiv w:val="1"/>
      <w:marLeft w:val="0"/>
      <w:marRight w:val="0"/>
      <w:marTop w:val="0"/>
      <w:marBottom w:val="0"/>
      <w:divBdr>
        <w:top w:val="none" w:sz="0" w:space="0" w:color="auto"/>
        <w:left w:val="none" w:sz="0" w:space="0" w:color="auto"/>
        <w:bottom w:val="none" w:sz="0" w:space="0" w:color="auto"/>
        <w:right w:val="none" w:sz="0" w:space="0" w:color="auto"/>
      </w:divBdr>
    </w:div>
    <w:div w:id="1588885620">
      <w:bodyDiv w:val="1"/>
      <w:marLeft w:val="0"/>
      <w:marRight w:val="0"/>
      <w:marTop w:val="0"/>
      <w:marBottom w:val="0"/>
      <w:divBdr>
        <w:top w:val="none" w:sz="0" w:space="0" w:color="auto"/>
        <w:left w:val="none" w:sz="0" w:space="0" w:color="auto"/>
        <w:bottom w:val="none" w:sz="0" w:space="0" w:color="auto"/>
        <w:right w:val="none" w:sz="0" w:space="0" w:color="auto"/>
      </w:divBdr>
    </w:div>
    <w:div w:id="1590918396">
      <w:bodyDiv w:val="1"/>
      <w:marLeft w:val="0"/>
      <w:marRight w:val="0"/>
      <w:marTop w:val="0"/>
      <w:marBottom w:val="0"/>
      <w:divBdr>
        <w:top w:val="none" w:sz="0" w:space="0" w:color="auto"/>
        <w:left w:val="none" w:sz="0" w:space="0" w:color="auto"/>
        <w:bottom w:val="none" w:sz="0" w:space="0" w:color="auto"/>
        <w:right w:val="none" w:sz="0" w:space="0" w:color="auto"/>
      </w:divBdr>
    </w:div>
    <w:div w:id="1591349763">
      <w:bodyDiv w:val="1"/>
      <w:marLeft w:val="0"/>
      <w:marRight w:val="0"/>
      <w:marTop w:val="0"/>
      <w:marBottom w:val="0"/>
      <w:divBdr>
        <w:top w:val="none" w:sz="0" w:space="0" w:color="auto"/>
        <w:left w:val="none" w:sz="0" w:space="0" w:color="auto"/>
        <w:bottom w:val="none" w:sz="0" w:space="0" w:color="auto"/>
        <w:right w:val="none" w:sz="0" w:space="0" w:color="auto"/>
      </w:divBdr>
    </w:div>
    <w:div w:id="1592737210">
      <w:bodyDiv w:val="1"/>
      <w:marLeft w:val="0"/>
      <w:marRight w:val="0"/>
      <w:marTop w:val="0"/>
      <w:marBottom w:val="0"/>
      <w:divBdr>
        <w:top w:val="none" w:sz="0" w:space="0" w:color="auto"/>
        <w:left w:val="none" w:sz="0" w:space="0" w:color="auto"/>
        <w:bottom w:val="none" w:sz="0" w:space="0" w:color="auto"/>
        <w:right w:val="none" w:sz="0" w:space="0" w:color="auto"/>
      </w:divBdr>
    </w:div>
    <w:div w:id="1603368624">
      <w:bodyDiv w:val="1"/>
      <w:marLeft w:val="0"/>
      <w:marRight w:val="0"/>
      <w:marTop w:val="0"/>
      <w:marBottom w:val="0"/>
      <w:divBdr>
        <w:top w:val="none" w:sz="0" w:space="0" w:color="auto"/>
        <w:left w:val="none" w:sz="0" w:space="0" w:color="auto"/>
        <w:bottom w:val="none" w:sz="0" w:space="0" w:color="auto"/>
        <w:right w:val="none" w:sz="0" w:space="0" w:color="auto"/>
      </w:divBdr>
    </w:div>
    <w:div w:id="1616599390">
      <w:bodyDiv w:val="1"/>
      <w:marLeft w:val="0"/>
      <w:marRight w:val="0"/>
      <w:marTop w:val="0"/>
      <w:marBottom w:val="0"/>
      <w:divBdr>
        <w:top w:val="none" w:sz="0" w:space="0" w:color="auto"/>
        <w:left w:val="none" w:sz="0" w:space="0" w:color="auto"/>
        <w:bottom w:val="none" w:sz="0" w:space="0" w:color="auto"/>
        <w:right w:val="none" w:sz="0" w:space="0" w:color="auto"/>
      </w:divBdr>
    </w:div>
    <w:div w:id="1621952277">
      <w:bodyDiv w:val="1"/>
      <w:marLeft w:val="0"/>
      <w:marRight w:val="0"/>
      <w:marTop w:val="0"/>
      <w:marBottom w:val="0"/>
      <w:divBdr>
        <w:top w:val="none" w:sz="0" w:space="0" w:color="auto"/>
        <w:left w:val="none" w:sz="0" w:space="0" w:color="auto"/>
        <w:bottom w:val="none" w:sz="0" w:space="0" w:color="auto"/>
        <w:right w:val="none" w:sz="0" w:space="0" w:color="auto"/>
      </w:divBdr>
    </w:div>
    <w:div w:id="1651713603">
      <w:bodyDiv w:val="1"/>
      <w:marLeft w:val="0"/>
      <w:marRight w:val="0"/>
      <w:marTop w:val="0"/>
      <w:marBottom w:val="0"/>
      <w:divBdr>
        <w:top w:val="none" w:sz="0" w:space="0" w:color="auto"/>
        <w:left w:val="none" w:sz="0" w:space="0" w:color="auto"/>
        <w:bottom w:val="none" w:sz="0" w:space="0" w:color="auto"/>
        <w:right w:val="none" w:sz="0" w:space="0" w:color="auto"/>
      </w:divBdr>
    </w:div>
    <w:div w:id="1660385628">
      <w:bodyDiv w:val="1"/>
      <w:marLeft w:val="0"/>
      <w:marRight w:val="0"/>
      <w:marTop w:val="0"/>
      <w:marBottom w:val="0"/>
      <w:divBdr>
        <w:top w:val="none" w:sz="0" w:space="0" w:color="auto"/>
        <w:left w:val="none" w:sz="0" w:space="0" w:color="auto"/>
        <w:bottom w:val="none" w:sz="0" w:space="0" w:color="auto"/>
        <w:right w:val="none" w:sz="0" w:space="0" w:color="auto"/>
      </w:divBdr>
    </w:div>
    <w:div w:id="1663005775">
      <w:bodyDiv w:val="1"/>
      <w:marLeft w:val="0"/>
      <w:marRight w:val="0"/>
      <w:marTop w:val="0"/>
      <w:marBottom w:val="0"/>
      <w:divBdr>
        <w:top w:val="none" w:sz="0" w:space="0" w:color="auto"/>
        <w:left w:val="none" w:sz="0" w:space="0" w:color="auto"/>
        <w:bottom w:val="none" w:sz="0" w:space="0" w:color="auto"/>
        <w:right w:val="none" w:sz="0" w:space="0" w:color="auto"/>
      </w:divBdr>
    </w:div>
    <w:div w:id="1663043839">
      <w:bodyDiv w:val="1"/>
      <w:marLeft w:val="0"/>
      <w:marRight w:val="0"/>
      <w:marTop w:val="0"/>
      <w:marBottom w:val="0"/>
      <w:divBdr>
        <w:top w:val="none" w:sz="0" w:space="0" w:color="auto"/>
        <w:left w:val="none" w:sz="0" w:space="0" w:color="auto"/>
        <w:bottom w:val="none" w:sz="0" w:space="0" w:color="auto"/>
        <w:right w:val="none" w:sz="0" w:space="0" w:color="auto"/>
      </w:divBdr>
    </w:div>
    <w:div w:id="1676417044">
      <w:bodyDiv w:val="1"/>
      <w:marLeft w:val="0"/>
      <w:marRight w:val="0"/>
      <w:marTop w:val="0"/>
      <w:marBottom w:val="0"/>
      <w:divBdr>
        <w:top w:val="none" w:sz="0" w:space="0" w:color="auto"/>
        <w:left w:val="none" w:sz="0" w:space="0" w:color="auto"/>
        <w:bottom w:val="none" w:sz="0" w:space="0" w:color="auto"/>
        <w:right w:val="none" w:sz="0" w:space="0" w:color="auto"/>
      </w:divBdr>
    </w:div>
    <w:div w:id="1685324430">
      <w:bodyDiv w:val="1"/>
      <w:marLeft w:val="0"/>
      <w:marRight w:val="0"/>
      <w:marTop w:val="0"/>
      <w:marBottom w:val="0"/>
      <w:divBdr>
        <w:top w:val="none" w:sz="0" w:space="0" w:color="auto"/>
        <w:left w:val="none" w:sz="0" w:space="0" w:color="auto"/>
        <w:bottom w:val="none" w:sz="0" w:space="0" w:color="auto"/>
        <w:right w:val="none" w:sz="0" w:space="0" w:color="auto"/>
      </w:divBdr>
    </w:div>
    <w:div w:id="1686521755">
      <w:bodyDiv w:val="1"/>
      <w:marLeft w:val="0"/>
      <w:marRight w:val="0"/>
      <w:marTop w:val="0"/>
      <w:marBottom w:val="0"/>
      <w:divBdr>
        <w:top w:val="none" w:sz="0" w:space="0" w:color="auto"/>
        <w:left w:val="none" w:sz="0" w:space="0" w:color="auto"/>
        <w:bottom w:val="none" w:sz="0" w:space="0" w:color="auto"/>
        <w:right w:val="none" w:sz="0" w:space="0" w:color="auto"/>
      </w:divBdr>
    </w:div>
    <w:div w:id="1713337788">
      <w:bodyDiv w:val="1"/>
      <w:marLeft w:val="0"/>
      <w:marRight w:val="0"/>
      <w:marTop w:val="0"/>
      <w:marBottom w:val="0"/>
      <w:divBdr>
        <w:top w:val="none" w:sz="0" w:space="0" w:color="auto"/>
        <w:left w:val="none" w:sz="0" w:space="0" w:color="auto"/>
        <w:bottom w:val="none" w:sz="0" w:space="0" w:color="auto"/>
        <w:right w:val="none" w:sz="0" w:space="0" w:color="auto"/>
      </w:divBdr>
    </w:div>
    <w:div w:id="1718315255">
      <w:bodyDiv w:val="1"/>
      <w:marLeft w:val="0"/>
      <w:marRight w:val="0"/>
      <w:marTop w:val="0"/>
      <w:marBottom w:val="0"/>
      <w:divBdr>
        <w:top w:val="none" w:sz="0" w:space="0" w:color="auto"/>
        <w:left w:val="none" w:sz="0" w:space="0" w:color="auto"/>
        <w:bottom w:val="none" w:sz="0" w:space="0" w:color="auto"/>
        <w:right w:val="none" w:sz="0" w:space="0" w:color="auto"/>
      </w:divBdr>
    </w:div>
    <w:div w:id="1729763271">
      <w:bodyDiv w:val="1"/>
      <w:marLeft w:val="0"/>
      <w:marRight w:val="0"/>
      <w:marTop w:val="0"/>
      <w:marBottom w:val="0"/>
      <w:divBdr>
        <w:top w:val="none" w:sz="0" w:space="0" w:color="auto"/>
        <w:left w:val="none" w:sz="0" w:space="0" w:color="auto"/>
        <w:bottom w:val="none" w:sz="0" w:space="0" w:color="auto"/>
        <w:right w:val="none" w:sz="0" w:space="0" w:color="auto"/>
      </w:divBdr>
    </w:div>
    <w:div w:id="1731688830">
      <w:bodyDiv w:val="1"/>
      <w:marLeft w:val="0"/>
      <w:marRight w:val="0"/>
      <w:marTop w:val="0"/>
      <w:marBottom w:val="0"/>
      <w:divBdr>
        <w:top w:val="none" w:sz="0" w:space="0" w:color="auto"/>
        <w:left w:val="none" w:sz="0" w:space="0" w:color="auto"/>
        <w:bottom w:val="none" w:sz="0" w:space="0" w:color="auto"/>
        <w:right w:val="none" w:sz="0" w:space="0" w:color="auto"/>
      </w:divBdr>
    </w:div>
    <w:div w:id="1733967783">
      <w:bodyDiv w:val="1"/>
      <w:marLeft w:val="0"/>
      <w:marRight w:val="0"/>
      <w:marTop w:val="0"/>
      <w:marBottom w:val="0"/>
      <w:divBdr>
        <w:top w:val="none" w:sz="0" w:space="0" w:color="auto"/>
        <w:left w:val="none" w:sz="0" w:space="0" w:color="auto"/>
        <w:bottom w:val="none" w:sz="0" w:space="0" w:color="auto"/>
        <w:right w:val="none" w:sz="0" w:space="0" w:color="auto"/>
      </w:divBdr>
    </w:div>
    <w:div w:id="1735591207">
      <w:bodyDiv w:val="1"/>
      <w:marLeft w:val="0"/>
      <w:marRight w:val="0"/>
      <w:marTop w:val="0"/>
      <w:marBottom w:val="0"/>
      <w:divBdr>
        <w:top w:val="none" w:sz="0" w:space="0" w:color="auto"/>
        <w:left w:val="none" w:sz="0" w:space="0" w:color="auto"/>
        <w:bottom w:val="none" w:sz="0" w:space="0" w:color="auto"/>
        <w:right w:val="none" w:sz="0" w:space="0" w:color="auto"/>
      </w:divBdr>
    </w:div>
    <w:div w:id="1787970127">
      <w:bodyDiv w:val="1"/>
      <w:marLeft w:val="0"/>
      <w:marRight w:val="0"/>
      <w:marTop w:val="0"/>
      <w:marBottom w:val="0"/>
      <w:divBdr>
        <w:top w:val="none" w:sz="0" w:space="0" w:color="auto"/>
        <w:left w:val="none" w:sz="0" w:space="0" w:color="auto"/>
        <w:bottom w:val="none" w:sz="0" w:space="0" w:color="auto"/>
        <w:right w:val="none" w:sz="0" w:space="0" w:color="auto"/>
      </w:divBdr>
    </w:div>
    <w:div w:id="1788431700">
      <w:bodyDiv w:val="1"/>
      <w:marLeft w:val="0"/>
      <w:marRight w:val="0"/>
      <w:marTop w:val="0"/>
      <w:marBottom w:val="0"/>
      <w:divBdr>
        <w:top w:val="none" w:sz="0" w:space="0" w:color="auto"/>
        <w:left w:val="none" w:sz="0" w:space="0" w:color="auto"/>
        <w:bottom w:val="none" w:sz="0" w:space="0" w:color="auto"/>
        <w:right w:val="none" w:sz="0" w:space="0" w:color="auto"/>
      </w:divBdr>
    </w:div>
    <w:div w:id="1789351619">
      <w:bodyDiv w:val="1"/>
      <w:marLeft w:val="0"/>
      <w:marRight w:val="0"/>
      <w:marTop w:val="0"/>
      <w:marBottom w:val="0"/>
      <w:divBdr>
        <w:top w:val="none" w:sz="0" w:space="0" w:color="auto"/>
        <w:left w:val="none" w:sz="0" w:space="0" w:color="auto"/>
        <w:bottom w:val="none" w:sz="0" w:space="0" w:color="auto"/>
        <w:right w:val="none" w:sz="0" w:space="0" w:color="auto"/>
      </w:divBdr>
    </w:div>
    <w:div w:id="1790974567">
      <w:bodyDiv w:val="1"/>
      <w:marLeft w:val="0"/>
      <w:marRight w:val="0"/>
      <w:marTop w:val="0"/>
      <w:marBottom w:val="0"/>
      <w:divBdr>
        <w:top w:val="none" w:sz="0" w:space="0" w:color="auto"/>
        <w:left w:val="none" w:sz="0" w:space="0" w:color="auto"/>
        <w:bottom w:val="none" w:sz="0" w:space="0" w:color="auto"/>
        <w:right w:val="none" w:sz="0" w:space="0" w:color="auto"/>
      </w:divBdr>
    </w:div>
    <w:div w:id="1796755115">
      <w:bodyDiv w:val="1"/>
      <w:marLeft w:val="0"/>
      <w:marRight w:val="0"/>
      <w:marTop w:val="0"/>
      <w:marBottom w:val="0"/>
      <w:divBdr>
        <w:top w:val="none" w:sz="0" w:space="0" w:color="auto"/>
        <w:left w:val="none" w:sz="0" w:space="0" w:color="auto"/>
        <w:bottom w:val="none" w:sz="0" w:space="0" w:color="auto"/>
        <w:right w:val="none" w:sz="0" w:space="0" w:color="auto"/>
      </w:divBdr>
    </w:div>
    <w:div w:id="1798989304">
      <w:bodyDiv w:val="1"/>
      <w:marLeft w:val="0"/>
      <w:marRight w:val="0"/>
      <w:marTop w:val="0"/>
      <w:marBottom w:val="0"/>
      <w:divBdr>
        <w:top w:val="none" w:sz="0" w:space="0" w:color="auto"/>
        <w:left w:val="none" w:sz="0" w:space="0" w:color="auto"/>
        <w:bottom w:val="none" w:sz="0" w:space="0" w:color="auto"/>
        <w:right w:val="none" w:sz="0" w:space="0" w:color="auto"/>
      </w:divBdr>
    </w:div>
    <w:div w:id="1805736388">
      <w:bodyDiv w:val="1"/>
      <w:marLeft w:val="0"/>
      <w:marRight w:val="0"/>
      <w:marTop w:val="0"/>
      <w:marBottom w:val="0"/>
      <w:divBdr>
        <w:top w:val="none" w:sz="0" w:space="0" w:color="auto"/>
        <w:left w:val="none" w:sz="0" w:space="0" w:color="auto"/>
        <w:bottom w:val="none" w:sz="0" w:space="0" w:color="auto"/>
        <w:right w:val="none" w:sz="0" w:space="0" w:color="auto"/>
      </w:divBdr>
    </w:div>
    <w:div w:id="1837113745">
      <w:bodyDiv w:val="1"/>
      <w:marLeft w:val="0"/>
      <w:marRight w:val="0"/>
      <w:marTop w:val="0"/>
      <w:marBottom w:val="0"/>
      <w:divBdr>
        <w:top w:val="none" w:sz="0" w:space="0" w:color="auto"/>
        <w:left w:val="none" w:sz="0" w:space="0" w:color="auto"/>
        <w:bottom w:val="none" w:sz="0" w:space="0" w:color="auto"/>
        <w:right w:val="none" w:sz="0" w:space="0" w:color="auto"/>
      </w:divBdr>
    </w:div>
    <w:div w:id="1842508083">
      <w:bodyDiv w:val="1"/>
      <w:marLeft w:val="0"/>
      <w:marRight w:val="0"/>
      <w:marTop w:val="0"/>
      <w:marBottom w:val="0"/>
      <w:divBdr>
        <w:top w:val="none" w:sz="0" w:space="0" w:color="auto"/>
        <w:left w:val="none" w:sz="0" w:space="0" w:color="auto"/>
        <w:bottom w:val="none" w:sz="0" w:space="0" w:color="auto"/>
        <w:right w:val="none" w:sz="0" w:space="0" w:color="auto"/>
      </w:divBdr>
    </w:div>
    <w:div w:id="1872451461">
      <w:bodyDiv w:val="1"/>
      <w:marLeft w:val="0"/>
      <w:marRight w:val="0"/>
      <w:marTop w:val="0"/>
      <w:marBottom w:val="0"/>
      <w:divBdr>
        <w:top w:val="none" w:sz="0" w:space="0" w:color="auto"/>
        <w:left w:val="none" w:sz="0" w:space="0" w:color="auto"/>
        <w:bottom w:val="none" w:sz="0" w:space="0" w:color="auto"/>
        <w:right w:val="none" w:sz="0" w:space="0" w:color="auto"/>
      </w:divBdr>
    </w:div>
    <w:div w:id="1902712310">
      <w:bodyDiv w:val="1"/>
      <w:marLeft w:val="0"/>
      <w:marRight w:val="0"/>
      <w:marTop w:val="0"/>
      <w:marBottom w:val="0"/>
      <w:divBdr>
        <w:top w:val="none" w:sz="0" w:space="0" w:color="auto"/>
        <w:left w:val="none" w:sz="0" w:space="0" w:color="auto"/>
        <w:bottom w:val="none" w:sz="0" w:space="0" w:color="auto"/>
        <w:right w:val="none" w:sz="0" w:space="0" w:color="auto"/>
      </w:divBdr>
    </w:div>
    <w:div w:id="1913352612">
      <w:bodyDiv w:val="1"/>
      <w:marLeft w:val="0"/>
      <w:marRight w:val="0"/>
      <w:marTop w:val="0"/>
      <w:marBottom w:val="0"/>
      <w:divBdr>
        <w:top w:val="none" w:sz="0" w:space="0" w:color="auto"/>
        <w:left w:val="none" w:sz="0" w:space="0" w:color="auto"/>
        <w:bottom w:val="none" w:sz="0" w:space="0" w:color="auto"/>
        <w:right w:val="none" w:sz="0" w:space="0" w:color="auto"/>
      </w:divBdr>
    </w:div>
    <w:div w:id="1917588621">
      <w:bodyDiv w:val="1"/>
      <w:marLeft w:val="0"/>
      <w:marRight w:val="0"/>
      <w:marTop w:val="0"/>
      <w:marBottom w:val="0"/>
      <w:divBdr>
        <w:top w:val="none" w:sz="0" w:space="0" w:color="auto"/>
        <w:left w:val="none" w:sz="0" w:space="0" w:color="auto"/>
        <w:bottom w:val="none" w:sz="0" w:space="0" w:color="auto"/>
        <w:right w:val="none" w:sz="0" w:space="0" w:color="auto"/>
      </w:divBdr>
    </w:div>
    <w:div w:id="1932543904">
      <w:bodyDiv w:val="1"/>
      <w:marLeft w:val="0"/>
      <w:marRight w:val="0"/>
      <w:marTop w:val="0"/>
      <w:marBottom w:val="0"/>
      <w:divBdr>
        <w:top w:val="none" w:sz="0" w:space="0" w:color="auto"/>
        <w:left w:val="none" w:sz="0" w:space="0" w:color="auto"/>
        <w:bottom w:val="none" w:sz="0" w:space="0" w:color="auto"/>
        <w:right w:val="none" w:sz="0" w:space="0" w:color="auto"/>
      </w:divBdr>
    </w:div>
    <w:div w:id="1951544089">
      <w:bodyDiv w:val="1"/>
      <w:marLeft w:val="0"/>
      <w:marRight w:val="0"/>
      <w:marTop w:val="0"/>
      <w:marBottom w:val="0"/>
      <w:divBdr>
        <w:top w:val="none" w:sz="0" w:space="0" w:color="auto"/>
        <w:left w:val="none" w:sz="0" w:space="0" w:color="auto"/>
        <w:bottom w:val="none" w:sz="0" w:space="0" w:color="auto"/>
        <w:right w:val="none" w:sz="0" w:space="0" w:color="auto"/>
      </w:divBdr>
    </w:div>
    <w:div w:id="1956978220">
      <w:bodyDiv w:val="1"/>
      <w:marLeft w:val="0"/>
      <w:marRight w:val="0"/>
      <w:marTop w:val="0"/>
      <w:marBottom w:val="0"/>
      <w:divBdr>
        <w:top w:val="none" w:sz="0" w:space="0" w:color="auto"/>
        <w:left w:val="none" w:sz="0" w:space="0" w:color="auto"/>
        <w:bottom w:val="none" w:sz="0" w:space="0" w:color="auto"/>
        <w:right w:val="none" w:sz="0" w:space="0" w:color="auto"/>
      </w:divBdr>
    </w:div>
    <w:div w:id="1969241437">
      <w:bodyDiv w:val="1"/>
      <w:marLeft w:val="0"/>
      <w:marRight w:val="0"/>
      <w:marTop w:val="0"/>
      <w:marBottom w:val="0"/>
      <w:divBdr>
        <w:top w:val="none" w:sz="0" w:space="0" w:color="auto"/>
        <w:left w:val="none" w:sz="0" w:space="0" w:color="auto"/>
        <w:bottom w:val="none" w:sz="0" w:space="0" w:color="auto"/>
        <w:right w:val="none" w:sz="0" w:space="0" w:color="auto"/>
      </w:divBdr>
    </w:div>
    <w:div w:id="1981036462">
      <w:bodyDiv w:val="1"/>
      <w:marLeft w:val="0"/>
      <w:marRight w:val="0"/>
      <w:marTop w:val="0"/>
      <w:marBottom w:val="0"/>
      <w:divBdr>
        <w:top w:val="none" w:sz="0" w:space="0" w:color="auto"/>
        <w:left w:val="none" w:sz="0" w:space="0" w:color="auto"/>
        <w:bottom w:val="none" w:sz="0" w:space="0" w:color="auto"/>
        <w:right w:val="none" w:sz="0" w:space="0" w:color="auto"/>
      </w:divBdr>
    </w:div>
    <w:div w:id="2056849213">
      <w:bodyDiv w:val="1"/>
      <w:marLeft w:val="0"/>
      <w:marRight w:val="0"/>
      <w:marTop w:val="0"/>
      <w:marBottom w:val="0"/>
      <w:divBdr>
        <w:top w:val="none" w:sz="0" w:space="0" w:color="auto"/>
        <w:left w:val="none" w:sz="0" w:space="0" w:color="auto"/>
        <w:bottom w:val="none" w:sz="0" w:space="0" w:color="auto"/>
        <w:right w:val="none" w:sz="0" w:space="0" w:color="auto"/>
      </w:divBdr>
    </w:div>
    <w:div w:id="2096315577">
      <w:bodyDiv w:val="1"/>
      <w:marLeft w:val="0"/>
      <w:marRight w:val="0"/>
      <w:marTop w:val="0"/>
      <w:marBottom w:val="0"/>
      <w:divBdr>
        <w:top w:val="none" w:sz="0" w:space="0" w:color="auto"/>
        <w:left w:val="none" w:sz="0" w:space="0" w:color="auto"/>
        <w:bottom w:val="none" w:sz="0" w:space="0" w:color="auto"/>
        <w:right w:val="none" w:sz="0" w:space="0" w:color="auto"/>
      </w:divBdr>
    </w:div>
    <w:div w:id="2106725904">
      <w:bodyDiv w:val="1"/>
      <w:marLeft w:val="0"/>
      <w:marRight w:val="0"/>
      <w:marTop w:val="0"/>
      <w:marBottom w:val="0"/>
      <w:divBdr>
        <w:top w:val="none" w:sz="0" w:space="0" w:color="auto"/>
        <w:left w:val="none" w:sz="0" w:space="0" w:color="auto"/>
        <w:bottom w:val="none" w:sz="0" w:space="0" w:color="auto"/>
        <w:right w:val="none" w:sz="0" w:space="0" w:color="auto"/>
      </w:divBdr>
    </w:div>
    <w:div w:id="2119257332">
      <w:bodyDiv w:val="1"/>
      <w:marLeft w:val="0"/>
      <w:marRight w:val="0"/>
      <w:marTop w:val="0"/>
      <w:marBottom w:val="0"/>
      <w:divBdr>
        <w:top w:val="none" w:sz="0" w:space="0" w:color="auto"/>
        <w:left w:val="none" w:sz="0" w:space="0" w:color="auto"/>
        <w:bottom w:val="none" w:sz="0" w:space="0" w:color="auto"/>
        <w:right w:val="none" w:sz="0" w:space="0" w:color="auto"/>
      </w:divBdr>
    </w:div>
    <w:div w:id="2131435094">
      <w:bodyDiv w:val="1"/>
      <w:marLeft w:val="0"/>
      <w:marRight w:val="0"/>
      <w:marTop w:val="0"/>
      <w:marBottom w:val="0"/>
      <w:divBdr>
        <w:top w:val="none" w:sz="0" w:space="0" w:color="auto"/>
        <w:left w:val="none" w:sz="0" w:space="0" w:color="auto"/>
        <w:bottom w:val="none" w:sz="0" w:space="0" w:color="auto"/>
        <w:right w:val="none" w:sz="0" w:space="0" w:color="auto"/>
      </w:divBdr>
    </w:div>
    <w:div w:id="2146003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23CB29-95AB-43FA-A031-A6D8A9B5C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9370</Words>
  <Characters>51540</Characters>
  <Application>Microsoft Office Word</Application>
  <DocSecurity>0</DocSecurity>
  <Lines>429</Lines>
  <Paragraphs>121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Beatriz Urrea Álvarez</dc:creator>
  <cp:keywords/>
  <dc:description/>
  <cp:lastModifiedBy>Nicole Andrea Astorga Tobar</cp:lastModifiedBy>
  <cp:revision>2</cp:revision>
  <cp:lastPrinted>2020-02-06T20:49:00Z</cp:lastPrinted>
  <dcterms:created xsi:type="dcterms:W3CDTF">2024-06-26T22:34:00Z</dcterms:created>
  <dcterms:modified xsi:type="dcterms:W3CDTF">2024-06-26T22:34:00Z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ccd7d1-f479-407c-869d-4a4f9fabacdd_Enabled">
    <vt:lpwstr>true</vt:lpwstr>
  </property>
  <property fmtid="{D5CDD505-2E9C-101B-9397-08002B2CF9AE}" pid="3" name="MSIP_Label_c6ccd7d1-f479-407c-869d-4a4f9fabacdd_SetDate">
    <vt:lpwstr>2023-05-08T15:07:33Z</vt:lpwstr>
  </property>
  <property fmtid="{D5CDD505-2E9C-101B-9397-08002B2CF9AE}" pid="4" name="MSIP_Label_c6ccd7d1-f479-407c-869d-4a4f9fabacdd_Method">
    <vt:lpwstr>Standard</vt:lpwstr>
  </property>
  <property fmtid="{D5CDD505-2E9C-101B-9397-08002B2CF9AE}" pid="5" name="MSIP_Label_c6ccd7d1-f479-407c-869d-4a4f9fabacdd_Name">
    <vt:lpwstr>Datos Personales</vt:lpwstr>
  </property>
  <property fmtid="{D5CDD505-2E9C-101B-9397-08002B2CF9AE}" pid="6" name="MSIP_Label_c6ccd7d1-f479-407c-869d-4a4f9fabacdd_SiteId">
    <vt:lpwstr>2e44483d-07e1-4c2a-b3b9-5b99d019f80d</vt:lpwstr>
  </property>
  <property fmtid="{D5CDD505-2E9C-101B-9397-08002B2CF9AE}" pid="7" name="MSIP_Label_c6ccd7d1-f479-407c-869d-4a4f9fabacdd_ActionId">
    <vt:lpwstr>ad1d5df0-be59-40db-8f94-add6726226a6</vt:lpwstr>
  </property>
  <property fmtid="{D5CDD505-2E9C-101B-9397-08002B2CF9AE}" pid="8" name="MSIP_Label_c6ccd7d1-f479-407c-869d-4a4f9fabacdd_ContentBits">
    <vt:lpwstr>0</vt:lpwstr>
  </property>
</Properties>
</file>