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5B" w:rsidRDefault="0026205B" w:rsidP="00792F8D">
      <w:pPr>
        <w:jc w:val="center"/>
        <w:rPr>
          <w:b/>
          <w:sz w:val="24"/>
        </w:rPr>
      </w:pPr>
      <w:r>
        <w:rPr>
          <w:b/>
          <w:sz w:val="24"/>
        </w:rPr>
        <w:t>PROGRAMA DE BECAS LABORALES 2019</w:t>
      </w:r>
    </w:p>
    <w:p w:rsidR="00453AD5" w:rsidRPr="0026205B" w:rsidRDefault="004548E3" w:rsidP="00792F8D">
      <w:pPr>
        <w:jc w:val="center"/>
        <w:rPr>
          <w:b/>
          <w:sz w:val="24"/>
        </w:rPr>
      </w:pPr>
      <w:r w:rsidRPr="0026205B">
        <w:rPr>
          <w:b/>
          <w:sz w:val="24"/>
        </w:rPr>
        <w:t>INFORME DE ESTADO DE NOTIFICACIONES DE ADJUDICACIÓN Y TRAMITACIÓN DE CONVENIO</w:t>
      </w:r>
    </w:p>
    <w:p w:rsidR="004548E3" w:rsidRDefault="004548E3"/>
    <w:tbl>
      <w:tblPr>
        <w:tblStyle w:val="Tablaconcuadrcula"/>
        <w:tblW w:w="13222" w:type="dxa"/>
        <w:tblLook w:val="04A0" w:firstRow="1" w:lastRow="0" w:firstColumn="1" w:lastColumn="0" w:noHBand="0" w:noVBand="1"/>
      </w:tblPr>
      <w:tblGrid>
        <w:gridCol w:w="2369"/>
        <w:gridCol w:w="1586"/>
        <w:gridCol w:w="1545"/>
        <w:gridCol w:w="1545"/>
        <w:gridCol w:w="1471"/>
        <w:gridCol w:w="1595"/>
        <w:gridCol w:w="1380"/>
        <w:gridCol w:w="1731"/>
      </w:tblGrid>
      <w:tr w:rsidR="005E71D1" w:rsidTr="005E71D1">
        <w:tc>
          <w:tcPr>
            <w:tcW w:w="2753" w:type="dxa"/>
          </w:tcPr>
          <w:p w:rsidR="005E71D1" w:rsidRDefault="005E71D1">
            <w:r>
              <w:t>NOMBRE OTEC</w:t>
            </w:r>
          </w:p>
        </w:tc>
        <w:tc>
          <w:tcPr>
            <w:tcW w:w="1586" w:type="dxa"/>
          </w:tcPr>
          <w:p w:rsidR="005E71D1" w:rsidRDefault="005E71D1">
            <w:r>
              <w:t>FECHA ADJUDICACIÓN</w:t>
            </w:r>
          </w:p>
        </w:tc>
        <w:tc>
          <w:tcPr>
            <w:tcW w:w="1550" w:type="dxa"/>
          </w:tcPr>
          <w:p w:rsidR="005E71D1" w:rsidRDefault="005E71D1">
            <w:r>
              <w:t>FECHA NOTIFICACIÓN</w:t>
            </w:r>
          </w:p>
        </w:tc>
        <w:tc>
          <w:tcPr>
            <w:tcW w:w="1550" w:type="dxa"/>
          </w:tcPr>
          <w:p w:rsidR="005E71D1" w:rsidRDefault="005E71D1">
            <w:r>
              <w:t>MEDIO DE NOTIFICACIÓN</w:t>
            </w:r>
          </w:p>
        </w:tc>
        <w:tc>
          <w:tcPr>
            <w:tcW w:w="1550" w:type="dxa"/>
          </w:tcPr>
          <w:p w:rsidR="005E71D1" w:rsidRDefault="005E71D1">
            <w:r>
              <w:t>FECHA FIRMA CONVENIO</w:t>
            </w:r>
          </w:p>
        </w:tc>
        <w:tc>
          <w:tcPr>
            <w:tcW w:w="1631" w:type="dxa"/>
          </w:tcPr>
          <w:p w:rsidR="005E71D1" w:rsidRDefault="005E71D1">
            <w:r>
              <w:t>FECHA DERIVACIÓN ALUMNOS/AS</w:t>
            </w:r>
          </w:p>
        </w:tc>
        <w:tc>
          <w:tcPr>
            <w:tcW w:w="1442" w:type="dxa"/>
          </w:tcPr>
          <w:p w:rsidR="005E71D1" w:rsidRDefault="005E71D1">
            <w:r>
              <w:t>FECHA ESTIMADA INICIO DE CURSO</w:t>
            </w:r>
          </w:p>
        </w:tc>
        <w:tc>
          <w:tcPr>
            <w:tcW w:w="1160" w:type="dxa"/>
          </w:tcPr>
          <w:p w:rsidR="005E71D1" w:rsidRDefault="005E71D1">
            <w:r>
              <w:t>OBSERVACIONES</w:t>
            </w:r>
          </w:p>
        </w:tc>
      </w:tr>
      <w:tr w:rsidR="005E71D1" w:rsidTr="005E71D1">
        <w:tc>
          <w:tcPr>
            <w:tcW w:w="2753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86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50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50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50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631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442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160" w:type="dxa"/>
          </w:tcPr>
          <w:p w:rsidR="005E71D1" w:rsidRDefault="005E71D1" w:rsidP="00792F8D">
            <w:pPr>
              <w:spacing w:line="480" w:lineRule="auto"/>
            </w:pPr>
          </w:p>
        </w:tc>
      </w:tr>
      <w:tr w:rsidR="005E71D1" w:rsidTr="005E71D1">
        <w:tc>
          <w:tcPr>
            <w:tcW w:w="2753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86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50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50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50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631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442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160" w:type="dxa"/>
          </w:tcPr>
          <w:p w:rsidR="005E71D1" w:rsidRDefault="005E71D1" w:rsidP="00792F8D">
            <w:pPr>
              <w:spacing w:line="480" w:lineRule="auto"/>
            </w:pPr>
          </w:p>
        </w:tc>
      </w:tr>
      <w:tr w:rsidR="005E71D1" w:rsidTr="005E71D1">
        <w:tc>
          <w:tcPr>
            <w:tcW w:w="2753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86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50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50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50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631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442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160" w:type="dxa"/>
          </w:tcPr>
          <w:p w:rsidR="005E71D1" w:rsidRDefault="005E71D1" w:rsidP="00792F8D">
            <w:pPr>
              <w:spacing w:line="480" w:lineRule="auto"/>
            </w:pPr>
          </w:p>
        </w:tc>
        <w:bookmarkStart w:id="0" w:name="_GoBack"/>
        <w:bookmarkEnd w:id="0"/>
      </w:tr>
      <w:tr w:rsidR="005E71D1" w:rsidTr="005E71D1">
        <w:tc>
          <w:tcPr>
            <w:tcW w:w="2753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86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50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50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50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631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442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160" w:type="dxa"/>
          </w:tcPr>
          <w:p w:rsidR="005E71D1" w:rsidRDefault="005E71D1" w:rsidP="00792F8D">
            <w:pPr>
              <w:spacing w:line="480" w:lineRule="auto"/>
            </w:pPr>
          </w:p>
        </w:tc>
      </w:tr>
      <w:tr w:rsidR="005E71D1" w:rsidTr="005E71D1">
        <w:tc>
          <w:tcPr>
            <w:tcW w:w="2753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86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50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50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50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631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442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160" w:type="dxa"/>
          </w:tcPr>
          <w:p w:rsidR="005E71D1" w:rsidRDefault="005E71D1" w:rsidP="00792F8D">
            <w:pPr>
              <w:spacing w:line="480" w:lineRule="auto"/>
            </w:pPr>
          </w:p>
        </w:tc>
      </w:tr>
      <w:tr w:rsidR="005E71D1" w:rsidTr="005E71D1">
        <w:tc>
          <w:tcPr>
            <w:tcW w:w="2753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86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50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50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550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631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442" w:type="dxa"/>
          </w:tcPr>
          <w:p w:rsidR="005E71D1" w:rsidRDefault="005E71D1" w:rsidP="00792F8D">
            <w:pPr>
              <w:spacing w:line="480" w:lineRule="auto"/>
            </w:pPr>
          </w:p>
        </w:tc>
        <w:tc>
          <w:tcPr>
            <w:tcW w:w="1160" w:type="dxa"/>
          </w:tcPr>
          <w:p w:rsidR="005E71D1" w:rsidRDefault="005E71D1" w:rsidP="00792F8D">
            <w:pPr>
              <w:spacing w:line="480" w:lineRule="auto"/>
            </w:pPr>
          </w:p>
        </w:tc>
      </w:tr>
    </w:tbl>
    <w:p w:rsidR="004548E3" w:rsidRDefault="004548E3"/>
    <w:p w:rsidR="004548E3" w:rsidRDefault="004548E3"/>
    <w:p w:rsidR="004548E3" w:rsidRDefault="004548E3"/>
    <w:sectPr w:rsidR="004548E3" w:rsidSect="004548E3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D2" w:rsidRDefault="00A217D2" w:rsidP="0026205B">
      <w:pPr>
        <w:spacing w:after="0" w:line="240" w:lineRule="auto"/>
      </w:pPr>
      <w:r>
        <w:separator/>
      </w:r>
    </w:p>
  </w:endnote>
  <w:endnote w:type="continuationSeparator" w:id="0">
    <w:p w:rsidR="00A217D2" w:rsidRDefault="00A217D2" w:rsidP="0026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D2" w:rsidRDefault="00A217D2" w:rsidP="0026205B">
      <w:pPr>
        <w:spacing w:after="0" w:line="240" w:lineRule="auto"/>
      </w:pPr>
      <w:r>
        <w:separator/>
      </w:r>
    </w:p>
  </w:footnote>
  <w:footnote w:type="continuationSeparator" w:id="0">
    <w:p w:rsidR="00A217D2" w:rsidRDefault="00A217D2" w:rsidP="0026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05B" w:rsidRDefault="0026205B">
    <w:pPr>
      <w:pStyle w:val="Encabezado"/>
    </w:pPr>
    <w:r w:rsidRPr="0026205B">
      <w:drawing>
        <wp:inline distT="0" distB="0" distL="0" distR="0" wp14:anchorId="35C1F640" wp14:editId="36C06FBB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E3"/>
    <w:rsid w:val="0026205B"/>
    <w:rsid w:val="00453AD5"/>
    <w:rsid w:val="004548E3"/>
    <w:rsid w:val="005E71D1"/>
    <w:rsid w:val="00792F8D"/>
    <w:rsid w:val="00A2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AAFF54-A6C1-4414-86E3-15C94F8F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05B"/>
  </w:style>
  <w:style w:type="paragraph" w:styleId="Piedepgina">
    <w:name w:val="footer"/>
    <w:basedOn w:val="Normal"/>
    <w:link w:val="PiedepginaCar"/>
    <w:uiPriority w:val="99"/>
    <w:unhideWhenUsed/>
    <w:rsid w:val="0026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0E57-798F-4580-8109-792BEB77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Nedielka Beovic Farias</dc:creator>
  <cp:lastModifiedBy>Ximena Tombolini Sanhueza</cp:lastModifiedBy>
  <cp:revision>4</cp:revision>
  <dcterms:created xsi:type="dcterms:W3CDTF">2018-04-30T13:32:00Z</dcterms:created>
  <dcterms:modified xsi:type="dcterms:W3CDTF">2019-05-30T19:42:00Z</dcterms:modified>
</cp:coreProperties>
</file>