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D899" w14:textId="77777777" w:rsidR="00DD277C" w:rsidRPr="0020244F" w:rsidRDefault="00DD277C" w:rsidP="00DD277C">
      <w:pPr>
        <w:rPr>
          <w:b/>
          <w:bCs/>
        </w:rPr>
      </w:pPr>
      <w:r w:rsidRPr="0020244F">
        <w:rPr>
          <w:b/>
          <w:bCs/>
        </w:rPr>
        <w:t>ANEXO N° 3.</w:t>
      </w:r>
    </w:p>
    <w:p w14:paraId="0A184126" w14:textId="77777777" w:rsidR="00DD277C" w:rsidRDefault="00DD277C" w:rsidP="00DD277C">
      <w:r w:rsidRPr="0F264BDC">
        <w:t>ESTRUCTURA</w:t>
      </w:r>
      <w:r w:rsidRPr="0F264BDC">
        <w:rPr>
          <w:spacing w:val="-10"/>
        </w:rPr>
        <w:t xml:space="preserve"> </w:t>
      </w:r>
      <w:r w:rsidRPr="0F264BDC">
        <w:t>DE</w:t>
      </w:r>
      <w:r w:rsidRPr="0F264BDC">
        <w:rPr>
          <w:spacing w:val="-10"/>
        </w:rPr>
        <w:t xml:space="preserve"> </w:t>
      </w:r>
      <w:r w:rsidRPr="0F264BDC">
        <w:t>COSTOS</w:t>
      </w:r>
      <w:r w:rsidRPr="0F264BDC">
        <w:rPr>
          <w:spacing w:val="-10"/>
        </w:rPr>
        <w:t xml:space="preserve"> </w:t>
      </w:r>
      <w:r w:rsidRPr="0F264BDC">
        <w:t>DEL</w:t>
      </w:r>
      <w:r w:rsidRPr="0F264BDC">
        <w:rPr>
          <w:spacing w:val="-8"/>
        </w:rPr>
        <w:t xml:space="preserve"> </w:t>
      </w:r>
      <w:r w:rsidRPr="0F264BDC">
        <w:t>CURSO. PROGRAMA</w:t>
      </w:r>
      <w:r w:rsidRPr="0F264BDC">
        <w:rPr>
          <w:spacing w:val="-11"/>
        </w:rPr>
        <w:t xml:space="preserve"> </w:t>
      </w:r>
      <w:r w:rsidRPr="0F264BDC">
        <w:t>BECAS</w:t>
      </w:r>
      <w:r w:rsidRPr="0F264BDC">
        <w:rPr>
          <w:spacing w:val="-5"/>
        </w:rPr>
        <w:t xml:space="preserve"> </w:t>
      </w:r>
      <w:r w:rsidRPr="0F264BDC">
        <w:t>LABORALES</w:t>
      </w:r>
      <w:r w:rsidRPr="0F264BDC">
        <w:rPr>
          <w:spacing w:val="-2"/>
        </w:rPr>
        <w:t xml:space="preserve"> </w:t>
      </w:r>
      <w:r w:rsidRPr="0F264BDC">
        <w:rPr>
          <w:spacing w:val="-4"/>
        </w:rPr>
        <w:t>2025.</w:t>
      </w:r>
    </w:p>
    <w:tbl>
      <w:tblPr>
        <w:tblStyle w:val="TableNormal1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683"/>
        <w:gridCol w:w="6"/>
        <w:gridCol w:w="2448"/>
      </w:tblGrid>
      <w:tr w:rsidR="00DD277C" w:rsidRPr="00FC5544" w14:paraId="7F989827" w14:textId="77777777" w:rsidTr="00FC5544">
        <w:trPr>
          <w:trHeight w:val="388"/>
        </w:trPr>
        <w:tc>
          <w:tcPr>
            <w:tcW w:w="8833" w:type="dxa"/>
            <w:gridSpan w:val="4"/>
          </w:tcPr>
          <w:p w14:paraId="12388C58" w14:textId="77777777" w:rsidR="00DD277C" w:rsidRDefault="00DD277C" w:rsidP="00317F5D">
            <w:pPr>
              <w:pStyle w:val="TableParagraph"/>
              <w:rPr>
                <w:b/>
                <w:bCs/>
                <w:spacing w:val="-4"/>
              </w:rPr>
            </w:pPr>
            <w:r w:rsidRPr="00FC5544">
              <w:rPr>
                <w:b/>
                <w:bCs/>
              </w:rPr>
              <w:t>1.</w:t>
            </w:r>
            <w:r w:rsidRPr="00FC5544">
              <w:rPr>
                <w:b/>
                <w:bCs/>
                <w:spacing w:val="39"/>
              </w:rPr>
              <w:t xml:space="preserve">  </w:t>
            </w:r>
            <w:r w:rsidRPr="00FC5544">
              <w:rPr>
                <w:b/>
                <w:bCs/>
              </w:rPr>
              <w:t>IDENTIFICACIÓN</w:t>
            </w:r>
            <w:r w:rsidRPr="00FC5544">
              <w:rPr>
                <w:b/>
                <w:bCs/>
                <w:spacing w:val="-1"/>
              </w:rPr>
              <w:t xml:space="preserve"> </w:t>
            </w:r>
            <w:r w:rsidRPr="00FC5544">
              <w:rPr>
                <w:b/>
                <w:bCs/>
              </w:rPr>
              <w:t>DEL</w:t>
            </w:r>
            <w:r w:rsidRPr="00FC5544">
              <w:rPr>
                <w:b/>
                <w:bCs/>
                <w:spacing w:val="-4"/>
              </w:rPr>
              <w:t xml:space="preserve"> CURSO</w:t>
            </w:r>
          </w:p>
          <w:p w14:paraId="5F8800EE" w14:textId="19926397" w:rsidR="00644A93" w:rsidRPr="00644A93" w:rsidRDefault="00644A93" w:rsidP="00317F5D">
            <w:pPr>
              <w:pStyle w:val="TableParagraph"/>
              <w:rPr>
                <w:i/>
                <w:iCs/>
              </w:rPr>
            </w:pPr>
            <w:r w:rsidRPr="00644A93">
              <w:rPr>
                <w:i/>
                <w:iCs/>
              </w:rPr>
              <w:t>Es</w:t>
            </w:r>
            <w:r>
              <w:rPr>
                <w:i/>
                <w:iCs/>
              </w:rPr>
              <w:t>ta</w:t>
            </w:r>
            <w:r w:rsidRPr="00644A93">
              <w:rPr>
                <w:i/>
                <w:iCs/>
              </w:rPr>
              <w:t xml:space="preserve"> sección contiene la información de identificación del curso referente a su código, nombre, lugar de ejecución y datos del ejecutor.</w:t>
            </w:r>
          </w:p>
        </w:tc>
      </w:tr>
      <w:tr w:rsidR="007D7697" w:rsidRPr="00644A93" w14:paraId="7FD0143C" w14:textId="77777777" w:rsidTr="00644A93">
        <w:trPr>
          <w:trHeight w:val="253"/>
        </w:trPr>
        <w:tc>
          <w:tcPr>
            <w:tcW w:w="6385" w:type="dxa"/>
            <w:gridSpan w:val="3"/>
          </w:tcPr>
          <w:p w14:paraId="4B56CEBC" w14:textId="51522FD3" w:rsidR="007D7697" w:rsidRPr="00644A93" w:rsidRDefault="007D7697" w:rsidP="00317F5D">
            <w:pPr>
              <w:pStyle w:val="TableParagraph"/>
              <w:ind w:right="294"/>
              <w:rPr>
                <w:b/>
                <w:bCs/>
              </w:rPr>
            </w:pPr>
            <w:r w:rsidRPr="00644A93">
              <w:rPr>
                <w:b/>
                <w:bCs/>
              </w:rPr>
              <w:t>ÍTEM</w:t>
            </w:r>
          </w:p>
        </w:tc>
        <w:tc>
          <w:tcPr>
            <w:tcW w:w="2448" w:type="dxa"/>
          </w:tcPr>
          <w:p w14:paraId="5C45E0DB" w14:textId="0B666FD3" w:rsidR="007D7697" w:rsidRPr="00644A93" w:rsidRDefault="007D7697" w:rsidP="00317F5D">
            <w:pPr>
              <w:pStyle w:val="TableParagraph"/>
              <w:rPr>
                <w:b/>
                <w:bCs/>
              </w:rPr>
            </w:pPr>
            <w:r w:rsidRPr="00644A93">
              <w:rPr>
                <w:b/>
                <w:bCs/>
              </w:rPr>
              <w:t>DESCRIPCIÓN</w:t>
            </w:r>
          </w:p>
        </w:tc>
      </w:tr>
      <w:tr w:rsidR="00DD277C" w14:paraId="0CFCDEB6" w14:textId="77777777" w:rsidTr="00FC5544">
        <w:trPr>
          <w:trHeight w:val="657"/>
        </w:trPr>
        <w:tc>
          <w:tcPr>
            <w:tcW w:w="6385" w:type="dxa"/>
            <w:gridSpan w:val="3"/>
          </w:tcPr>
          <w:p w14:paraId="1C120D60" w14:textId="77777777" w:rsidR="00DD277C" w:rsidRDefault="00DD277C" w:rsidP="00317F5D">
            <w:pPr>
              <w:pStyle w:val="TableParagraph"/>
              <w:ind w:right="294"/>
            </w:pPr>
            <w:r>
              <w:t>Código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Curso</w:t>
            </w:r>
            <w:r>
              <w:rPr>
                <w:spacing w:val="-11"/>
              </w:rPr>
              <w:t xml:space="preserve"> </w:t>
            </w:r>
            <w:r>
              <w:t>(N°</w:t>
            </w:r>
            <w:r>
              <w:rPr>
                <w:spacing w:val="-10"/>
              </w:rPr>
              <w:t xml:space="preserve"> </w:t>
            </w:r>
            <w:r>
              <w:t>correlativo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aparece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listado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cursos que licita el OTIC)</w:t>
            </w:r>
          </w:p>
        </w:tc>
        <w:tc>
          <w:tcPr>
            <w:tcW w:w="2448" w:type="dxa"/>
          </w:tcPr>
          <w:p w14:paraId="7B97E36E" w14:textId="52B4C259" w:rsidR="00DD277C" w:rsidRDefault="00644A93" w:rsidP="00317F5D">
            <w:pPr>
              <w:pStyle w:val="TableParagraph"/>
            </w:pPr>
            <w:r>
              <w:t xml:space="preserve">Indique el código columna </w:t>
            </w:r>
            <w:r w:rsidR="000A659B">
              <w:t>“</w:t>
            </w:r>
            <w:r>
              <w:t>A</w:t>
            </w:r>
            <w:r w:rsidR="000A659B">
              <w:t>”</w:t>
            </w:r>
            <w:r>
              <w:t xml:space="preserve"> denominada “CODIGO SENCE” que se encuentra en la planilla del Plan de Capacitación.</w:t>
            </w:r>
          </w:p>
        </w:tc>
      </w:tr>
      <w:tr w:rsidR="00DD277C" w14:paraId="70E017D8" w14:textId="77777777" w:rsidTr="00FC5544">
        <w:trPr>
          <w:trHeight w:val="388"/>
        </w:trPr>
        <w:tc>
          <w:tcPr>
            <w:tcW w:w="6385" w:type="dxa"/>
            <w:gridSpan w:val="3"/>
          </w:tcPr>
          <w:p w14:paraId="5BF8A762" w14:textId="77777777" w:rsidR="00DD277C" w:rsidRDefault="00DD277C" w:rsidP="00317F5D">
            <w:pPr>
              <w:pStyle w:val="TableParagraph"/>
              <w:ind w:right="294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Curso</w:t>
            </w:r>
          </w:p>
        </w:tc>
        <w:tc>
          <w:tcPr>
            <w:tcW w:w="2448" w:type="dxa"/>
          </w:tcPr>
          <w:p w14:paraId="6D3A4E70" w14:textId="303A9E1B" w:rsidR="00850832" w:rsidRDefault="00850832" w:rsidP="007D7697">
            <w:pPr>
              <w:pStyle w:val="TableParagraph"/>
            </w:pPr>
            <w:r>
              <w:t>Indique el nombre del curso</w:t>
            </w:r>
            <w:r w:rsidR="007D7697">
              <w:t xml:space="preserve"> del plan formativo del Catálogo SENCE o Curso Plan Formativo propuesto por el Oferente, según corresponda.</w:t>
            </w:r>
          </w:p>
        </w:tc>
      </w:tr>
      <w:tr w:rsidR="00DD277C" w14:paraId="00DFCCC2" w14:textId="77777777" w:rsidTr="00FC5544">
        <w:trPr>
          <w:trHeight w:val="388"/>
        </w:trPr>
        <w:tc>
          <w:tcPr>
            <w:tcW w:w="6385" w:type="dxa"/>
            <w:gridSpan w:val="3"/>
          </w:tcPr>
          <w:p w14:paraId="5FFFAEBB" w14:textId="77777777" w:rsidR="00DD277C" w:rsidRDefault="00DD277C" w:rsidP="00317F5D">
            <w:pPr>
              <w:pStyle w:val="TableParagraph"/>
              <w:ind w:right="294"/>
            </w:pPr>
            <w:r>
              <w:t>Comuna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ejecución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curso</w:t>
            </w:r>
          </w:p>
        </w:tc>
        <w:tc>
          <w:tcPr>
            <w:tcW w:w="2448" w:type="dxa"/>
          </w:tcPr>
          <w:p w14:paraId="6EDF201C" w14:textId="0DEDF24D" w:rsidR="00DD277C" w:rsidRDefault="00FC5544" w:rsidP="00317F5D">
            <w:pPr>
              <w:pStyle w:val="TableParagraph"/>
            </w:pPr>
            <w:r>
              <w:t>Indique la comuna en la que se realizará el curso.</w:t>
            </w:r>
          </w:p>
        </w:tc>
      </w:tr>
      <w:tr w:rsidR="00DD277C" w14:paraId="24ABE3C5" w14:textId="77777777" w:rsidTr="00FC5544">
        <w:trPr>
          <w:trHeight w:val="388"/>
        </w:trPr>
        <w:tc>
          <w:tcPr>
            <w:tcW w:w="6385" w:type="dxa"/>
            <w:gridSpan w:val="3"/>
          </w:tcPr>
          <w:p w14:paraId="24BEE840" w14:textId="77777777" w:rsidR="00DD277C" w:rsidRDefault="00DD277C" w:rsidP="00317F5D">
            <w:pPr>
              <w:pStyle w:val="TableParagraph"/>
              <w:ind w:right="294"/>
            </w:pPr>
            <w:r>
              <w:t>Región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ejecución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curso</w:t>
            </w:r>
          </w:p>
        </w:tc>
        <w:tc>
          <w:tcPr>
            <w:tcW w:w="2448" w:type="dxa"/>
          </w:tcPr>
          <w:p w14:paraId="4AE09473" w14:textId="2377A5B0" w:rsidR="00DD277C" w:rsidRDefault="00FC5544" w:rsidP="00317F5D">
            <w:pPr>
              <w:pStyle w:val="TableParagraph"/>
            </w:pPr>
            <w:r>
              <w:t>Indique la región en la que se realizará el curso.</w:t>
            </w:r>
          </w:p>
        </w:tc>
      </w:tr>
      <w:tr w:rsidR="00DD277C" w:rsidRPr="00C319BC" w14:paraId="4ACD942E" w14:textId="77777777" w:rsidTr="00FC5544">
        <w:trPr>
          <w:trHeight w:val="388"/>
        </w:trPr>
        <w:tc>
          <w:tcPr>
            <w:tcW w:w="6385" w:type="dxa"/>
            <w:gridSpan w:val="3"/>
          </w:tcPr>
          <w:p w14:paraId="714DD295" w14:textId="77777777" w:rsidR="00DD277C" w:rsidRDefault="00DD277C" w:rsidP="00317F5D">
            <w:pPr>
              <w:pStyle w:val="TableParagraph"/>
              <w:ind w:right="294"/>
            </w:pPr>
            <w:r>
              <w:t>Nombre</w:t>
            </w:r>
            <w:r>
              <w:rPr>
                <w:spacing w:val="-7"/>
              </w:rPr>
              <w:t xml:space="preserve"> </w:t>
            </w:r>
            <w:r>
              <w:t>Organismo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Ejecutor</w:t>
            </w:r>
          </w:p>
        </w:tc>
        <w:tc>
          <w:tcPr>
            <w:tcW w:w="2448" w:type="dxa"/>
          </w:tcPr>
          <w:p w14:paraId="51948C0C" w14:textId="64F7FBCA" w:rsidR="00DD277C" w:rsidRPr="00C319BC" w:rsidRDefault="00FC5544" w:rsidP="00317F5D">
            <w:pPr>
              <w:pStyle w:val="TableParagraph"/>
            </w:pPr>
            <w:r w:rsidRPr="00C319BC">
              <w:t xml:space="preserve">Indique la Razón Social Organismo Ejecutor, debe encontrase vigente en el Registro Nacional de OTEC y debe cumplir con todos los requisitos del Programa y del curso. </w:t>
            </w:r>
          </w:p>
        </w:tc>
      </w:tr>
      <w:tr w:rsidR="00DD277C" w14:paraId="257CCF43" w14:textId="77777777" w:rsidTr="00FC5544">
        <w:trPr>
          <w:trHeight w:val="388"/>
        </w:trPr>
        <w:tc>
          <w:tcPr>
            <w:tcW w:w="6385" w:type="dxa"/>
            <w:gridSpan w:val="3"/>
          </w:tcPr>
          <w:p w14:paraId="4BBA9129" w14:textId="77777777" w:rsidR="00DD277C" w:rsidRDefault="00DD277C" w:rsidP="00317F5D">
            <w:pPr>
              <w:pStyle w:val="TableParagraph"/>
              <w:ind w:right="294"/>
            </w:pPr>
            <w:r>
              <w:t>Rut</w:t>
            </w:r>
            <w:r>
              <w:rPr>
                <w:spacing w:val="-5"/>
              </w:rPr>
              <w:t xml:space="preserve"> </w:t>
            </w:r>
            <w:r>
              <w:t>Organismo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Ejecutor</w:t>
            </w:r>
          </w:p>
        </w:tc>
        <w:tc>
          <w:tcPr>
            <w:tcW w:w="2448" w:type="dxa"/>
          </w:tcPr>
          <w:p w14:paraId="4F5FB3AD" w14:textId="4E58D0CE" w:rsidR="00DD277C" w:rsidRDefault="007D7697" w:rsidP="00317F5D">
            <w:pPr>
              <w:pStyle w:val="TableParagraph"/>
            </w:pPr>
            <w:r>
              <w:t xml:space="preserve">Indique </w:t>
            </w:r>
            <w:r w:rsidR="00B31074">
              <w:t>el RUT</w:t>
            </w:r>
            <w:r w:rsidR="00FC5544">
              <w:t xml:space="preserve"> del Organismo </w:t>
            </w:r>
            <w:r>
              <w:t>Ejecutor</w:t>
            </w:r>
            <w:r w:rsidR="00FC5544">
              <w:t>.</w:t>
            </w:r>
          </w:p>
        </w:tc>
      </w:tr>
      <w:tr w:rsidR="00DD277C" w14:paraId="5AC3ABC4" w14:textId="77777777" w:rsidTr="00FC5544">
        <w:trPr>
          <w:trHeight w:val="388"/>
        </w:trPr>
        <w:tc>
          <w:tcPr>
            <w:tcW w:w="8833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402807E5" w14:textId="77777777" w:rsidR="00DD277C" w:rsidRDefault="00DD277C" w:rsidP="00317F5D">
            <w:pPr>
              <w:pStyle w:val="TableParagraph"/>
            </w:pPr>
          </w:p>
        </w:tc>
      </w:tr>
      <w:tr w:rsidR="00DD277C" w14:paraId="26F71DFB" w14:textId="77777777" w:rsidTr="00FC5544">
        <w:trPr>
          <w:trHeight w:val="777"/>
        </w:trPr>
        <w:tc>
          <w:tcPr>
            <w:tcW w:w="88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1544C" w14:textId="77777777" w:rsidR="00DD277C" w:rsidRPr="00644A93" w:rsidRDefault="00DD277C" w:rsidP="00317F5D">
            <w:pPr>
              <w:pStyle w:val="TableParagraph"/>
              <w:rPr>
                <w:b/>
                <w:bCs/>
              </w:rPr>
            </w:pPr>
            <w:r w:rsidRPr="00644A93">
              <w:rPr>
                <w:b/>
                <w:bCs/>
              </w:rPr>
              <w:t>2.</w:t>
            </w:r>
            <w:r w:rsidRPr="00644A93">
              <w:rPr>
                <w:b/>
                <w:bCs/>
                <w:spacing w:val="43"/>
              </w:rPr>
              <w:t xml:space="preserve">  </w:t>
            </w:r>
            <w:r w:rsidRPr="00644A93">
              <w:rPr>
                <w:b/>
                <w:bCs/>
              </w:rPr>
              <w:t>COSTOS</w:t>
            </w:r>
            <w:r w:rsidRPr="00644A93">
              <w:rPr>
                <w:b/>
                <w:bCs/>
                <w:spacing w:val="-2"/>
              </w:rPr>
              <w:t xml:space="preserve"> </w:t>
            </w:r>
            <w:r w:rsidRPr="00644A93">
              <w:rPr>
                <w:b/>
                <w:bCs/>
              </w:rPr>
              <w:t>DEL</w:t>
            </w:r>
            <w:r w:rsidRPr="00644A93">
              <w:rPr>
                <w:b/>
                <w:bCs/>
                <w:spacing w:val="-4"/>
              </w:rPr>
              <w:t xml:space="preserve"> CURSO</w:t>
            </w:r>
          </w:p>
          <w:p w14:paraId="56445018" w14:textId="77777777" w:rsidR="00DD277C" w:rsidRDefault="00DD277C" w:rsidP="00317F5D">
            <w:pPr>
              <w:pStyle w:val="TableParagraph"/>
              <w:rPr>
                <w:spacing w:val="-10"/>
              </w:rPr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aquí</w:t>
            </w:r>
            <w:r>
              <w:rPr>
                <w:spacing w:val="-3"/>
              </w:rPr>
              <w:t xml:space="preserve"> </w:t>
            </w:r>
            <w:r>
              <w:t>presentada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evalúa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admisibilidad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propuesta</w:t>
            </w:r>
            <w:r>
              <w:rPr>
                <w:rStyle w:val="Refdenotaalpie"/>
              </w:rPr>
              <w:footnoteReference w:id="1"/>
            </w:r>
            <w:hyperlink w:anchor="_bookmark21" w:history="1">
              <w:r>
                <w:rPr>
                  <w:vertAlign w:val="superscript"/>
                </w:rPr>
                <w:t>22</w:t>
              </w:r>
              <w:r>
                <w:t>.</w:t>
              </w:r>
            </w:hyperlink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*</w:t>
            </w:r>
          </w:p>
          <w:p w14:paraId="0B2BB623" w14:textId="63215B26" w:rsidR="00644A93" w:rsidRDefault="00644A93" w:rsidP="00317F5D">
            <w:pPr>
              <w:pStyle w:val="TableParagraph"/>
            </w:pPr>
            <w:r w:rsidRPr="00644A93">
              <w:rPr>
                <w:i/>
                <w:iCs/>
              </w:rPr>
              <w:t>Es</w:t>
            </w:r>
            <w:r>
              <w:rPr>
                <w:i/>
                <w:iCs/>
              </w:rPr>
              <w:t>ta</w:t>
            </w:r>
            <w:r w:rsidRPr="00644A93">
              <w:rPr>
                <w:i/>
                <w:iCs/>
              </w:rPr>
              <w:t xml:space="preserve"> sección contiene la información de </w:t>
            </w:r>
            <w:r>
              <w:rPr>
                <w:i/>
                <w:iCs/>
              </w:rPr>
              <w:t>los costos del curso</w:t>
            </w:r>
            <w:r w:rsidR="00B31074">
              <w:rPr>
                <w:i/>
                <w:iCs/>
              </w:rPr>
              <w:t xml:space="preserve"> y por </w:t>
            </w:r>
            <w:r w:rsidR="00357D87">
              <w:rPr>
                <w:i/>
                <w:iCs/>
              </w:rPr>
              <w:t>participante, identificación</w:t>
            </w:r>
            <w:r w:rsidRPr="00644A93">
              <w:rPr>
                <w:i/>
                <w:iCs/>
              </w:rPr>
              <w:t xml:space="preserve"> del </w:t>
            </w:r>
            <w:r>
              <w:rPr>
                <w:i/>
                <w:iCs/>
              </w:rPr>
              <w:t>cupo, duración del curso, valores subsidios</w:t>
            </w:r>
            <w:r w:rsidR="00B31074">
              <w:rPr>
                <w:i/>
                <w:iCs/>
              </w:rPr>
              <w:t>.</w:t>
            </w:r>
          </w:p>
        </w:tc>
      </w:tr>
      <w:tr w:rsidR="00DD277C" w:rsidRPr="00644A93" w14:paraId="20E379F1" w14:textId="77777777" w:rsidTr="00644A93">
        <w:trPr>
          <w:trHeight w:val="348"/>
        </w:trPr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5E1AD" w14:textId="77777777" w:rsidR="00DD277C" w:rsidRPr="00644A93" w:rsidRDefault="00DD277C" w:rsidP="00317F5D">
            <w:pPr>
              <w:pStyle w:val="TableParagraph"/>
              <w:rPr>
                <w:b/>
                <w:bCs/>
              </w:rPr>
            </w:pPr>
            <w:r w:rsidRPr="00644A93">
              <w:rPr>
                <w:b/>
                <w:bCs/>
              </w:rPr>
              <w:t>ÍTEM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F8C3B" w14:textId="0E530496" w:rsidR="00DD277C" w:rsidRPr="00644A93" w:rsidRDefault="007D7697" w:rsidP="00317F5D">
            <w:pPr>
              <w:pStyle w:val="TableParagraph"/>
              <w:rPr>
                <w:b/>
                <w:bCs/>
              </w:rPr>
            </w:pPr>
            <w:r w:rsidRPr="00644A93">
              <w:rPr>
                <w:b/>
                <w:bCs/>
              </w:rPr>
              <w:t>DESCRIPCIÓN</w:t>
            </w:r>
          </w:p>
        </w:tc>
      </w:tr>
      <w:tr w:rsidR="00DD277C" w14:paraId="3598C1A5" w14:textId="77777777" w:rsidTr="007D769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9E978" w14:textId="77777777" w:rsidR="00DD277C" w:rsidRDefault="00DD277C" w:rsidP="00317F5D">
            <w:pPr>
              <w:pStyle w:val="TableParagraph"/>
            </w:pPr>
            <w:r>
              <w:t>a)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E6F0B" w14:textId="78C8FB78" w:rsidR="00DD277C" w:rsidRDefault="00100805" w:rsidP="00317F5D">
            <w:pPr>
              <w:pStyle w:val="TableParagraph"/>
              <w:ind w:right="314"/>
            </w:pPr>
            <w:r>
              <w:t>Cupo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curso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6D9A8" w14:textId="6E2AEB11" w:rsidR="00DD277C" w:rsidRDefault="007D7697" w:rsidP="00317F5D">
            <w:pPr>
              <w:pStyle w:val="TableParagraph"/>
            </w:pPr>
            <w:r>
              <w:t>Indique el número de vacantes disponibles en el curso.</w:t>
            </w:r>
          </w:p>
        </w:tc>
      </w:tr>
      <w:tr w:rsidR="00DD277C" w14:paraId="5219CD46" w14:textId="77777777" w:rsidTr="007D7697">
        <w:trPr>
          <w:trHeight w:val="92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B8F3" w14:textId="77777777" w:rsidR="00DD277C" w:rsidRDefault="00DD277C" w:rsidP="00317F5D">
            <w:pPr>
              <w:pStyle w:val="TableParagraph"/>
            </w:pPr>
            <w:r>
              <w:lastRenderedPageBreak/>
              <w:t>b)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90C3B" w14:textId="77777777" w:rsidR="00DD277C" w:rsidRDefault="00DD277C" w:rsidP="00317F5D">
            <w:pPr>
              <w:pStyle w:val="TableParagraph"/>
              <w:ind w:right="314"/>
            </w:pPr>
            <w:r>
              <w:t>Duración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horas.</w:t>
            </w:r>
          </w:p>
          <w:p w14:paraId="786717FC" w14:textId="77777777" w:rsidR="00DD277C" w:rsidRDefault="00DD277C" w:rsidP="00317F5D">
            <w:pPr>
              <w:pStyle w:val="TableParagraph"/>
              <w:ind w:right="314"/>
            </w:pPr>
            <w:r>
              <w:t>Incluidas las horas de los planes formativos técnicos y transversales según corresponda.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0159C" w14:textId="12C9B853" w:rsidR="00DD277C" w:rsidRDefault="007D7697" w:rsidP="00317F5D">
            <w:pPr>
              <w:pStyle w:val="TableParagraph"/>
            </w:pPr>
            <w:r>
              <w:t xml:space="preserve">Indique </w:t>
            </w:r>
            <w:r w:rsidR="008405B0">
              <w:t>el total de horas de duración del curso, debe sumar horas de los planes formativos técnicos y transversales según corresponda.</w:t>
            </w:r>
          </w:p>
        </w:tc>
      </w:tr>
      <w:tr w:rsidR="00DD277C" w14:paraId="16A4B910" w14:textId="77777777" w:rsidTr="007D7697">
        <w:trPr>
          <w:trHeight w:val="92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DAD5" w14:textId="77777777" w:rsidR="00DD277C" w:rsidRDefault="00DD277C" w:rsidP="00317F5D">
            <w:pPr>
              <w:pStyle w:val="TableParagraph"/>
            </w:pPr>
            <w:r>
              <w:t>c)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C0680" w14:textId="77777777" w:rsidR="00DD277C" w:rsidRDefault="00DD277C" w:rsidP="00317F5D">
            <w:pPr>
              <w:pStyle w:val="TableParagraph"/>
              <w:ind w:right="314"/>
            </w:pPr>
            <w:r>
              <w:t>Duración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días.</w:t>
            </w:r>
          </w:p>
          <w:p w14:paraId="428256A2" w14:textId="77777777" w:rsidR="00DD277C" w:rsidRDefault="00DD277C" w:rsidP="00317F5D">
            <w:pPr>
              <w:pStyle w:val="TableParagraph"/>
              <w:ind w:right="314"/>
            </w:pPr>
            <w:r>
              <w:t>Incluidos</w:t>
            </w:r>
            <w:r>
              <w:rPr>
                <w:spacing w:val="35"/>
              </w:rPr>
              <w:t xml:space="preserve"> </w:t>
            </w:r>
            <w:r>
              <w:t>los</w:t>
            </w:r>
            <w:r>
              <w:rPr>
                <w:spacing w:val="32"/>
              </w:rPr>
              <w:t xml:space="preserve"> </w:t>
            </w:r>
            <w:r>
              <w:t>días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duración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los</w:t>
            </w:r>
            <w:r>
              <w:rPr>
                <w:spacing w:val="37"/>
              </w:rPr>
              <w:t xml:space="preserve"> </w:t>
            </w:r>
            <w:r>
              <w:t>planes</w:t>
            </w:r>
            <w:r>
              <w:rPr>
                <w:spacing w:val="35"/>
              </w:rPr>
              <w:t xml:space="preserve"> </w:t>
            </w:r>
            <w:r>
              <w:t>formativos</w:t>
            </w:r>
            <w:r>
              <w:rPr>
                <w:spacing w:val="32"/>
              </w:rPr>
              <w:t xml:space="preserve"> </w:t>
            </w:r>
            <w:r>
              <w:t>técnicos</w:t>
            </w:r>
            <w:r>
              <w:rPr>
                <w:spacing w:val="32"/>
              </w:rPr>
              <w:t xml:space="preserve"> </w:t>
            </w:r>
            <w:r>
              <w:t>y transversales según corresponda.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EA5A5" w14:textId="5A022D68" w:rsidR="00EA3857" w:rsidRDefault="00EA3857" w:rsidP="00EA3857">
            <w:pPr>
              <w:pStyle w:val="TableParagraph"/>
            </w:pPr>
            <w:r w:rsidRPr="00EA3857">
              <w:t xml:space="preserve">Corresponde a la </w:t>
            </w:r>
            <w:r w:rsidR="00357D87">
              <w:t xml:space="preserve">división </w:t>
            </w:r>
            <w:r w:rsidR="00357D87" w:rsidRPr="00EA3857">
              <w:t>de</w:t>
            </w:r>
            <w:r w:rsidRPr="00EA3857">
              <w:t xml:space="preserve">:  </w:t>
            </w:r>
          </w:p>
          <w:p w14:paraId="1D42618A" w14:textId="20BFAEB2" w:rsidR="00EA3857" w:rsidRDefault="00EA3857" w:rsidP="00EA3857">
            <w:pPr>
              <w:pStyle w:val="TableParagraph"/>
            </w:pPr>
            <w:r>
              <w:t>(Duración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horas / N° de horas diarias del curso)</w:t>
            </w:r>
            <w:r w:rsidR="006F3CF2">
              <w:rPr>
                <w:spacing w:val="-2"/>
              </w:rPr>
              <w:t xml:space="preserve">. En caso de obtener una cifra con decimal, se debe redondear hacia arriba. Por </w:t>
            </w:r>
            <w:r w:rsidR="00357D87">
              <w:rPr>
                <w:spacing w:val="-2"/>
              </w:rPr>
              <w:t>ejemplo,</w:t>
            </w:r>
            <w:r w:rsidR="006F3CF2">
              <w:rPr>
                <w:spacing w:val="-2"/>
              </w:rPr>
              <w:t xml:space="preserve"> si al dividir las horas del curso por las horas diarias se </w:t>
            </w:r>
            <w:r w:rsidR="00357D87">
              <w:rPr>
                <w:spacing w:val="-2"/>
              </w:rPr>
              <w:t>obtiene</w:t>
            </w:r>
            <w:r w:rsidR="006F3CF2">
              <w:rPr>
                <w:spacing w:val="-2"/>
              </w:rPr>
              <w:t xml:space="preserve"> un 56,</w:t>
            </w:r>
            <w:r w:rsidR="000C1551">
              <w:rPr>
                <w:spacing w:val="-2"/>
              </w:rPr>
              <w:t xml:space="preserve">4 se debe indicar 57 </w:t>
            </w:r>
            <w:r w:rsidR="00357D87">
              <w:rPr>
                <w:spacing w:val="-2"/>
              </w:rPr>
              <w:t>días</w:t>
            </w:r>
            <w:r w:rsidR="000C1551">
              <w:rPr>
                <w:spacing w:val="-2"/>
              </w:rPr>
              <w:t>.</w:t>
            </w:r>
          </w:p>
        </w:tc>
      </w:tr>
      <w:tr w:rsidR="00DD277C" w14:paraId="116E3C02" w14:textId="77777777" w:rsidTr="007D7697">
        <w:trPr>
          <w:trHeight w:val="173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4AB1" w14:textId="77777777" w:rsidR="00DD277C" w:rsidRDefault="00DD277C" w:rsidP="00317F5D">
            <w:pPr>
              <w:pStyle w:val="TableParagraph"/>
            </w:pPr>
            <w:r>
              <w:t>d)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A44C4" w14:textId="77777777" w:rsidR="00DD277C" w:rsidRDefault="00DD277C" w:rsidP="00317F5D">
            <w:pPr>
              <w:pStyle w:val="TableParagraph"/>
              <w:ind w:right="314"/>
            </w:pPr>
            <w:r>
              <w:t>Valor</w:t>
            </w:r>
            <w:r>
              <w:rPr>
                <w:spacing w:val="-6"/>
              </w:rPr>
              <w:t xml:space="preserve"> </w:t>
            </w:r>
            <w:r>
              <w:t>hora</w:t>
            </w:r>
            <w:r>
              <w:rPr>
                <w:spacing w:val="-5"/>
              </w:rPr>
              <w:t xml:space="preserve"> </w:t>
            </w:r>
            <w:r>
              <w:t>Alumno</w:t>
            </w:r>
            <w:r>
              <w:rPr>
                <w:spacing w:val="-2"/>
              </w:rPr>
              <w:t xml:space="preserve"> Capacitación.</w:t>
            </w:r>
          </w:p>
          <w:p w14:paraId="7A1CCC38" w14:textId="77777777" w:rsidR="00DD277C" w:rsidRDefault="00DD277C" w:rsidP="00317F5D">
            <w:pPr>
              <w:pStyle w:val="TableParagraph"/>
              <w:ind w:right="314"/>
            </w:pPr>
            <w:r>
              <w:t>Para este valor debe revisar el tramo al que pertenece el curso en el plan de capacitación publicado por el OTIC y el valor según el tramo en el Anexo N° 8</w:t>
            </w:r>
          </w:p>
          <w:p w14:paraId="3DD38950" w14:textId="77777777" w:rsidR="00DD277C" w:rsidRDefault="00DD277C" w:rsidP="00317F5D">
            <w:pPr>
              <w:pStyle w:val="TableParagraph"/>
              <w:ind w:right="314"/>
            </w:pPr>
            <w:r>
              <w:t>Se deben considerar los costos de los planes formativos técnicos y transversales según corresponda.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79D66" w14:textId="46C37E19" w:rsidR="004C6762" w:rsidRDefault="000C1551" w:rsidP="00317F5D">
            <w:pPr>
              <w:pStyle w:val="TableParagraph"/>
            </w:pPr>
            <w:r>
              <w:t xml:space="preserve">Corresponde al valor hora de capacitación </w:t>
            </w:r>
            <w:r w:rsidR="00FA0287">
              <w:t>por alumno y se debe ajustar al tramo definido para el curso en el plan de capacitación</w:t>
            </w:r>
            <w:r w:rsidR="00357D87">
              <w:t>.</w:t>
            </w:r>
          </w:p>
        </w:tc>
      </w:tr>
      <w:tr w:rsidR="00DD277C" w14:paraId="3E60A3A2" w14:textId="77777777" w:rsidTr="007D7697">
        <w:trPr>
          <w:trHeight w:val="65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0C635" w14:textId="77777777" w:rsidR="00DD277C" w:rsidRDefault="00DD277C" w:rsidP="00317F5D">
            <w:pPr>
              <w:pStyle w:val="TableParagraph"/>
            </w:pPr>
            <w:r>
              <w:t>e)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0C2E9" w14:textId="77777777" w:rsidR="00DD277C" w:rsidRDefault="00DD277C" w:rsidP="00317F5D">
            <w:pPr>
              <w:pStyle w:val="TableParagraph"/>
              <w:ind w:right="314"/>
            </w:pPr>
            <w:r>
              <w:t>Valor</w:t>
            </w:r>
            <w:r>
              <w:rPr>
                <w:spacing w:val="-6"/>
              </w:rPr>
              <w:t xml:space="preserve"> </w:t>
            </w:r>
            <w:r>
              <w:t>alumno</w:t>
            </w:r>
            <w:r>
              <w:rPr>
                <w:spacing w:val="-6"/>
              </w:rPr>
              <w:t xml:space="preserve"> </w:t>
            </w:r>
            <w:r>
              <w:t>subsidio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diario.</w:t>
            </w:r>
          </w:p>
          <w:p w14:paraId="4B022E73" w14:textId="77777777" w:rsidR="00DD277C" w:rsidRDefault="00DD277C" w:rsidP="00317F5D">
            <w:pPr>
              <w:pStyle w:val="TableParagraph"/>
              <w:ind w:right="314"/>
            </w:pPr>
            <w:r>
              <w:t>Ver</w:t>
            </w:r>
            <w:r>
              <w:rPr>
                <w:spacing w:val="-4"/>
              </w:rPr>
              <w:t xml:space="preserve"> </w:t>
            </w:r>
            <w:r>
              <w:t>numeral</w:t>
            </w:r>
            <w:r>
              <w:rPr>
                <w:spacing w:val="-3"/>
              </w:rPr>
              <w:t xml:space="preserve"> </w:t>
            </w:r>
            <w:r>
              <w:t>3.3.2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Bases</w:t>
            </w:r>
            <w:r>
              <w:rPr>
                <w:spacing w:val="-2"/>
              </w:rPr>
              <w:t xml:space="preserve"> Administrativas.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CC865" w14:textId="7D0C4DD3" w:rsidR="00DD277C" w:rsidRDefault="00C55272" w:rsidP="00317F5D">
            <w:pPr>
              <w:pStyle w:val="TableParagraph"/>
            </w:pPr>
            <w:r>
              <w:t xml:space="preserve">Se debe indicar </w:t>
            </w:r>
            <w:r w:rsidR="00825791">
              <w:t xml:space="preserve"> </w:t>
            </w:r>
            <w:r w:rsidR="007D7697">
              <w:t xml:space="preserve">  $4.000 </w:t>
            </w:r>
            <w:r w:rsidR="00825791">
              <w:t xml:space="preserve">(cuatro mil pesos) </w:t>
            </w:r>
          </w:p>
        </w:tc>
      </w:tr>
      <w:tr w:rsidR="00DD277C" w14:paraId="0D4D0409" w14:textId="77777777" w:rsidTr="007D7697">
        <w:trPr>
          <w:trHeight w:val="173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48A2" w14:textId="77777777" w:rsidR="00DD277C" w:rsidRDefault="00DD277C" w:rsidP="00317F5D">
            <w:pPr>
              <w:pStyle w:val="TableParagraph"/>
            </w:pPr>
            <w:r>
              <w:t>f)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2CF7" w14:textId="77777777" w:rsidR="00DD277C" w:rsidRDefault="00DD277C" w:rsidP="00317F5D">
            <w:pPr>
              <w:pStyle w:val="TableParagraph"/>
              <w:ind w:right="314"/>
            </w:pPr>
            <w:r>
              <w:t>Valor</w:t>
            </w:r>
            <w:r>
              <w:rPr>
                <w:spacing w:val="-8"/>
              </w:rPr>
              <w:t xml:space="preserve"> </w:t>
            </w:r>
            <w:r>
              <w:t>alumno</w:t>
            </w:r>
            <w:r>
              <w:rPr>
                <w:spacing w:val="-6"/>
              </w:rPr>
              <w:t xml:space="preserve"> </w:t>
            </w:r>
            <w:r>
              <w:t>subsidio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útiles,</w:t>
            </w:r>
            <w:r>
              <w:rPr>
                <w:spacing w:val="-6"/>
              </w:rPr>
              <w:t xml:space="preserve"> </w:t>
            </w:r>
            <w:r>
              <w:t>insumos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herramientas. Ver numeral 3.3.2 de las Bases Administrativas.</w:t>
            </w:r>
          </w:p>
          <w:p w14:paraId="631EEFD2" w14:textId="77777777" w:rsidR="00DD277C" w:rsidRDefault="00DD277C" w:rsidP="00317F5D">
            <w:pPr>
              <w:pStyle w:val="TableParagraph"/>
              <w:ind w:right="314"/>
            </w:pPr>
            <w:r>
              <w:t>Solo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cursos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modalidad</w:t>
            </w:r>
            <w:r>
              <w:rPr>
                <w:spacing w:val="-3"/>
              </w:rPr>
              <w:t xml:space="preserve"> </w:t>
            </w:r>
            <w:r>
              <w:t>independiente,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 xml:space="preserve">duración igual o superior a 92 horas y plan formativo transversal “Técnicas de Emprendimiento”, PF0921 que se encuentra en el enlace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https://sistemas.sence.cl/sipfor/Planes/Catalogo.aspx</w:t>
              </w:r>
            </w:hyperlink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3414D" w14:textId="5C12A1F8" w:rsidR="00DD277C" w:rsidRDefault="00C55272" w:rsidP="00317F5D">
            <w:pPr>
              <w:pStyle w:val="TableParagraph"/>
            </w:pPr>
            <w:r>
              <w:t>Se debe indicar el</w:t>
            </w:r>
            <w:r w:rsidR="003B2D58">
              <w:t xml:space="preserve"> </w:t>
            </w:r>
            <w:r w:rsidR="007D7697">
              <w:t>$275.000</w:t>
            </w:r>
            <w:r w:rsidR="00825791">
              <w:t xml:space="preserve"> (doscientos setenta y cinco mil pesos) por participante (se excluye de e</w:t>
            </w:r>
            <w:r w:rsidR="00357D87">
              <w:t>s</w:t>
            </w:r>
            <w:r w:rsidR="00825791">
              <w:t>ta situación a los cursos mandatados que pude ser un monto menor)</w:t>
            </w:r>
            <w:r w:rsidR="00357D87">
              <w:t>.</w:t>
            </w:r>
          </w:p>
        </w:tc>
      </w:tr>
      <w:tr w:rsidR="00DD277C" w14:paraId="40CBB28B" w14:textId="77777777" w:rsidTr="007D7697">
        <w:trPr>
          <w:trHeight w:val="53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097AC" w14:textId="77777777" w:rsidR="00DD277C" w:rsidRDefault="00DD277C" w:rsidP="00317F5D">
            <w:pPr>
              <w:pStyle w:val="TableParagraph"/>
            </w:pPr>
            <w:r>
              <w:t>g)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7897C" w14:textId="77777777" w:rsidR="00DD277C" w:rsidRDefault="00DD277C" w:rsidP="00317F5D">
            <w:pPr>
              <w:pStyle w:val="TableParagraph"/>
              <w:ind w:right="314"/>
            </w:pPr>
            <w:r>
              <w:t>Valor</w:t>
            </w:r>
            <w:r>
              <w:rPr>
                <w:spacing w:val="-5"/>
              </w:rPr>
              <w:t xml:space="preserve"> </w:t>
            </w:r>
            <w:r>
              <w:t>alumno</w:t>
            </w:r>
            <w:r>
              <w:rPr>
                <w:spacing w:val="-5"/>
              </w:rPr>
              <w:t xml:space="preserve"> </w:t>
            </w:r>
            <w:r>
              <w:t>subsidio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cuidados</w:t>
            </w:r>
          </w:p>
          <w:p w14:paraId="3A923862" w14:textId="77777777" w:rsidR="00DD277C" w:rsidRDefault="00DD277C" w:rsidP="00317F5D">
            <w:pPr>
              <w:pStyle w:val="TableParagraph"/>
              <w:ind w:right="314"/>
            </w:pPr>
            <w:r>
              <w:t>Ver</w:t>
            </w:r>
            <w:r>
              <w:rPr>
                <w:spacing w:val="-4"/>
              </w:rPr>
              <w:t xml:space="preserve"> </w:t>
            </w:r>
            <w:r>
              <w:t>numeral</w:t>
            </w:r>
            <w:r>
              <w:rPr>
                <w:spacing w:val="-3"/>
              </w:rPr>
              <w:t xml:space="preserve"> </w:t>
            </w:r>
            <w:r>
              <w:t>3.3.2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Bases</w:t>
            </w:r>
            <w:r>
              <w:rPr>
                <w:spacing w:val="-2"/>
              </w:rPr>
              <w:t xml:space="preserve"> Administrativas.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9D561" w14:textId="51DC8CEC" w:rsidR="00DD277C" w:rsidRDefault="003B2D58" w:rsidP="00317F5D">
            <w:pPr>
              <w:pStyle w:val="TableParagraph"/>
            </w:pPr>
            <w:r>
              <w:t xml:space="preserve">Se debe indicar </w:t>
            </w:r>
            <w:r w:rsidR="00825791">
              <w:t>$5.000 (cinco mil pesos) por día asistido.</w:t>
            </w:r>
          </w:p>
        </w:tc>
      </w:tr>
      <w:tr w:rsidR="00DD277C" w14:paraId="600E92AE" w14:textId="77777777" w:rsidTr="007D7697">
        <w:trPr>
          <w:trHeight w:val="65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D6333" w14:textId="77777777" w:rsidR="00DD277C" w:rsidRDefault="00DD277C" w:rsidP="00317F5D">
            <w:pPr>
              <w:pStyle w:val="TableParagraph"/>
            </w:pPr>
            <w:r>
              <w:t>h)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37A2A" w14:textId="77777777" w:rsidR="00DD277C" w:rsidRDefault="00DD277C" w:rsidP="00317F5D">
            <w:pPr>
              <w:pStyle w:val="TableParagraph"/>
              <w:ind w:right="314"/>
            </w:pPr>
            <w:r>
              <w:t>Valor</w:t>
            </w:r>
            <w:r>
              <w:rPr>
                <w:spacing w:val="-8"/>
              </w:rPr>
              <w:t xml:space="preserve"> </w:t>
            </w:r>
            <w:r>
              <w:t>alumno</w:t>
            </w:r>
            <w:r>
              <w:rPr>
                <w:spacing w:val="-8"/>
              </w:rPr>
              <w:t xml:space="preserve"> </w:t>
            </w:r>
            <w:r>
              <w:t>subsidio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instrumento</w:t>
            </w:r>
            <w:r>
              <w:rPr>
                <w:spacing w:val="-8"/>
              </w:rPr>
              <w:t xml:space="preserve"> </w:t>
            </w:r>
            <w:r>
              <w:t>habilitante</w:t>
            </w:r>
            <w:r>
              <w:rPr>
                <w:spacing w:val="-9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referencial. Ver numeral 3.3.2 de las Bases Administrativas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2608B" w14:textId="3705E0AE" w:rsidR="00DD277C" w:rsidRDefault="00825791" w:rsidP="00317F5D">
            <w:pPr>
              <w:pStyle w:val="TableParagraph"/>
            </w:pPr>
            <w:r>
              <w:t>Es presentado por el OTEC según corresponda.</w:t>
            </w:r>
            <w:r w:rsidR="002C7F60">
              <w:t xml:space="preserve"> Se indica </w:t>
            </w:r>
            <w:r w:rsidR="000C0D8F">
              <w:t>el valor por alumno.</w:t>
            </w:r>
          </w:p>
        </w:tc>
      </w:tr>
      <w:tr w:rsidR="00DD277C" w14:paraId="6DABE84F" w14:textId="77777777" w:rsidTr="007D769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E036A" w14:textId="77777777" w:rsidR="00DD277C" w:rsidRDefault="00DD277C" w:rsidP="00317F5D">
            <w:pPr>
              <w:pStyle w:val="TableParagraph"/>
            </w:pPr>
            <w:r>
              <w:t>I)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CA0E" w14:textId="77777777" w:rsidR="00DD277C" w:rsidRDefault="00DD277C" w:rsidP="00317F5D">
            <w:pPr>
              <w:pStyle w:val="TableParagraph"/>
              <w:ind w:right="314"/>
            </w:pPr>
            <w:r>
              <w:t>Valor</w:t>
            </w:r>
            <w:r>
              <w:rPr>
                <w:spacing w:val="7"/>
              </w:rPr>
              <w:t xml:space="preserve"> </w:t>
            </w:r>
            <w:r>
              <w:t>capacitación</w:t>
            </w:r>
            <w:r>
              <w:rPr>
                <w:spacing w:val="11"/>
              </w:rPr>
              <w:t xml:space="preserve"> </w:t>
            </w:r>
            <w:r>
              <w:t>(a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11"/>
              </w:rPr>
              <w:t xml:space="preserve"> </w:t>
            </w:r>
            <w:r>
              <w:t>b</w:t>
            </w:r>
            <w:r>
              <w:rPr>
                <w:spacing w:val="20"/>
              </w:rPr>
              <w:t xml:space="preserve"> </w:t>
            </w:r>
            <w:r>
              <w:t>X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d)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4E489" w14:textId="4CF57F18" w:rsidR="00C00245" w:rsidRDefault="00C00245" w:rsidP="00C00245">
            <w:pPr>
              <w:pStyle w:val="TableParagraph"/>
            </w:pPr>
            <w:r>
              <w:t xml:space="preserve">Corresponde a la operación de multiplicación de los siguientes ítems: </w:t>
            </w:r>
          </w:p>
          <w:p w14:paraId="7D6871D0" w14:textId="774F5084" w:rsidR="00100805" w:rsidRDefault="00AA0637" w:rsidP="00317F5D">
            <w:pPr>
              <w:pStyle w:val="TableParagraph"/>
              <w:rPr>
                <w:spacing w:val="-2"/>
              </w:rPr>
            </w:pPr>
            <w:r>
              <w:t>(</w:t>
            </w:r>
            <w:r w:rsidR="00100805">
              <w:t>Cupo</w:t>
            </w:r>
            <w:r w:rsidR="00100805">
              <w:rPr>
                <w:spacing w:val="-1"/>
              </w:rPr>
              <w:t xml:space="preserve"> </w:t>
            </w:r>
            <w:r w:rsidR="00100805">
              <w:t>del</w:t>
            </w:r>
            <w:r w:rsidR="00100805">
              <w:rPr>
                <w:spacing w:val="-1"/>
              </w:rPr>
              <w:t xml:space="preserve"> </w:t>
            </w:r>
            <w:r w:rsidR="00100805">
              <w:rPr>
                <w:spacing w:val="-2"/>
              </w:rPr>
              <w:t>curso</w:t>
            </w:r>
            <w:r>
              <w:rPr>
                <w:spacing w:val="-2"/>
              </w:rPr>
              <w:t xml:space="preserve"> * </w:t>
            </w:r>
            <w:r w:rsidR="00100805">
              <w:t>Duración</w:t>
            </w:r>
            <w:r w:rsidR="00100805">
              <w:rPr>
                <w:spacing w:val="-6"/>
              </w:rPr>
              <w:t xml:space="preserve"> </w:t>
            </w:r>
            <w:r w:rsidR="00100805">
              <w:t>total</w:t>
            </w:r>
            <w:r w:rsidR="00100805">
              <w:rPr>
                <w:spacing w:val="-2"/>
              </w:rPr>
              <w:t xml:space="preserve"> </w:t>
            </w:r>
            <w:r w:rsidR="00100805">
              <w:t>del</w:t>
            </w:r>
            <w:r w:rsidR="00100805">
              <w:rPr>
                <w:spacing w:val="-5"/>
              </w:rPr>
              <w:t xml:space="preserve"> </w:t>
            </w:r>
            <w:r w:rsidR="00100805">
              <w:t>curso</w:t>
            </w:r>
            <w:r w:rsidR="00100805">
              <w:rPr>
                <w:spacing w:val="-4"/>
              </w:rPr>
              <w:t xml:space="preserve"> </w:t>
            </w:r>
            <w:r w:rsidR="00100805">
              <w:t>en</w:t>
            </w:r>
            <w:r w:rsidR="00100805">
              <w:rPr>
                <w:spacing w:val="-6"/>
              </w:rPr>
              <w:t xml:space="preserve"> </w:t>
            </w:r>
            <w:r w:rsidR="00100805">
              <w:rPr>
                <w:spacing w:val="-2"/>
              </w:rPr>
              <w:t>horas</w:t>
            </w:r>
            <w:r>
              <w:rPr>
                <w:spacing w:val="-2"/>
              </w:rPr>
              <w:t xml:space="preserve">) * </w:t>
            </w:r>
          </w:p>
          <w:p w14:paraId="2DD55F0B" w14:textId="2AE32729" w:rsidR="00AA0637" w:rsidRDefault="00AA0637" w:rsidP="00317F5D">
            <w:pPr>
              <w:pStyle w:val="TableParagraph"/>
            </w:pPr>
            <w:r>
              <w:t>Valor</w:t>
            </w:r>
            <w:r>
              <w:rPr>
                <w:spacing w:val="-6"/>
              </w:rPr>
              <w:t xml:space="preserve"> </w:t>
            </w:r>
            <w:r>
              <w:t>hora</w:t>
            </w:r>
            <w:r>
              <w:rPr>
                <w:spacing w:val="-5"/>
              </w:rPr>
              <w:t xml:space="preserve"> </w:t>
            </w:r>
            <w:r>
              <w:t>Alumno</w:t>
            </w:r>
            <w:r>
              <w:rPr>
                <w:spacing w:val="-2"/>
              </w:rPr>
              <w:t xml:space="preserve"> Capacitación</w:t>
            </w:r>
          </w:p>
        </w:tc>
      </w:tr>
      <w:tr w:rsidR="00DD277C" w14:paraId="0A3FC8A9" w14:textId="77777777" w:rsidTr="007D769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C0B31" w14:textId="77777777" w:rsidR="00DD277C" w:rsidRDefault="00DD277C" w:rsidP="00317F5D">
            <w:pPr>
              <w:pStyle w:val="TableParagraph"/>
            </w:pPr>
            <w:r>
              <w:lastRenderedPageBreak/>
              <w:t>j)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6579A" w14:textId="77777777" w:rsidR="00DD277C" w:rsidRDefault="00DD277C" w:rsidP="00317F5D">
            <w:pPr>
              <w:pStyle w:val="TableParagraph"/>
              <w:ind w:right="314"/>
            </w:pPr>
            <w:r>
              <w:t>Valor</w:t>
            </w:r>
            <w:r>
              <w:rPr>
                <w:spacing w:val="-13"/>
              </w:rPr>
              <w:t xml:space="preserve"> </w:t>
            </w:r>
            <w:r>
              <w:t>total</w:t>
            </w:r>
            <w:r>
              <w:rPr>
                <w:spacing w:val="-12"/>
              </w:rPr>
              <w:t xml:space="preserve"> </w:t>
            </w:r>
            <w:r>
              <w:t>subsidio</w:t>
            </w:r>
            <w:r>
              <w:rPr>
                <w:spacing w:val="-13"/>
              </w:rPr>
              <w:t xml:space="preserve"> </w:t>
            </w:r>
            <w:r>
              <w:t>diario</w:t>
            </w:r>
            <w:r>
              <w:rPr>
                <w:spacing w:val="-12"/>
              </w:rPr>
              <w:t xml:space="preserve"> </w:t>
            </w:r>
            <w:r>
              <w:t>($4000</w:t>
            </w:r>
            <w:r>
              <w:rPr>
                <w:spacing w:val="-1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c)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59346" w14:textId="15174168" w:rsidR="00C00245" w:rsidRDefault="00C00245" w:rsidP="00C00245">
            <w:pPr>
              <w:pStyle w:val="TableParagraph"/>
            </w:pPr>
            <w:r>
              <w:t xml:space="preserve">Corresponde a la operación de multiplicación de los siguientes ítems: </w:t>
            </w:r>
          </w:p>
          <w:p w14:paraId="2B9B9214" w14:textId="621A2828" w:rsidR="00DD277C" w:rsidRDefault="00AA0637" w:rsidP="003E1745">
            <w:pPr>
              <w:pStyle w:val="TableParagraph"/>
            </w:pPr>
            <w:r>
              <w:t>(Cupo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curso *</w:t>
            </w:r>
            <w:r>
              <w:t xml:space="preserve"> Duración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días)</w:t>
            </w:r>
            <w:r w:rsidR="003E1745">
              <w:rPr>
                <w:spacing w:val="-2"/>
              </w:rPr>
              <w:t xml:space="preserve"> * $4.000.</w:t>
            </w:r>
          </w:p>
        </w:tc>
      </w:tr>
      <w:tr w:rsidR="00DD277C" w14:paraId="07F39B90" w14:textId="77777777" w:rsidTr="007D769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1A222" w14:textId="77777777" w:rsidR="00DD277C" w:rsidRDefault="00DD277C" w:rsidP="00317F5D">
            <w:pPr>
              <w:pStyle w:val="TableParagraph"/>
            </w:pPr>
            <w:r>
              <w:t>k)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C8AA" w14:textId="77777777" w:rsidR="00DD277C" w:rsidRDefault="00DD277C" w:rsidP="00317F5D">
            <w:pPr>
              <w:pStyle w:val="TableParagraph"/>
              <w:ind w:right="314"/>
            </w:pPr>
            <w:r>
              <w:t>Valor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10"/>
              </w:rPr>
              <w:t xml:space="preserve"> </w:t>
            </w:r>
            <w:r>
              <w:t>subsidio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útiles,</w:t>
            </w:r>
            <w:r>
              <w:rPr>
                <w:spacing w:val="-10"/>
              </w:rPr>
              <w:t xml:space="preserve"> </w:t>
            </w:r>
            <w:r>
              <w:t>insumos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herramientas</w:t>
            </w:r>
            <w:r>
              <w:rPr>
                <w:spacing w:val="-8"/>
              </w:rPr>
              <w:t xml:space="preserve"> </w:t>
            </w:r>
            <w:r>
              <w:t>(a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f)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D7891" w14:textId="3A6C8530" w:rsidR="00AA0637" w:rsidRDefault="00C00245" w:rsidP="00AA0637">
            <w:pPr>
              <w:pStyle w:val="TableParagraph"/>
            </w:pPr>
            <w:r>
              <w:t xml:space="preserve">Corresponde a la multiplicación de los siguientes ítems:  </w:t>
            </w:r>
            <w:r w:rsidR="00AA0637">
              <w:t xml:space="preserve"> </w:t>
            </w:r>
          </w:p>
          <w:p w14:paraId="59E02B8D" w14:textId="62EA8989" w:rsidR="00DD277C" w:rsidRDefault="00AA0637" w:rsidP="00AA0637">
            <w:pPr>
              <w:pStyle w:val="TableParagraph"/>
            </w:pPr>
            <w:r>
              <w:t>(Cupo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curso * </w:t>
            </w:r>
            <w:r>
              <w:t>Valor</w:t>
            </w:r>
            <w:r>
              <w:rPr>
                <w:spacing w:val="-8"/>
              </w:rPr>
              <w:t xml:space="preserve"> </w:t>
            </w:r>
            <w:r>
              <w:t>alumno</w:t>
            </w:r>
            <w:r>
              <w:rPr>
                <w:spacing w:val="-6"/>
              </w:rPr>
              <w:t xml:space="preserve"> </w:t>
            </w:r>
            <w:r>
              <w:t>subsidio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útiles,</w:t>
            </w:r>
            <w:r>
              <w:rPr>
                <w:spacing w:val="-6"/>
              </w:rPr>
              <w:t xml:space="preserve"> </w:t>
            </w:r>
            <w:r>
              <w:t>insumos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herramientas)</w:t>
            </w:r>
          </w:p>
        </w:tc>
      </w:tr>
      <w:tr w:rsidR="00DD277C" w14:paraId="6FC25923" w14:textId="77777777" w:rsidTr="007D769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3A6E6" w14:textId="77777777" w:rsidR="00DD277C" w:rsidRDefault="00DD277C" w:rsidP="00317F5D">
            <w:pPr>
              <w:pStyle w:val="TableParagraph"/>
            </w:pPr>
            <w:r>
              <w:t>l)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69940" w14:textId="77777777" w:rsidR="00DD277C" w:rsidRDefault="00DD277C" w:rsidP="00317F5D">
            <w:pPr>
              <w:pStyle w:val="TableParagraph"/>
              <w:ind w:right="314"/>
            </w:pPr>
            <w:r w:rsidRPr="0F264BDC">
              <w:rPr>
                <w:lang w:val="pt-BR"/>
              </w:rPr>
              <w:t>Valor</w:t>
            </w:r>
            <w:r w:rsidRPr="0F264BDC">
              <w:rPr>
                <w:spacing w:val="-10"/>
                <w:lang w:val="pt-BR"/>
              </w:rPr>
              <w:t xml:space="preserve"> </w:t>
            </w:r>
            <w:r w:rsidRPr="0F264BDC">
              <w:rPr>
                <w:lang w:val="pt-BR"/>
              </w:rPr>
              <w:t>total</w:t>
            </w:r>
            <w:r w:rsidRPr="0F264BDC">
              <w:rPr>
                <w:spacing w:val="-10"/>
                <w:lang w:val="pt-BR"/>
              </w:rPr>
              <w:t xml:space="preserve"> </w:t>
            </w:r>
            <w:r w:rsidRPr="0F264BDC">
              <w:rPr>
                <w:lang w:val="pt-BR"/>
              </w:rPr>
              <w:t>subsídio</w:t>
            </w:r>
            <w:r w:rsidRPr="0F264BDC">
              <w:rPr>
                <w:spacing w:val="-5"/>
                <w:lang w:val="pt-BR"/>
              </w:rPr>
              <w:t xml:space="preserve"> </w:t>
            </w:r>
            <w:r w:rsidRPr="0F264BDC">
              <w:rPr>
                <w:lang w:val="pt-BR"/>
              </w:rPr>
              <w:t>de</w:t>
            </w:r>
            <w:r w:rsidRPr="0F264BDC">
              <w:rPr>
                <w:spacing w:val="-10"/>
                <w:lang w:val="pt-BR"/>
              </w:rPr>
              <w:t xml:space="preserve"> </w:t>
            </w:r>
            <w:r w:rsidRPr="0F264BDC">
              <w:rPr>
                <w:lang w:val="pt-BR"/>
              </w:rPr>
              <w:t>cuidados</w:t>
            </w:r>
            <w:r w:rsidRPr="0F264BDC">
              <w:rPr>
                <w:spacing w:val="-11"/>
                <w:lang w:val="pt-BR"/>
              </w:rPr>
              <w:t xml:space="preserve"> </w:t>
            </w:r>
            <w:r w:rsidRPr="0F264BDC">
              <w:rPr>
                <w:lang w:val="pt-BR"/>
              </w:rPr>
              <w:t>($5.000 X a</w:t>
            </w:r>
            <w:r w:rsidRPr="0F264BDC">
              <w:rPr>
                <w:spacing w:val="-8"/>
                <w:lang w:val="pt-BR"/>
              </w:rPr>
              <w:t xml:space="preserve"> </w:t>
            </w:r>
            <w:r w:rsidRPr="0F264BDC">
              <w:rPr>
                <w:lang w:val="pt-BR"/>
              </w:rPr>
              <w:t>X</w:t>
            </w:r>
            <w:r w:rsidRPr="0F264BDC">
              <w:rPr>
                <w:spacing w:val="-8"/>
                <w:lang w:val="pt-BR"/>
              </w:rPr>
              <w:t xml:space="preserve"> </w:t>
            </w:r>
            <w:r w:rsidRPr="0F264BDC">
              <w:rPr>
                <w:spacing w:val="-5"/>
                <w:lang w:val="pt-BR"/>
              </w:rPr>
              <w:t>c)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2BEDD" w14:textId="19F8602F" w:rsidR="00AA0637" w:rsidRDefault="00AA0637" w:rsidP="00AA0637">
            <w:pPr>
              <w:pStyle w:val="TableParagraph"/>
            </w:pPr>
            <w:r>
              <w:t>Corresponde a la operación</w:t>
            </w:r>
            <w:r w:rsidR="00C00245">
              <w:t xml:space="preserve"> de multiplicación de los siguientes ítems</w:t>
            </w:r>
            <w:r>
              <w:t xml:space="preserve">: </w:t>
            </w:r>
          </w:p>
          <w:p w14:paraId="4B7201F8" w14:textId="15170DCF" w:rsidR="00DD277C" w:rsidRDefault="003E1745" w:rsidP="00357D87">
            <w:pPr>
              <w:pStyle w:val="TableParagraph"/>
              <w:ind w:right="314"/>
            </w:pPr>
            <w:r>
              <w:t>(</w:t>
            </w:r>
            <w:r w:rsidR="00AA0637">
              <w:t>Cupo</w:t>
            </w:r>
            <w:r w:rsidR="00AA0637">
              <w:rPr>
                <w:spacing w:val="-1"/>
              </w:rPr>
              <w:t xml:space="preserve"> </w:t>
            </w:r>
            <w:r w:rsidR="00AA0637">
              <w:t>del</w:t>
            </w:r>
            <w:r w:rsidR="00AA0637">
              <w:rPr>
                <w:spacing w:val="-1"/>
              </w:rPr>
              <w:t xml:space="preserve"> </w:t>
            </w:r>
            <w:r w:rsidR="00AA0637">
              <w:rPr>
                <w:spacing w:val="-2"/>
              </w:rPr>
              <w:t xml:space="preserve">curso * </w:t>
            </w:r>
            <w:r w:rsidR="00AA0637">
              <w:t>Duración</w:t>
            </w:r>
            <w:r w:rsidR="00AA0637">
              <w:rPr>
                <w:spacing w:val="-5"/>
              </w:rPr>
              <w:t xml:space="preserve"> </w:t>
            </w:r>
            <w:r w:rsidR="00AA0637">
              <w:t>total</w:t>
            </w:r>
            <w:r w:rsidR="00AA0637">
              <w:rPr>
                <w:spacing w:val="-3"/>
              </w:rPr>
              <w:t xml:space="preserve"> </w:t>
            </w:r>
            <w:r w:rsidR="00AA0637">
              <w:t>del</w:t>
            </w:r>
            <w:r w:rsidR="00AA0637">
              <w:rPr>
                <w:spacing w:val="-3"/>
              </w:rPr>
              <w:t xml:space="preserve"> </w:t>
            </w:r>
            <w:r w:rsidR="00AA0637">
              <w:t>curso</w:t>
            </w:r>
            <w:r w:rsidR="00AA0637">
              <w:rPr>
                <w:spacing w:val="-4"/>
              </w:rPr>
              <w:t xml:space="preserve"> </w:t>
            </w:r>
            <w:r w:rsidR="00AA0637">
              <w:t>en</w:t>
            </w:r>
            <w:r w:rsidR="00AA0637">
              <w:rPr>
                <w:spacing w:val="-5"/>
              </w:rPr>
              <w:t xml:space="preserve"> </w:t>
            </w:r>
            <w:r w:rsidR="00AA0637">
              <w:rPr>
                <w:spacing w:val="-2"/>
              </w:rPr>
              <w:t>días)</w:t>
            </w:r>
            <w:r>
              <w:rPr>
                <w:spacing w:val="-2"/>
              </w:rPr>
              <w:t xml:space="preserve"> * </w:t>
            </w:r>
            <w:r>
              <w:t xml:space="preserve">$5.000 </w:t>
            </w:r>
            <w:r w:rsidR="00AA0637">
              <w:rPr>
                <w:spacing w:val="-2"/>
              </w:rPr>
              <w:t xml:space="preserve"> </w:t>
            </w:r>
          </w:p>
        </w:tc>
      </w:tr>
      <w:tr w:rsidR="00DD277C" w14:paraId="3B9AF03A" w14:textId="77777777" w:rsidTr="007D7697">
        <w:trPr>
          <w:trHeight w:val="65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28FF3" w14:textId="77777777" w:rsidR="00DD277C" w:rsidRDefault="00DD277C" w:rsidP="00317F5D">
            <w:pPr>
              <w:pStyle w:val="TableParagraph"/>
            </w:pPr>
            <w:r>
              <w:t>m)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9170C" w14:textId="77777777" w:rsidR="00DD277C" w:rsidRDefault="00DD277C" w:rsidP="00317F5D">
            <w:pPr>
              <w:pStyle w:val="TableParagraph"/>
              <w:ind w:right="314"/>
            </w:pPr>
            <w:r>
              <w:t>Valor total subsidio para instrumentos habilitantes y/o referenciales (h X a)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3C250" w14:textId="31E06357" w:rsidR="003E1745" w:rsidRDefault="003E1745" w:rsidP="003E1745">
            <w:pPr>
              <w:pStyle w:val="TableParagraph"/>
            </w:pPr>
            <w:r>
              <w:t xml:space="preserve">Corresponde a la </w:t>
            </w:r>
            <w:r w:rsidR="00C00245">
              <w:t xml:space="preserve">multiplicación de los siguientes ítems: </w:t>
            </w:r>
            <w:r>
              <w:t xml:space="preserve"> </w:t>
            </w:r>
          </w:p>
          <w:p w14:paraId="22B602ED" w14:textId="5DAA9F2D" w:rsidR="00DD277C" w:rsidRDefault="003E1745" w:rsidP="00317F5D">
            <w:pPr>
              <w:pStyle w:val="TableParagraph"/>
            </w:pPr>
            <w:r>
              <w:t>(Valor</w:t>
            </w:r>
            <w:r>
              <w:rPr>
                <w:spacing w:val="-8"/>
              </w:rPr>
              <w:t xml:space="preserve"> </w:t>
            </w:r>
            <w:r>
              <w:t>alumno</w:t>
            </w:r>
            <w:r>
              <w:rPr>
                <w:spacing w:val="-8"/>
              </w:rPr>
              <w:t xml:space="preserve"> </w:t>
            </w:r>
            <w:r>
              <w:t>subsidio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instrumento</w:t>
            </w:r>
            <w:r>
              <w:rPr>
                <w:spacing w:val="-8"/>
              </w:rPr>
              <w:t xml:space="preserve"> </w:t>
            </w:r>
            <w:r>
              <w:t>habilitante</w:t>
            </w:r>
            <w:r>
              <w:rPr>
                <w:spacing w:val="-9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referencial * Cupo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curso)</w:t>
            </w:r>
            <w:r>
              <w:t xml:space="preserve"> </w:t>
            </w:r>
          </w:p>
        </w:tc>
      </w:tr>
      <w:tr w:rsidR="00DD277C" w14:paraId="6D968811" w14:textId="77777777" w:rsidTr="007D769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EA867" w14:textId="77777777" w:rsidR="00DD277C" w:rsidRDefault="00DD277C" w:rsidP="00317F5D">
            <w:pPr>
              <w:pStyle w:val="TableParagraph"/>
            </w:pPr>
            <w:r>
              <w:t>n)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F4E42" w14:textId="77777777" w:rsidR="00DD277C" w:rsidRDefault="00DD277C" w:rsidP="00317F5D">
            <w:pPr>
              <w:pStyle w:val="TableParagraph"/>
              <w:ind w:right="314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curso</w:t>
            </w:r>
            <w:r>
              <w:rPr>
                <w:spacing w:val="1"/>
              </w:rPr>
              <w:t xml:space="preserve"> </w:t>
            </w:r>
            <w:r>
              <w:t>(i</w:t>
            </w:r>
            <w:r>
              <w:rPr>
                <w:spacing w:val="-5"/>
              </w:rPr>
              <w:t xml:space="preserve"> </w:t>
            </w:r>
            <w:r>
              <w:t>+ j</w:t>
            </w:r>
            <w:r>
              <w:rPr>
                <w:spacing w:val="-6"/>
              </w:rPr>
              <w:t xml:space="preserve"> </w:t>
            </w:r>
            <w:r>
              <w:t>+k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+</w:t>
            </w:r>
            <w:proofErr w:type="spellStart"/>
            <w:r>
              <w:rPr>
                <w:spacing w:val="-2"/>
              </w:rPr>
              <w:t>l+m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AABB8" w14:textId="1955AEBE" w:rsidR="003E1745" w:rsidRDefault="003E1745" w:rsidP="003E1745">
            <w:pPr>
              <w:pStyle w:val="TableParagraph"/>
            </w:pPr>
            <w:r>
              <w:t xml:space="preserve">Corresponde a la sumatoria de los siguientes ítems: </w:t>
            </w:r>
          </w:p>
          <w:p w14:paraId="56D9FF13" w14:textId="548AD579" w:rsidR="003E1745" w:rsidRDefault="003E1745" w:rsidP="00317F5D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>(</w:t>
            </w:r>
            <w:r w:rsidR="00005EBB">
              <w:rPr>
                <w:lang w:val="pt-BR"/>
              </w:rPr>
              <w:t xml:space="preserve">Valor </w:t>
            </w:r>
            <w:proofErr w:type="spellStart"/>
            <w:r w:rsidR="00005EBB">
              <w:rPr>
                <w:lang w:val="pt-BR"/>
              </w:rPr>
              <w:t>Capacitación</w:t>
            </w:r>
            <w:proofErr w:type="spellEnd"/>
            <w:r w:rsidR="00456E4B">
              <w:rPr>
                <w:lang w:val="pt-BR"/>
              </w:rPr>
              <w:t xml:space="preserve"> + </w:t>
            </w:r>
            <w:r w:rsidRPr="0F264BDC">
              <w:rPr>
                <w:lang w:val="pt-BR"/>
              </w:rPr>
              <w:t>Valor</w:t>
            </w:r>
            <w:r w:rsidRPr="0F264BDC">
              <w:rPr>
                <w:spacing w:val="-10"/>
                <w:lang w:val="pt-BR"/>
              </w:rPr>
              <w:t xml:space="preserve"> </w:t>
            </w:r>
            <w:r w:rsidRPr="0F264BDC">
              <w:rPr>
                <w:lang w:val="pt-BR"/>
              </w:rPr>
              <w:t>total</w:t>
            </w:r>
            <w:r w:rsidRPr="0F264BDC">
              <w:rPr>
                <w:spacing w:val="-10"/>
                <w:lang w:val="pt-BR"/>
              </w:rPr>
              <w:t xml:space="preserve"> </w:t>
            </w:r>
            <w:r w:rsidRPr="0F264BDC">
              <w:rPr>
                <w:lang w:val="pt-BR"/>
              </w:rPr>
              <w:t>subsídio</w:t>
            </w:r>
            <w:r w:rsidRPr="0F264BDC">
              <w:rPr>
                <w:spacing w:val="-5"/>
                <w:lang w:val="pt-BR"/>
              </w:rPr>
              <w:t xml:space="preserve"> </w:t>
            </w:r>
            <w:r w:rsidRPr="0F264BDC">
              <w:rPr>
                <w:lang w:val="pt-BR"/>
              </w:rPr>
              <w:t>de</w:t>
            </w:r>
            <w:r w:rsidRPr="0F264BDC">
              <w:rPr>
                <w:spacing w:val="-10"/>
                <w:lang w:val="pt-BR"/>
              </w:rPr>
              <w:t xml:space="preserve"> </w:t>
            </w:r>
            <w:r w:rsidRPr="0F264BDC">
              <w:rPr>
                <w:lang w:val="pt-BR"/>
              </w:rPr>
              <w:t>cuidados</w:t>
            </w:r>
            <w:r>
              <w:rPr>
                <w:lang w:val="pt-BR"/>
              </w:rPr>
              <w:t xml:space="preserve"> + </w:t>
            </w:r>
            <w:r>
              <w:t>Valor</w:t>
            </w:r>
            <w:r>
              <w:rPr>
                <w:spacing w:val="-13"/>
              </w:rPr>
              <w:t xml:space="preserve"> </w:t>
            </w:r>
            <w:r>
              <w:t>total</w:t>
            </w:r>
            <w:r>
              <w:rPr>
                <w:spacing w:val="-12"/>
              </w:rPr>
              <w:t xml:space="preserve"> </w:t>
            </w:r>
            <w:r>
              <w:t>subsidio</w:t>
            </w:r>
            <w:r>
              <w:rPr>
                <w:spacing w:val="-13"/>
              </w:rPr>
              <w:t xml:space="preserve"> </w:t>
            </w:r>
            <w:r>
              <w:t>diario + Valor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10"/>
              </w:rPr>
              <w:t xml:space="preserve"> </w:t>
            </w:r>
            <w:r>
              <w:t>subsidio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útiles,</w:t>
            </w:r>
            <w:r>
              <w:rPr>
                <w:spacing w:val="-10"/>
              </w:rPr>
              <w:t xml:space="preserve"> </w:t>
            </w:r>
            <w:r>
              <w:t>insumos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 xml:space="preserve">herramientas  </w:t>
            </w:r>
            <w:r>
              <w:rPr>
                <w:lang w:val="pt-BR"/>
              </w:rPr>
              <w:t>+</w:t>
            </w:r>
          </w:p>
          <w:p w14:paraId="51BA27D2" w14:textId="5A8618ED" w:rsidR="003E1745" w:rsidRDefault="003E1745" w:rsidP="00317F5D">
            <w:pPr>
              <w:pStyle w:val="TableParagraph"/>
            </w:pPr>
            <w:r>
              <w:t>Valor total subsidio para instrumentos habilitantes y/o referenciales)</w:t>
            </w:r>
          </w:p>
        </w:tc>
      </w:tr>
    </w:tbl>
    <w:p w14:paraId="42EED9C7" w14:textId="77777777" w:rsidR="00DD277C" w:rsidRDefault="00DD277C" w:rsidP="00DD277C">
      <w:pPr>
        <w:pStyle w:val="Textoindependiente"/>
      </w:pPr>
      <w:r>
        <w:br w:type="page"/>
      </w:r>
    </w:p>
    <w:p w14:paraId="10DA1F27" w14:textId="77777777" w:rsidR="004E433C" w:rsidRDefault="004E433C"/>
    <w:sectPr w:rsidR="004E4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D532" w14:textId="77777777" w:rsidR="00B04ABC" w:rsidRDefault="00B04ABC" w:rsidP="00DD277C">
      <w:r>
        <w:separator/>
      </w:r>
    </w:p>
  </w:endnote>
  <w:endnote w:type="continuationSeparator" w:id="0">
    <w:p w14:paraId="0E07112E" w14:textId="77777777" w:rsidR="00B04ABC" w:rsidRDefault="00B04ABC" w:rsidP="00DD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84BD" w14:textId="77777777" w:rsidR="00B04ABC" w:rsidRDefault="00B04ABC" w:rsidP="00DD277C">
      <w:r>
        <w:separator/>
      </w:r>
    </w:p>
  </w:footnote>
  <w:footnote w:type="continuationSeparator" w:id="0">
    <w:p w14:paraId="6E313BA5" w14:textId="77777777" w:rsidR="00B04ABC" w:rsidRDefault="00B04ABC" w:rsidP="00DD277C">
      <w:r>
        <w:continuationSeparator/>
      </w:r>
    </w:p>
  </w:footnote>
  <w:footnote w:id="1">
    <w:p w14:paraId="60258CD2" w14:textId="77777777" w:rsidR="00DD277C" w:rsidRPr="00F76291" w:rsidRDefault="00DD277C" w:rsidP="00DD277C">
      <w:pPr>
        <w:ind w:right="1302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8"/>
          <w:szCs w:val="18"/>
        </w:rPr>
        <w:t>P</w:t>
      </w:r>
      <w:r w:rsidRPr="00F76291">
        <w:rPr>
          <w:sz w:val="18"/>
          <w:szCs w:val="18"/>
        </w:rPr>
        <w:t>ara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la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elaboración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y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determinación</w:t>
      </w:r>
      <w:r w:rsidRPr="00F76291">
        <w:rPr>
          <w:spacing w:val="-5"/>
          <w:sz w:val="18"/>
          <w:szCs w:val="18"/>
        </w:rPr>
        <w:t xml:space="preserve"> </w:t>
      </w:r>
      <w:r w:rsidRPr="00F76291">
        <w:rPr>
          <w:sz w:val="18"/>
          <w:szCs w:val="18"/>
        </w:rPr>
        <w:t>de</w:t>
      </w:r>
      <w:r w:rsidRPr="00F76291">
        <w:rPr>
          <w:spacing w:val="-8"/>
          <w:sz w:val="18"/>
          <w:szCs w:val="18"/>
        </w:rPr>
        <w:t xml:space="preserve"> </w:t>
      </w:r>
      <w:r w:rsidRPr="00F76291">
        <w:rPr>
          <w:sz w:val="18"/>
          <w:szCs w:val="18"/>
        </w:rPr>
        <w:t>los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montos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a</w:t>
      </w:r>
      <w:r w:rsidRPr="00F76291">
        <w:rPr>
          <w:spacing w:val="-4"/>
          <w:sz w:val="18"/>
          <w:szCs w:val="18"/>
        </w:rPr>
        <w:t xml:space="preserve"> </w:t>
      </w:r>
      <w:r w:rsidRPr="00F76291">
        <w:rPr>
          <w:sz w:val="18"/>
          <w:szCs w:val="18"/>
        </w:rPr>
        <w:t>incluir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deberá</w:t>
      </w:r>
      <w:r w:rsidRPr="00F76291">
        <w:rPr>
          <w:spacing w:val="-4"/>
          <w:sz w:val="18"/>
          <w:szCs w:val="18"/>
        </w:rPr>
        <w:t xml:space="preserve"> </w:t>
      </w:r>
      <w:r w:rsidRPr="00F76291">
        <w:rPr>
          <w:sz w:val="18"/>
          <w:szCs w:val="18"/>
        </w:rPr>
        <w:t>ceñirse</w:t>
      </w:r>
      <w:r w:rsidRPr="00F76291">
        <w:rPr>
          <w:spacing w:val="-5"/>
          <w:sz w:val="18"/>
          <w:szCs w:val="18"/>
        </w:rPr>
        <w:t xml:space="preserve"> </w:t>
      </w:r>
      <w:r w:rsidRPr="00F76291">
        <w:rPr>
          <w:sz w:val="18"/>
          <w:szCs w:val="18"/>
        </w:rPr>
        <w:t>a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lo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señalado</w:t>
      </w:r>
      <w:r w:rsidRPr="00F76291">
        <w:rPr>
          <w:spacing w:val="-5"/>
          <w:sz w:val="18"/>
          <w:szCs w:val="18"/>
        </w:rPr>
        <w:t xml:space="preserve"> </w:t>
      </w:r>
      <w:r w:rsidRPr="00F76291">
        <w:rPr>
          <w:sz w:val="18"/>
          <w:szCs w:val="18"/>
        </w:rPr>
        <w:t>al</w:t>
      </w:r>
      <w:r w:rsidRPr="00F76291">
        <w:rPr>
          <w:spacing w:val="-8"/>
          <w:sz w:val="18"/>
          <w:szCs w:val="18"/>
        </w:rPr>
        <w:t xml:space="preserve"> </w:t>
      </w:r>
      <w:r w:rsidRPr="00F76291">
        <w:rPr>
          <w:sz w:val="18"/>
          <w:szCs w:val="18"/>
        </w:rPr>
        <w:t>punto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3.3.</w:t>
      </w:r>
      <w:r>
        <w:rPr>
          <w:sz w:val="18"/>
          <w:szCs w:val="18"/>
        </w:rPr>
        <w:t>3</w:t>
      </w:r>
      <w:r w:rsidRPr="00F76291">
        <w:rPr>
          <w:spacing w:val="-6"/>
          <w:sz w:val="18"/>
          <w:szCs w:val="18"/>
        </w:rPr>
        <w:t xml:space="preserve"> </w:t>
      </w:r>
      <w:r w:rsidRPr="00F76291">
        <w:rPr>
          <w:sz w:val="18"/>
          <w:szCs w:val="18"/>
        </w:rPr>
        <w:t>de</w:t>
      </w:r>
      <w:r w:rsidRPr="00F76291">
        <w:rPr>
          <w:spacing w:val="-8"/>
          <w:sz w:val="18"/>
          <w:szCs w:val="18"/>
        </w:rPr>
        <w:t xml:space="preserve"> </w:t>
      </w:r>
      <w:r w:rsidRPr="00F76291">
        <w:rPr>
          <w:sz w:val="18"/>
          <w:szCs w:val="18"/>
        </w:rPr>
        <w:t>las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Bases</w:t>
      </w:r>
      <w:r w:rsidRPr="00F76291">
        <w:rPr>
          <w:spacing w:val="-7"/>
          <w:sz w:val="18"/>
          <w:szCs w:val="18"/>
        </w:rPr>
        <w:t xml:space="preserve"> </w:t>
      </w:r>
      <w:r w:rsidRPr="00F76291">
        <w:rPr>
          <w:sz w:val="18"/>
          <w:szCs w:val="18"/>
        </w:rPr>
        <w:t>Administrativas,</w:t>
      </w:r>
      <w:r w:rsidRPr="00F76291">
        <w:rPr>
          <w:spacing w:val="40"/>
          <w:sz w:val="18"/>
          <w:szCs w:val="18"/>
        </w:rPr>
        <w:t xml:space="preserve"> </w:t>
      </w:r>
      <w:r w:rsidRPr="00F76291">
        <w:rPr>
          <w:sz w:val="18"/>
          <w:szCs w:val="18"/>
        </w:rPr>
        <w:t>al</w:t>
      </w:r>
      <w:r w:rsidRPr="00F76291">
        <w:rPr>
          <w:spacing w:val="-3"/>
          <w:sz w:val="18"/>
          <w:szCs w:val="18"/>
        </w:rPr>
        <w:t xml:space="preserve"> </w:t>
      </w:r>
      <w:r w:rsidRPr="00F76291">
        <w:rPr>
          <w:sz w:val="18"/>
          <w:szCs w:val="18"/>
        </w:rPr>
        <w:t>tramo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del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curso</w:t>
      </w:r>
      <w:r w:rsidRPr="00F76291">
        <w:rPr>
          <w:spacing w:val="-3"/>
          <w:sz w:val="18"/>
          <w:szCs w:val="18"/>
        </w:rPr>
        <w:t xml:space="preserve"> </w:t>
      </w:r>
      <w:r w:rsidRPr="00F76291">
        <w:rPr>
          <w:sz w:val="18"/>
          <w:szCs w:val="18"/>
        </w:rPr>
        <w:t>en el Plan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de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Capacitación y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al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rango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de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VHAC</w:t>
      </w:r>
      <w:r w:rsidRPr="00F76291">
        <w:rPr>
          <w:spacing w:val="-1"/>
          <w:sz w:val="18"/>
          <w:szCs w:val="18"/>
        </w:rPr>
        <w:t xml:space="preserve"> </w:t>
      </w:r>
      <w:r w:rsidRPr="00F76291">
        <w:rPr>
          <w:sz w:val="18"/>
          <w:szCs w:val="18"/>
        </w:rPr>
        <w:t>por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tramo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del Anexo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N°</w:t>
      </w:r>
      <w:r w:rsidRPr="00F76291">
        <w:rPr>
          <w:spacing w:val="-1"/>
          <w:sz w:val="18"/>
          <w:szCs w:val="18"/>
        </w:rPr>
        <w:t xml:space="preserve"> </w:t>
      </w:r>
      <w:r w:rsidRPr="00F76291">
        <w:rPr>
          <w:sz w:val="18"/>
          <w:szCs w:val="18"/>
        </w:rPr>
        <w:t>8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Adicionalmente,</w:t>
      </w:r>
      <w:r w:rsidRPr="00F76291">
        <w:rPr>
          <w:spacing w:val="-1"/>
          <w:sz w:val="18"/>
          <w:szCs w:val="18"/>
        </w:rPr>
        <w:t xml:space="preserve"> </w:t>
      </w:r>
      <w:r w:rsidRPr="00F76291">
        <w:rPr>
          <w:sz w:val="18"/>
          <w:szCs w:val="18"/>
        </w:rPr>
        <w:t>el oferente</w:t>
      </w:r>
      <w:r w:rsidRPr="00F76291">
        <w:rPr>
          <w:spacing w:val="-2"/>
          <w:sz w:val="18"/>
          <w:szCs w:val="18"/>
        </w:rPr>
        <w:t xml:space="preserve"> </w:t>
      </w:r>
      <w:r w:rsidRPr="00F76291">
        <w:rPr>
          <w:sz w:val="18"/>
          <w:szCs w:val="18"/>
        </w:rPr>
        <w:t>que presente</w:t>
      </w:r>
      <w:r w:rsidRPr="00F76291">
        <w:rPr>
          <w:spacing w:val="40"/>
          <w:sz w:val="18"/>
          <w:szCs w:val="18"/>
        </w:rPr>
        <w:t xml:space="preserve"> </w:t>
      </w:r>
      <w:r w:rsidRPr="00F76291">
        <w:rPr>
          <w:sz w:val="18"/>
          <w:szCs w:val="18"/>
        </w:rPr>
        <w:t xml:space="preserve">ofertas para diversos requerimientos deberá tener presente los criterios de selección del punto </w:t>
      </w:r>
      <w:r>
        <w:rPr>
          <w:sz w:val="18"/>
          <w:szCs w:val="18"/>
        </w:rPr>
        <w:t>7</w:t>
      </w:r>
      <w:r w:rsidRPr="00F76291">
        <w:rPr>
          <w:sz w:val="18"/>
          <w:szCs w:val="18"/>
        </w:rPr>
        <w:t xml:space="preserve"> de </w:t>
      </w:r>
      <w:r>
        <w:rPr>
          <w:sz w:val="18"/>
          <w:szCs w:val="18"/>
        </w:rPr>
        <w:t xml:space="preserve">las </w:t>
      </w:r>
      <w:r w:rsidRPr="00F76291">
        <w:rPr>
          <w:sz w:val="18"/>
          <w:szCs w:val="18"/>
        </w:rPr>
        <w:t>bases</w:t>
      </w:r>
      <w:r>
        <w:rPr>
          <w:sz w:val="18"/>
          <w:szCs w:val="18"/>
        </w:rPr>
        <w:t xml:space="preserve"> administrativas</w:t>
      </w:r>
    </w:p>
    <w:p w14:paraId="1B9832DA" w14:textId="77777777" w:rsidR="00DD277C" w:rsidRPr="00517B0D" w:rsidRDefault="00DD277C" w:rsidP="00DD277C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C"/>
    <w:rsid w:val="00005EBB"/>
    <w:rsid w:val="00094DFC"/>
    <w:rsid w:val="000A659B"/>
    <w:rsid w:val="000C0D8F"/>
    <w:rsid w:val="000C1551"/>
    <w:rsid w:val="00100805"/>
    <w:rsid w:val="002A2EB5"/>
    <w:rsid w:val="002C7F60"/>
    <w:rsid w:val="00357D87"/>
    <w:rsid w:val="00361B9E"/>
    <w:rsid w:val="003B2D58"/>
    <w:rsid w:val="003E1745"/>
    <w:rsid w:val="00456E4B"/>
    <w:rsid w:val="004B02DA"/>
    <w:rsid w:val="004B10D8"/>
    <w:rsid w:val="004C6762"/>
    <w:rsid w:val="004E433C"/>
    <w:rsid w:val="00636B38"/>
    <w:rsid w:val="00644A93"/>
    <w:rsid w:val="006F3CF2"/>
    <w:rsid w:val="0072428A"/>
    <w:rsid w:val="007D7697"/>
    <w:rsid w:val="00825791"/>
    <w:rsid w:val="008405B0"/>
    <w:rsid w:val="00850832"/>
    <w:rsid w:val="00AA0637"/>
    <w:rsid w:val="00B04ABC"/>
    <w:rsid w:val="00B31074"/>
    <w:rsid w:val="00C00245"/>
    <w:rsid w:val="00C319BC"/>
    <w:rsid w:val="00C40D90"/>
    <w:rsid w:val="00C55272"/>
    <w:rsid w:val="00CE541E"/>
    <w:rsid w:val="00DD277C"/>
    <w:rsid w:val="00E753F4"/>
    <w:rsid w:val="00EA3857"/>
    <w:rsid w:val="00FA0287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8BAA"/>
  <w15:chartTrackingRefBased/>
  <w15:docId w15:val="{105F38B0-31E3-483C-ADF0-D60B461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7C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277C"/>
    <w:pPr>
      <w:keepNext/>
      <w:keepLines/>
      <w:widowControl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277C"/>
    <w:pPr>
      <w:keepNext/>
      <w:keepLines/>
      <w:widowControl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277C"/>
    <w:pPr>
      <w:keepNext/>
      <w:keepLines/>
      <w:widowControl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277C"/>
    <w:pPr>
      <w:keepNext/>
      <w:keepLines/>
      <w:widowControl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277C"/>
    <w:pPr>
      <w:keepNext/>
      <w:keepLines/>
      <w:widowControl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277C"/>
    <w:pPr>
      <w:keepNext/>
      <w:keepLines/>
      <w:widowControl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277C"/>
    <w:pPr>
      <w:keepNext/>
      <w:keepLines/>
      <w:widowControl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277C"/>
    <w:pPr>
      <w:keepNext/>
      <w:keepLines/>
      <w:widowControl/>
      <w:autoSpaceDE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277C"/>
    <w:pPr>
      <w:keepNext/>
      <w:keepLines/>
      <w:widowControl/>
      <w:autoSpaceDE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2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2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2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27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27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27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27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27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27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277C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D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277C"/>
    <w:pPr>
      <w:widowControl/>
      <w:numPr>
        <w:ilvl w:val="1"/>
      </w:numPr>
      <w:autoSpaceDE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D2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277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D27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277C"/>
    <w:pPr>
      <w:widowControl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D27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27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27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277C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DD277C"/>
    <w:pPr>
      <w:spacing w:before="121"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277C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D277C"/>
  </w:style>
  <w:style w:type="paragraph" w:styleId="Textonotapie">
    <w:name w:val="footnote text"/>
    <w:basedOn w:val="Normal"/>
    <w:link w:val="TextonotapieCar"/>
    <w:uiPriority w:val="99"/>
    <w:unhideWhenUsed/>
    <w:rsid w:val="00DD27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277C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D277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DD277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CE541E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temas.sence.cl/sipfor/Planes/Catalogo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Ponce Montero</dc:creator>
  <cp:keywords/>
  <dc:description/>
  <cp:lastModifiedBy>Maria Paz Ponce Montero</cp:lastModifiedBy>
  <cp:revision>2</cp:revision>
  <dcterms:created xsi:type="dcterms:W3CDTF">2025-07-11T19:29:00Z</dcterms:created>
  <dcterms:modified xsi:type="dcterms:W3CDTF">2025-07-11T19:29:00Z</dcterms:modified>
</cp:coreProperties>
</file>